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8B" w:rsidRPr="0052280E" w:rsidRDefault="007E048B" w:rsidP="00CB7810">
      <w:pPr>
        <w:pStyle w:val="Heading7"/>
        <w:pBdr>
          <w:bottom w:val="single" w:sz="12" w:space="1" w:color="auto"/>
        </w:pBdr>
        <w:ind w:right="0"/>
        <w:jc w:val="right"/>
        <w:rPr>
          <w:sz w:val="40"/>
          <w:szCs w:val="40"/>
        </w:rPr>
      </w:pPr>
      <w:r w:rsidRPr="0052280E">
        <w:rPr>
          <w:sz w:val="40"/>
          <w:szCs w:val="40"/>
        </w:rPr>
        <w:t>Maryland CTE Program of Study</w:t>
      </w:r>
    </w:p>
    <w:p w:rsidR="007E048B" w:rsidRDefault="007E048B" w:rsidP="007E048B">
      <w:pPr>
        <w:jc w:val="center"/>
        <w:rPr>
          <w:b/>
        </w:rPr>
      </w:pPr>
    </w:p>
    <w:p w:rsidR="001E7D1D" w:rsidRDefault="001E7D1D" w:rsidP="007E048B">
      <w:pPr>
        <w:pStyle w:val="Heading2"/>
        <w:spacing w:line="240" w:lineRule="auto"/>
        <w:rPr>
          <w:rFonts w:ascii="Arial" w:hAnsi="Arial"/>
          <w:sz w:val="28"/>
        </w:rPr>
      </w:pPr>
      <w:r>
        <w:rPr>
          <w:rFonts w:ascii="Arial" w:hAnsi="Arial"/>
          <w:sz w:val="28"/>
        </w:rPr>
        <w:t>Construction Maintenance</w:t>
      </w:r>
    </w:p>
    <w:p w:rsidR="007E048B" w:rsidRPr="001E7D1D" w:rsidRDefault="007E048B" w:rsidP="007E048B">
      <w:pPr>
        <w:pStyle w:val="Heading2"/>
        <w:spacing w:line="240" w:lineRule="auto"/>
        <w:rPr>
          <w:rFonts w:ascii="Arial" w:hAnsi="Arial"/>
          <w:szCs w:val="24"/>
        </w:rPr>
      </w:pPr>
      <w:r w:rsidRPr="001E7D1D">
        <w:rPr>
          <w:rFonts w:ascii="Arial" w:hAnsi="Arial"/>
          <w:szCs w:val="24"/>
        </w:rPr>
        <w:t>Secondary</w:t>
      </w:r>
      <w:r w:rsidR="001E7D1D">
        <w:rPr>
          <w:rFonts w:ascii="Arial" w:hAnsi="Arial"/>
          <w:szCs w:val="24"/>
        </w:rPr>
        <w:t xml:space="preserve"> CTE </w:t>
      </w:r>
      <w:r w:rsidRPr="001E7D1D">
        <w:rPr>
          <w:rFonts w:ascii="Arial" w:hAnsi="Arial"/>
          <w:szCs w:val="24"/>
        </w:rPr>
        <w:t xml:space="preserve">Program </w:t>
      </w:r>
      <w:r w:rsidR="001E7D1D">
        <w:rPr>
          <w:rFonts w:ascii="Arial" w:hAnsi="Arial"/>
          <w:szCs w:val="24"/>
        </w:rPr>
        <w:t xml:space="preserve">of Study </w:t>
      </w:r>
      <w:r w:rsidRPr="001E7D1D">
        <w:rPr>
          <w:rFonts w:ascii="Arial" w:hAnsi="Arial"/>
          <w:szCs w:val="24"/>
        </w:rPr>
        <w:t>Proposal Form</w:t>
      </w:r>
    </w:p>
    <w:p w:rsidR="007E048B" w:rsidRDefault="007E048B" w:rsidP="007E048B">
      <w:pPr>
        <w:jc w:val="center"/>
      </w:pPr>
      <w:r>
        <w:t>Maryland State Department of Education</w:t>
      </w:r>
    </w:p>
    <w:p w:rsidR="007E048B" w:rsidRDefault="007E048B" w:rsidP="007E048B">
      <w:pPr>
        <w:tabs>
          <w:tab w:val="left" w:pos="9540"/>
        </w:tabs>
        <w:jc w:val="center"/>
      </w:pPr>
      <w:r>
        <w:t xml:space="preserve">Division of Career </w:t>
      </w:r>
      <w:r w:rsidR="001C792D">
        <w:t>and College Readiness</w:t>
      </w:r>
    </w:p>
    <w:p w:rsidR="007E048B" w:rsidRDefault="007E048B" w:rsidP="007E048B">
      <w:pPr>
        <w:jc w:val="center"/>
      </w:pPr>
      <w:r>
        <w:t>200 West Baltimore Street</w:t>
      </w:r>
    </w:p>
    <w:p w:rsidR="007E048B" w:rsidRDefault="007E048B" w:rsidP="007E048B">
      <w:pPr>
        <w:jc w:val="center"/>
      </w:pPr>
      <w:r>
        <w:t>Baltimore, Maryland 21201-2595</w:t>
      </w:r>
    </w:p>
    <w:p w:rsidR="007E048B" w:rsidRDefault="007E048B" w:rsidP="007E048B">
      <w:pPr>
        <w:jc w:val="center"/>
        <w:rPr>
          <w:sz w:val="20"/>
        </w:rPr>
      </w:pPr>
    </w:p>
    <w:p w:rsidR="007E048B" w:rsidRDefault="007E048B" w:rsidP="007E048B">
      <w:pPr>
        <w:pStyle w:val="Footer"/>
        <w:tabs>
          <w:tab w:val="clear" w:pos="4320"/>
          <w:tab w:val="clear" w:pos="8640"/>
        </w:tabs>
        <w:rPr>
          <w:sz w:val="20"/>
        </w:rPr>
      </w:pPr>
      <w:r>
        <w:rPr>
          <w:sz w:val="20"/>
        </w:rPr>
        <w:t xml:space="preserve">This agreement is between the Division of Career </w:t>
      </w:r>
      <w:r w:rsidR="001C792D">
        <w:rPr>
          <w:sz w:val="20"/>
        </w:rPr>
        <w:t>and College Readiness</w:t>
      </w:r>
      <w:r>
        <w:rPr>
          <w:sz w:val="20"/>
        </w:rPr>
        <w:t xml:space="preserve"> (DC</w:t>
      </w:r>
      <w:r w:rsidR="001C792D">
        <w:rPr>
          <w:sz w:val="20"/>
        </w:rPr>
        <w:t>CR</w:t>
      </w:r>
      <w:r>
        <w:rPr>
          <w:sz w:val="20"/>
        </w:rPr>
        <w:t>), Maryland State Department of Education, and the local school system</w:t>
      </w:r>
      <w:r w:rsidR="00CB7810">
        <w:rPr>
          <w:sz w:val="20"/>
        </w:rPr>
        <w:t xml:space="preserve"> (LSS)</w:t>
      </w:r>
      <w:r>
        <w:rPr>
          <w:sz w:val="20"/>
        </w:rPr>
        <w:t xml:space="preserve"> listed below.</w:t>
      </w:r>
    </w:p>
    <w:p w:rsidR="00CB7810" w:rsidRPr="00CB7810" w:rsidRDefault="00CB7810" w:rsidP="007E048B">
      <w:pPr>
        <w:pStyle w:val="Footer"/>
        <w:tabs>
          <w:tab w:val="clear" w:pos="4320"/>
          <w:tab w:val="clear" w:pos="8640"/>
        </w:tabs>
        <w:rPr>
          <w:sz w:val="12"/>
          <w:szCs w:val="12"/>
        </w:rPr>
      </w:pPr>
    </w:p>
    <w:p w:rsidR="007E048B" w:rsidRDefault="007307EC" w:rsidP="007E048B">
      <w:pPr>
        <w:pStyle w:val="Footer"/>
        <w:tabs>
          <w:tab w:val="clear" w:pos="4320"/>
          <w:tab w:val="clear" w:pos="8640"/>
        </w:tabs>
        <w:rPr>
          <w:b/>
        </w:rPr>
      </w:pPr>
      <w:r>
        <w:rPr>
          <w:noProof/>
        </w:rPr>
        <mc:AlternateContent>
          <mc:Choice Requires="wps">
            <w:drawing>
              <wp:inline distT="0" distB="0" distL="0" distR="0" wp14:anchorId="3FB7C804" wp14:editId="08811155">
                <wp:extent cx="7018020" cy="469265"/>
                <wp:effectExtent l="0" t="0" r="11430" b="2603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9265"/>
                        </a:xfrm>
                        <a:prstGeom prst="roundRect">
                          <a:avLst/>
                        </a:prstGeom>
                        <a:solidFill>
                          <a:sysClr val="window" lastClr="FFFFFF">
                            <a:lumMod val="75000"/>
                          </a:sysClr>
                        </a:solidFill>
                        <a:ln w="25400" cap="flat" cmpd="sng" algn="ctr">
                          <a:solidFill>
                            <a:sysClr val="windowText" lastClr="000000"/>
                          </a:solidFill>
                          <a:prstDash val="solid"/>
                          <a:headEnd/>
                          <a:tailEnd/>
                        </a:ln>
                        <a:effectLst/>
                      </wps:spPr>
                      <wps:txbx>
                        <w:txbxContent>
                          <w:p w:rsidR="00C04465" w:rsidRDefault="00C04465" w:rsidP="00CB7810">
                            <w:pPr>
                              <w:pStyle w:val="Footer"/>
                              <w:tabs>
                                <w:tab w:val="clear" w:pos="4320"/>
                                <w:tab w:val="clear" w:pos="8640"/>
                              </w:tabs>
                              <w:rPr>
                                <w:rFonts w:cs="Arial"/>
                                <w:b/>
                                <w:sz w:val="20"/>
                              </w:rPr>
                            </w:pPr>
                            <w:r w:rsidRPr="00313DD1">
                              <w:rPr>
                                <w:rFonts w:cs="Arial"/>
                                <w:b/>
                                <w:sz w:val="20"/>
                              </w:rPr>
                              <w:t>LOCAL SCHOOL SYSTEM INFORMATION</w:t>
                            </w:r>
                          </w:p>
                          <w:p w:rsidR="00C04465" w:rsidRPr="00313DD1" w:rsidRDefault="00C04465" w:rsidP="00CB7810">
                            <w:pPr>
                              <w:pStyle w:val="Footer"/>
                              <w:tabs>
                                <w:tab w:val="clear" w:pos="4320"/>
                                <w:tab w:val="clear" w:pos="8640"/>
                              </w:tabs>
                              <w:rPr>
                                <w:rFonts w:cs="Arial"/>
                                <w:sz w:val="22"/>
                              </w:rPr>
                            </w:pPr>
                            <w:r w:rsidRPr="00313DD1">
                              <w:rPr>
                                <w:rFonts w:cs="Arial"/>
                                <w:sz w:val="20"/>
                              </w:rPr>
                              <w:t>Complete the information requested below, including the original signature of the CTE Local Director.</w:t>
                            </w:r>
                          </w:p>
                        </w:txbxContent>
                      </wps:txbx>
                      <wps:bodyPr rot="0" vert="horz" wrap="square" lIns="91440" tIns="45720" rIns="91440" bIns="45720" anchor="ctr" anchorCtr="0">
                        <a:noAutofit/>
                      </wps:bodyPr>
                    </wps:wsp>
                  </a:graphicData>
                </a:graphic>
              </wp:inline>
            </w:drawing>
          </mc:Choice>
          <mc:Fallback>
            <w:pict>
              <v:roundrect id="Text Box 2" o:spid="_x0000_s1026" style="width:552.6pt;height:36.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" fillcolor="#bfbfbf" strokecolor="windowText" strokeweight="2pt">
                <v:textbox>
                  <w:txbxContent>
                    <w:p w:rsidR="00C04465" w:rsidRDefault="00C04465" w:rsidP="00CB7810">
                      <w:pPr>
                        <w:pStyle w:val="Footer"/>
                        <w:tabs>
                          <w:tab w:val="clear" w:pos="4320"/>
                          <w:tab w:val="clear" w:pos="8640"/>
                        </w:tabs>
                        <w:rPr>
                          <w:rFonts w:cs="Arial"/>
                          <w:b/>
                          <w:sz w:val="20"/>
                        </w:rPr>
                      </w:pPr>
                      <w:r w:rsidRPr="00313DD1">
                        <w:rPr>
                          <w:rFonts w:cs="Arial"/>
                          <w:b/>
                          <w:sz w:val="20"/>
                        </w:rPr>
                        <w:t>LOCAL SCHOOL SYSTEM INFORMATION</w:t>
                      </w:r>
                    </w:p>
                    <w:p w:rsidR="00C04465" w:rsidRPr="00313DD1" w:rsidRDefault="00C04465" w:rsidP="00CB7810">
                      <w:pPr>
                        <w:pStyle w:val="Footer"/>
                        <w:tabs>
                          <w:tab w:val="clear" w:pos="4320"/>
                          <w:tab w:val="clear" w:pos="8640"/>
                        </w:tabs>
                        <w:rPr>
                          <w:rFonts w:cs="Arial"/>
                          <w:sz w:val="22"/>
                        </w:rPr>
                      </w:pPr>
                      <w:r w:rsidRPr="00313DD1">
                        <w:rPr>
                          <w:rFonts w:cs="Arial"/>
                          <w:sz w:val="20"/>
                        </w:rPr>
                        <w:t>Complete the information requested below, including the original signature of the CTE Local Director.</w:t>
                      </w:r>
                    </w:p>
                  </w:txbxContent>
                </v:textbox>
                <w10:anchorlock/>
              </v:roundrect>
            </w:pict>
          </mc:Fallback>
        </mc:AlternateContent>
      </w:r>
    </w:p>
    <w:tbl>
      <w:tblPr>
        <w:tblW w:w="11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70"/>
        <w:gridCol w:w="144"/>
        <w:gridCol w:w="666"/>
        <w:gridCol w:w="180"/>
        <w:gridCol w:w="90"/>
        <w:gridCol w:w="414"/>
        <w:gridCol w:w="396"/>
        <w:gridCol w:w="360"/>
        <w:gridCol w:w="360"/>
        <w:gridCol w:w="900"/>
        <w:gridCol w:w="1314"/>
        <w:gridCol w:w="1386"/>
        <w:gridCol w:w="540"/>
        <w:gridCol w:w="360"/>
        <w:gridCol w:w="414"/>
        <w:gridCol w:w="36"/>
        <w:gridCol w:w="2304"/>
      </w:tblGrid>
      <w:tr w:rsidR="00CB7810" w:rsidRPr="00CB7810" w:rsidTr="00DB7AAB">
        <w:trPr>
          <w:trHeight w:val="432"/>
        </w:trPr>
        <w:tc>
          <w:tcPr>
            <w:tcW w:w="3780" w:type="dxa"/>
            <w:gridSpan w:val="9"/>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Local School System (LSS) and Code:</w:t>
            </w:r>
          </w:p>
        </w:tc>
        <w:tc>
          <w:tcPr>
            <w:tcW w:w="7254" w:type="dxa"/>
            <w:gridSpan w:val="8"/>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fldChar w:fldCharType="begin">
                <w:ffData>
                  <w:name w:val="Text85"/>
                  <w:enabled/>
                  <w:calcOnExit w:val="0"/>
                  <w:textInput/>
                </w:ffData>
              </w:fldChar>
            </w:r>
            <w:bookmarkStart w:id="0" w:name="Text85"/>
            <w:r w:rsidRPr="00CB7810">
              <w:rPr>
                <w:rFonts w:cs="Arial"/>
                <w:sz w:val="20"/>
              </w:rPr>
              <w:instrText xml:space="preserve"> FORMTEXT </w:instrText>
            </w:r>
            <w:r w:rsidRPr="00CB7810">
              <w:rPr>
                <w:rFonts w:cs="Arial"/>
                <w:sz w:val="20"/>
              </w:rPr>
            </w:r>
            <w:r w:rsidRPr="00CB7810">
              <w:rPr>
                <w:rFonts w:cs="Arial"/>
                <w:sz w:val="20"/>
              </w:rPr>
              <w:fldChar w:fldCharType="separate"/>
            </w:r>
            <w:bookmarkStart w:id="1" w:name="_GoBack"/>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bookmarkEnd w:id="1"/>
            <w:r w:rsidRPr="00CB7810">
              <w:rPr>
                <w:rFonts w:cs="Arial"/>
                <w:sz w:val="20"/>
              </w:rPr>
              <w:fldChar w:fldCharType="end"/>
            </w:r>
            <w:bookmarkEnd w:id="0"/>
          </w:p>
        </w:tc>
      </w:tr>
      <w:tr w:rsidR="00CB7810" w:rsidRPr="00CB7810" w:rsidTr="00DB7AAB">
        <w:trPr>
          <w:trHeight w:val="432"/>
        </w:trPr>
        <w:tc>
          <w:tcPr>
            <w:tcW w:w="3060" w:type="dxa"/>
            <w:gridSpan w:val="7"/>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Name of CTE Local Director:</w:t>
            </w:r>
          </w:p>
        </w:tc>
        <w:tc>
          <w:tcPr>
            <w:tcW w:w="4320" w:type="dxa"/>
            <w:gridSpan w:val="5"/>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c>
          <w:tcPr>
            <w:tcW w:w="900" w:type="dxa"/>
            <w:gridSpan w:val="2"/>
            <w:tcBorders>
              <w:top w:val="single" w:sz="4" w:space="0" w:color="auto"/>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Phone:</w:t>
            </w:r>
          </w:p>
        </w:tc>
        <w:tc>
          <w:tcPr>
            <w:tcW w:w="2754" w:type="dxa"/>
            <w:gridSpan w:val="3"/>
            <w:tcBorders>
              <w:top w:val="single" w:sz="4" w:space="0" w:color="auto"/>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r>
      <w:tr w:rsidR="00CB7810" w:rsidRPr="00CB7810" w:rsidTr="00DB7AAB">
        <w:trPr>
          <w:trHeight w:val="432"/>
        </w:trPr>
        <w:tc>
          <w:tcPr>
            <w:tcW w:w="2250" w:type="dxa"/>
            <w:gridSpan w:val="5"/>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LSS Career Cluster:</w:t>
            </w:r>
          </w:p>
        </w:tc>
        <w:tc>
          <w:tcPr>
            <w:tcW w:w="8784" w:type="dxa"/>
            <w:gridSpan w:val="12"/>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r>
      <w:tr w:rsidR="00CB7810" w:rsidRPr="00CB7810" w:rsidTr="00DB7AAB">
        <w:trPr>
          <w:trHeight w:val="432"/>
        </w:trPr>
        <w:tc>
          <w:tcPr>
            <w:tcW w:w="1980" w:type="dxa"/>
            <w:gridSpan w:val="3"/>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LSS Program Title:</w:t>
            </w:r>
          </w:p>
        </w:tc>
        <w:tc>
          <w:tcPr>
            <w:tcW w:w="9054" w:type="dxa"/>
            <w:gridSpan w:val="14"/>
            <w:tcBorders>
              <w:top w:val="nil"/>
              <w:left w:val="nil"/>
              <w:bottom w:val="single" w:sz="4" w:space="0" w:color="auto"/>
              <w:right w:val="nil"/>
            </w:tcBorders>
            <w:shd w:val="clear" w:color="auto" w:fill="FFFFFF"/>
            <w:vAlign w:val="bottom"/>
          </w:tcPr>
          <w:p w:rsidR="00CB7810" w:rsidRPr="00CB7810" w:rsidRDefault="00556936" w:rsidP="00487A6A">
            <w:pPr>
              <w:pStyle w:val="Footer"/>
              <w:tabs>
                <w:tab w:val="clear" w:pos="4320"/>
                <w:tab w:val="clear" w:pos="8640"/>
              </w:tabs>
              <w:rPr>
                <w:rFonts w:cs="Arial"/>
                <w:b/>
                <w:sz w:val="20"/>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r>
      <w:tr w:rsidR="003F4EEA" w:rsidRPr="00CB7810" w:rsidTr="00DB7AAB">
        <w:trPr>
          <w:trHeight w:val="432"/>
        </w:trPr>
        <w:tc>
          <w:tcPr>
            <w:tcW w:w="1170" w:type="dxa"/>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Pathway Options:</w:t>
            </w:r>
          </w:p>
        </w:tc>
        <w:tc>
          <w:tcPr>
            <w:tcW w:w="4824" w:type="dxa"/>
            <w:gridSpan w:val="10"/>
            <w:tcBorders>
              <w:top w:val="nil"/>
              <w:left w:val="nil"/>
              <w:bottom w:val="single" w:sz="4" w:space="0" w:color="auto"/>
              <w:right w:val="nil"/>
            </w:tcBorders>
            <w:shd w:val="clear" w:color="auto" w:fill="FFFFFF"/>
            <w:vAlign w:val="bottom"/>
          </w:tcPr>
          <w:p w:rsidR="00CB7810" w:rsidRPr="003F4EEA" w:rsidRDefault="00CB7810" w:rsidP="005F6971">
            <w:pPr>
              <w:pStyle w:val="Footer"/>
              <w:tabs>
                <w:tab w:val="clear" w:pos="4320"/>
                <w:tab w:val="clear" w:pos="8640"/>
              </w:tabs>
              <w:rPr>
                <w:rFonts w:cs="Arial"/>
                <w:b/>
                <w:sz w:val="20"/>
              </w:rPr>
            </w:pPr>
            <w:r w:rsidRPr="003F4EEA">
              <w:rPr>
                <w:rFonts w:cs="Arial"/>
                <w:b/>
                <w:sz w:val="20"/>
              </w:rPr>
              <w:t xml:space="preserve">1. </w:t>
            </w:r>
            <w:r w:rsidR="003F4EEA" w:rsidRPr="003F4EEA">
              <w:rPr>
                <w:rFonts w:cs="Arial"/>
                <w:b/>
                <w:sz w:val="20"/>
              </w:rPr>
              <w:t>Heating, Ventilati</w:t>
            </w:r>
            <w:r w:rsidR="005F6971">
              <w:rPr>
                <w:rFonts w:cs="Arial"/>
                <w:b/>
                <w:sz w:val="20"/>
              </w:rPr>
              <w:t>on</w:t>
            </w:r>
            <w:r w:rsidR="003F4EEA" w:rsidRPr="003F4EEA">
              <w:rPr>
                <w:rFonts w:cs="Arial"/>
                <w:b/>
                <w:sz w:val="20"/>
              </w:rPr>
              <w:t>, Air Conditioning (HVAC)</w:t>
            </w:r>
          </w:p>
        </w:tc>
        <w:tc>
          <w:tcPr>
            <w:tcW w:w="2700" w:type="dxa"/>
            <w:gridSpan w:val="4"/>
            <w:tcBorders>
              <w:top w:val="nil"/>
              <w:left w:val="nil"/>
              <w:bottom w:val="single" w:sz="4" w:space="0" w:color="auto"/>
              <w:right w:val="nil"/>
            </w:tcBorders>
            <w:shd w:val="clear" w:color="auto" w:fill="FFFFFF"/>
            <w:vAlign w:val="bottom"/>
          </w:tcPr>
          <w:p w:rsidR="00CB7810" w:rsidRPr="003F4EEA" w:rsidRDefault="00CB7810" w:rsidP="003F4EEA">
            <w:pPr>
              <w:pStyle w:val="Footer"/>
              <w:tabs>
                <w:tab w:val="clear" w:pos="4320"/>
                <w:tab w:val="clear" w:pos="8640"/>
              </w:tabs>
              <w:rPr>
                <w:rFonts w:cs="Arial"/>
                <w:b/>
                <w:sz w:val="20"/>
              </w:rPr>
            </w:pPr>
            <w:r w:rsidRPr="003F4EEA">
              <w:rPr>
                <w:rFonts w:cs="Arial"/>
                <w:b/>
                <w:sz w:val="20"/>
              </w:rPr>
              <w:t xml:space="preserve">2. </w:t>
            </w:r>
            <w:r w:rsidR="003F4EEA" w:rsidRPr="003F4EEA">
              <w:rPr>
                <w:rFonts w:cs="Arial"/>
                <w:b/>
                <w:sz w:val="20"/>
              </w:rPr>
              <w:t>Industrial Maintenance</w:t>
            </w:r>
          </w:p>
        </w:tc>
        <w:tc>
          <w:tcPr>
            <w:tcW w:w="2340" w:type="dxa"/>
            <w:gridSpan w:val="2"/>
            <w:tcBorders>
              <w:top w:val="nil"/>
              <w:left w:val="nil"/>
              <w:bottom w:val="single" w:sz="4" w:space="0" w:color="auto"/>
              <w:right w:val="nil"/>
            </w:tcBorders>
            <w:shd w:val="clear" w:color="auto" w:fill="FFFFFF"/>
            <w:vAlign w:val="bottom"/>
          </w:tcPr>
          <w:p w:rsidR="00CB7810" w:rsidRPr="003F4EEA" w:rsidRDefault="00CB7810" w:rsidP="003F4EEA">
            <w:pPr>
              <w:pStyle w:val="Footer"/>
              <w:tabs>
                <w:tab w:val="clear" w:pos="4320"/>
                <w:tab w:val="clear" w:pos="8640"/>
              </w:tabs>
              <w:rPr>
                <w:rFonts w:cs="Arial"/>
                <w:b/>
                <w:sz w:val="20"/>
              </w:rPr>
            </w:pPr>
            <w:r w:rsidRPr="003F4EEA">
              <w:rPr>
                <w:rFonts w:cs="Arial"/>
                <w:b/>
                <w:sz w:val="20"/>
              </w:rPr>
              <w:t xml:space="preserve">3. </w:t>
            </w:r>
            <w:r w:rsidR="003F4EEA" w:rsidRPr="003F4EEA">
              <w:rPr>
                <w:rFonts w:cs="Arial"/>
                <w:b/>
                <w:sz w:val="20"/>
              </w:rPr>
              <w:t>Welding</w:t>
            </w:r>
          </w:p>
        </w:tc>
      </w:tr>
      <w:tr w:rsidR="00CB7810" w:rsidRPr="00CB7810" w:rsidTr="00DB7AAB">
        <w:trPr>
          <w:trHeight w:val="432"/>
        </w:trPr>
        <w:tc>
          <w:tcPr>
            <w:tcW w:w="1314" w:type="dxa"/>
            <w:gridSpan w:val="2"/>
            <w:vMerge w:val="restart"/>
            <w:tcBorders>
              <w:top w:val="single" w:sz="4" w:space="0" w:color="auto"/>
              <w:left w:val="nil"/>
              <w:bottom w:val="single" w:sz="4" w:space="0" w:color="auto"/>
              <w:right w:val="nil"/>
            </w:tcBorders>
            <w:vAlign w:val="center"/>
          </w:tcPr>
          <w:p w:rsidR="00CB7810" w:rsidRPr="00CB7810" w:rsidRDefault="00CB7810" w:rsidP="00487A6A">
            <w:pPr>
              <w:pStyle w:val="Header"/>
              <w:tabs>
                <w:tab w:val="clear" w:pos="4320"/>
                <w:tab w:val="clear" w:pos="8640"/>
                <w:tab w:val="left" w:pos="1872"/>
                <w:tab w:val="left" w:pos="2592"/>
              </w:tabs>
              <w:rPr>
                <w:rFonts w:ascii="Arial" w:hAnsi="Arial" w:cs="Arial"/>
              </w:rPr>
            </w:pPr>
          </w:p>
          <w:p w:rsidR="00CB7810" w:rsidRPr="00CB7810" w:rsidRDefault="00CB7810" w:rsidP="00487A6A">
            <w:pPr>
              <w:pStyle w:val="Header"/>
              <w:tabs>
                <w:tab w:val="clear" w:pos="4320"/>
                <w:tab w:val="clear" w:pos="8640"/>
                <w:tab w:val="left" w:pos="1872"/>
                <w:tab w:val="left" w:pos="2592"/>
              </w:tabs>
              <w:rPr>
                <w:rFonts w:ascii="Arial" w:hAnsi="Arial" w:cs="Arial"/>
              </w:rPr>
            </w:pPr>
            <w:r w:rsidRPr="00CB7810">
              <w:rPr>
                <w:rFonts w:ascii="Arial" w:hAnsi="Arial" w:cs="Arial"/>
              </w:rPr>
              <w:t>Value Added Options:</w:t>
            </w:r>
          </w:p>
        </w:tc>
        <w:tc>
          <w:tcPr>
            <w:tcW w:w="1350" w:type="dxa"/>
            <w:gridSpan w:val="4"/>
            <w:tcBorders>
              <w:top w:val="single" w:sz="4" w:space="0" w:color="auto"/>
              <w:left w:val="nil"/>
              <w:bottom w:val="single" w:sz="4" w:space="0" w:color="auto"/>
              <w:right w:val="nil"/>
            </w:tcBorders>
            <w:tcMar>
              <w:top w:w="72" w:type="dxa"/>
              <w:bottom w:w="72" w:type="dxa"/>
            </w:tcMar>
            <w:vAlign w:val="center"/>
          </w:tcPr>
          <w:p w:rsidR="00CB7810" w:rsidRPr="003F4EEA" w:rsidRDefault="00CB7810" w:rsidP="00487A6A">
            <w:pPr>
              <w:pStyle w:val="Header"/>
              <w:tabs>
                <w:tab w:val="clear" w:pos="4320"/>
                <w:tab w:val="clear" w:pos="8640"/>
                <w:tab w:val="left" w:pos="1872"/>
                <w:tab w:val="left" w:pos="2592"/>
              </w:tabs>
              <w:rPr>
                <w:rFonts w:ascii="Arial" w:hAnsi="Arial" w:cs="Arial"/>
                <w:sz w:val="19"/>
                <w:szCs w:val="19"/>
              </w:rPr>
            </w:pPr>
            <w:r w:rsidRPr="003F4EEA">
              <w:rPr>
                <w:rFonts w:ascii="Arial" w:hAnsi="Arial" w:cs="Arial"/>
                <w:sz w:val="19"/>
                <w:szCs w:val="19"/>
              </w:rPr>
              <w:fldChar w:fldCharType="begin">
                <w:ffData>
                  <w:name w:val="Check42"/>
                  <w:enabled/>
                  <w:calcOnExit w:val="0"/>
                  <w:checkBox>
                    <w:sizeAuto/>
                    <w:default w:val="0"/>
                    <w:checked/>
                  </w:checkBox>
                </w:ffData>
              </w:fldChar>
            </w:r>
            <w:r w:rsidRPr="003F4EEA">
              <w:rPr>
                <w:rFonts w:ascii="Arial" w:hAnsi="Arial" w:cs="Arial"/>
                <w:sz w:val="19"/>
                <w:szCs w:val="19"/>
              </w:rPr>
              <w:instrText xml:space="preserve"> FORMCHECKBOX </w:instrText>
            </w:r>
            <w:r w:rsidR="00B533EA">
              <w:rPr>
                <w:rFonts w:ascii="Arial" w:hAnsi="Arial" w:cs="Arial"/>
                <w:sz w:val="19"/>
                <w:szCs w:val="19"/>
              </w:rPr>
            </w:r>
            <w:r w:rsidR="00B533EA">
              <w:rPr>
                <w:rFonts w:ascii="Arial" w:hAnsi="Arial" w:cs="Arial"/>
                <w:sz w:val="19"/>
                <w:szCs w:val="19"/>
              </w:rPr>
              <w:fldChar w:fldCharType="separate"/>
            </w:r>
            <w:r w:rsidRPr="003F4EEA">
              <w:rPr>
                <w:rFonts w:ascii="Arial" w:hAnsi="Arial" w:cs="Arial"/>
                <w:sz w:val="19"/>
                <w:szCs w:val="19"/>
              </w:rPr>
              <w:fldChar w:fldCharType="end"/>
            </w:r>
            <w:r w:rsidRPr="003F4EEA">
              <w:rPr>
                <w:rFonts w:ascii="Arial" w:hAnsi="Arial" w:cs="Arial"/>
                <w:sz w:val="19"/>
                <w:szCs w:val="19"/>
              </w:rPr>
              <w:t xml:space="preserve"> Yes </w:t>
            </w:r>
            <w:r w:rsidRPr="003F4EEA">
              <w:rPr>
                <w:rFonts w:ascii="Arial" w:hAnsi="Arial" w:cs="Arial"/>
                <w:sz w:val="19"/>
                <w:szCs w:val="19"/>
              </w:rPr>
              <w:fldChar w:fldCharType="begin">
                <w:ffData>
                  <w:name w:val="Check42"/>
                  <w:enabled/>
                  <w:calcOnExit w:val="0"/>
                  <w:checkBox>
                    <w:sizeAuto/>
                    <w:default w:val="0"/>
                    <w:checked w:val="0"/>
                  </w:checkBox>
                </w:ffData>
              </w:fldChar>
            </w:r>
            <w:r w:rsidRPr="003F4EEA">
              <w:rPr>
                <w:rFonts w:ascii="Arial" w:hAnsi="Arial" w:cs="Arial"/>
                <w:sz w:val="19"/>
                <w:szCs w:val="19"/>
              </w:rPr>
              <w:instrText xml:space="preserve"> FORMCHECKBOX </w:instrText>
            </w:r>
            <w:r w:rsidR="00B533EA">
              <w:rPr>
                <w:rFonts w:ascii="Arial" w:hAnsi="Arial" w:cs="Arial"/>
                <w:sz w:val="19"/>
                <w:szCs w:val="19"/>
              </w:rPr>
            </w:r>
            <w:r w:rsidR="00B533EA">
              <w:rPr>
                <w:rFonts w:ascii="Arial" w:hAnsi="Arial" w:cs="Arial"/>
                <w:sz w:val="19"/>
                <w:szCs w:val="19"/>
              </w:rPr>
              <w:fldChar w:fldCharType="separate"/>
            </w:r>
            <w:r w:rsidRPr="003F4EEA">
              <w:rPr>
                <w:rFonts w:ascii="Arial" w:hAnsi="Arial" w:cs="Arial"/>
                <w:sz w:val="19"/>
                <w:szCs w:val="19"/>
              </w:rPr>
              <w:fldChar w:fldCharType="end"/>
            </w:r>
            <w:r w:rsidRPr="003F4EEA">
              <w:rPr>
                <w:rFonts w:ascii="Arial" w:hAnsi="Arial" w:cs="Arial"/>
                <w:sz w:val="19"/>
                <w:szCs w:val="19"/>
              </w:rPr>
              <w:t xml:space="preserve"> No</w:t>
            </w:r>
          </w:p>
        </w:tc>
        <w:tc>
          <w:tcPr>
            <w:tcW w:w="8370" w:type="dxa"/>
            <w:gridSpan w:val="11"/>
            <w:tcBorders>
              <w:top w:val="single" w:sz="4" w:space="0" w:color="auto"/>
              <w:left w:val="nil"/>
              <w:bottom w:val="single" w:sz="4" w:space="0" w:color="auto"/>
              <w:right w:val="nil"/>
            </w:tcBorders>
            <w:tcMar>
              <w:top w:w="72" w:type="dxa"/>
              <w:bottom w:w="72" w:type="dxa"/>
            </w:tcMar>
            <w:vAlign w:val="center"/>
          </w:tcPr>
          <w:p w:rsidR="00CB7810" w:rsidRPr="003F4EEA" w:rsidRDefault="00CB7810" w:rsidP="00487A6A">
            <w:pPr>
              <w:pStyle w:val="Header"/>
              <w:tabs>
                <w:tab w:val="clear" w:pos="4320"/>
                <w:tab w:val="clear" w:pos="8640"/>
                <w:tab w:val="left" w:pos="1872"/>
                <w:tab w:val="left" w:pos="2592"/>
              </w:tabs>
              <w:rPr>
                <w:rFonts w:ascii="Arial" w:hAnsi="Arial" w:cs="Arial"/>
                <w:sz w:val="19"/>
                <w:szCs w:val="19"/>
              </w:rPr>
            </w:pPr>
            <w:r w:rsidRPr="003F4EEA">
              <w:rPr>
                <w:rFonts w:ascii="Arial" w:hAnsi="Arial" w:cs="Arial"/>
                <w:sz w:val="19"/>
                <w:szCs w:val="19"/>
              </w:rPr>
              <w:t>This program provides students the opportunity to earn early college credit.  The academic and technical course sequences for both secondary and postsecondary programs are included herein.</w:t>
            </w:r>
          </w:p>
        </w:tc>
      </w:tr>
      <w:tr w:rsidR="00CB7810" w:rsidRPr="00CB7810" w:rsidTr="00DB7AAB">
        <w:trPr>
          <w:trHeight w:val="432"/>
        </w:trPr>
        <w:tc>
          <w:tcPr>
            <w:tcW w:w="1314" w:type="dxa"/>
            <w:gridSpan w:val="2"/>
            <w:vMerge/>
            <w:tcBorders>
              <w:top w:val="nil"/>
              <w:left w:val="nil"/>
              <w:bottom w:val="single" w:sz="4" w:space="0" w:color="auto"/>
              <w:right w:val="nil"/>
            </w:tcBorders>
          </w:tcPr>
          <w:p w:rsidR="00CB7810" w:rsidRPr="00CB7810" w:rsidRDefault="00CB7810" w:rsidP="00487A6A">
            <w:pPr>
              <w:pStyle w:val="Header"/>
              <w:tabs>
                <w:tab w:val="clear" w:pos="4320"/>
                <w:tab w:val="clear" w:pos="8640"/>
                <w:tab w:val="left" w:pos="1872"/>
                <w:tab w:val="left" w:pos="2592"/>
              </w:tabs>
              <w:rPr>
                <w:rFonts w:ascii="Arial" w:hAnsi="Arial" w:cs="Arial"/>
              </w:rPr>
            </w:pPr>
          </w:p>
        </w:tc>
        <w:tc>
          <w:tcPr>
            <w:tcW w:w="1350" w:type="dxa"/>
            <w:gridSpan w:val="4"/>
            <w:tcBorders>
              <w:top w:val="single" w:sz="4" w:space="0" w:color="auto"/>
              <w:left w:val="nil"/>
              <w:bottom w:val="single" w:sz="4" w:space="0" w:color="auto"/>
              <w:right w:val="nil"/>
            </w:tcBorders>
            <w:tcMar>
              <w:top w:w="72" w:type="dxa"/>
              <w:bottom w:w="72" w:type="dxa"/>
            </w:tcMar>
            <w:vAlign w:val="center"/>
          </w:tcPr>
          <w:p w:rsidR="00CB7810" w:rsidRPr="003F4EEA" w:rsidRDefault="00CB7810" w:rsidP="00487A6A">
            <w:pPr>
              <w:pStyle w:val="Header"/>
              <w:tabs>
                <w:tab w:val="clear" w:pos="4320"/>
                <w:tab w:val="clear" w:pos="8640"/>
                <w:tab w:val="left" w:pos="1872"/>
                <w:tab w:val="left" w:pos="2592"/>
              </w:tabs>
              <w:rPr>
                <w:rFonts w:ascii="Arial" w:hAnsi="Arial" w:cs="Arial"/>
                <w:sz w:val="19"/>
                <w:szCs w:val="19"/>
              </w:rPr>
            </w:pPr>
            <w:r w:rsidRPr="003F4EEA">
              <w:rPr>
                <w:rFonts w:ascii="Arial" w:hAnsi="Arial" w:cs="Arial"/>
                <w:sz w:val="19"/>
                <w:szCs w:val="19"/>
              </w:rPr>
              <w:fldChar w:fldCharType="begin">
                <w:ffData>
                  <w:name w:val="Check42"/>
                  <w:enabled/>
                  <w:calcOnExit w:val="0"/>
                  <w:checkBox>
                    <w:sizeAuto/>
                    <w:default w:val="0"/>
                    <w:checked w:val="0"/>
                  </w:checkBox>
                </w:ffData>
              </w:fldChar>
            </w:r>
            <w:r w:rsidRPr="003F4EEA">
              <w:rPr>
                <w:rFonts w:ascii="Arial" w:hAnsi="Arial" w:cs="Arial"/>
                <w:sz w:val="19"/>
                <w:szCs w:val="19"/>
              </w:rPr>
              <w:instrText xml:space="preserve"> FORMCHECKBOX </w:instrText>
            </w:r>
            <w:r w:rsidR="00B533EA">
              <w:rPr>
                <w:rFonts w:ascii="Arial" w:hAnsi="Arial" w:cs="Arial"/>
                <w:sz w:val="19"/>
                <w:szCs w:val="19"/>
              </w:rPr>
            </w:r>
            <w:r w:rsidR="00B533EA">
              <w:rPr>
                <w:rFonts w:ascii="Arial" w:hAnsi="Arial" w:cs="Arial"/>
                <w:sz w:val="19"/>
                <w:szCs w:val="19"/>
              </w:rPr>
              <w:fldChar w:fldCharType="separate"/>
            </w:r>
            <w:r w:rsidRPr="003F4EEA">
              <w:rPr>
                <w:rFonts w:ascii="Arial" w:hAnsi="Arial" w:cs="Arial"/>
                <w:sz w:val="19"/>
                <w:szCs w:val="19"/>
              </w:rPr>
              <w:fldChar w:fldCharType="end"/>
            </w:r>
            <w:r w:rsidRPr="003F4EEA">
              <w:rPr>
                <w:rFonts w:ascii="Arial" w:hAnsi="Arial" w:cs="Arial"/>
                <w:sz w:val="19"/>
                <w:szCs w:val="19"/>
              </w:rPr>
              <w:t xml:space="preserve"> Yes </w:t>
            </w:r>
            <w:r w:rsidRPr="003F4EEA">
              <w:rPr>
                <w:rFonts w:ascii="Arial" w:hAnsi="Arial" w:cs="Arial"/>
                <w:sz w:val="19"/>
                <w:szCs w:val="19"/>
              </w:rPr>
              <w:fldChar w:fldCharType="begin">
                <w:ffData>
                  <w:name w:val="Check42"/>
                  <w:enabled/>
                  <w:calcOnExit w:val="0"/>
                  <w:checkBox>
                    <w:sizeAuto/>
                    <w:default w:val="0"/>
                    <w:checked w:val="0"/>
                  </w:checkBox>
                </w:ffData>
              </w:fldChar>
            </w:r>
            <w:r w:rsidRPr="003F4EEA">
              <w:rPr>
                <w:rFonts w:ascii="Arial" w:hAnsi="Arial" w:cs="Arial"/>
                <w:sz w:val="19"/>
                <w:szCs w:val="19"/>
              </w:rPr>
              <w:instrText xml:space="preserve"> FORMCHECKBOX </w:instrText>
            </w:r>
            <w:r w:rsidR="00B533EA">
              <w:rPr>
                <w:rFonts w:ascii="Arial" w:hAnsi="Arial" w:cs="Arial"/>
                <w:sz w:val="19"/>
                <w:szCs w:val="19"/>
              </w:rPr>
            </w:r>
            <w:r w:rsidR="00B533EA">
              <w:rPr>
                <w:rFonts w:ascii="Arial" w:hAnsi="Arial" w:cs="Arial"/>
                <w:sz w:val="19"/>
                <w:szCs w:val="19"/>
              </w:rPr>
              <w:fldChar w:fldCharType="separate"/>
            </w:r>
            <w:r w:rsidRPr="003F4EEA">
              <w:rPr>
                <w:rFonts w:ascii="Arial" w:hAnsi="Arial" w:cs="Arial"/>
                <w:sz w:val="19"/>
                <w:szCs w:val="19"/>
              </w:rPr>
              <w:fldChar w:fldCharType="end"/>
            </w:r>
            <w:r w:rsidRPr="003F4EEA">
              <w:rPr>
                <w:rFonts w:ascii="Arial" w:hAnsi="Arial" w:cs="Arial"/>
                <w:sz w:val="19"/>
                <w:szCs w:val="19"/>
              </w:rPr>
              <w:t xml:space="preserve"> No</w:t>
            </w:r>
          </w:p>
        </w:tc>
        <w:tc>
          <w:tcPr>
            <w:tcW w:w="8370" w:type="dxa"/>
            <w:gridSpan w:val="11"/>
            <w:tcBorders>
              <w:top w:val="single" w:sz="4" w:space="0" w:color="auto"/>
              <w:left w:val="nil"/>
              <w:bottom w:val="single" w:sz="4" w:space="0" w:color="auto"/>
              <w:right w:val="nil"/>
            </w:tcBorders>
            <w:tcMar>
              <w:top w:w="72" w:type="dxa"/>
              <w:bottom w:w="72" w:type="dxa"/>
            </w:tcMar>
            <w:vAlign w:val="center"/>
          </w:tcPr>
          <w:p w:rsidR="00CB7810" w:rsidRPr="003F4EEA" w:rsidRDefault="00CB7810" w:rsidP="00487A6A">
            <w:pPr>
              <w:pStyle w:val="Header"/>
              <w:tabs>
                <w:tab w:val="clear" w:pos="4320"/>
                <w:tab w:val="clear" w:pos="8640"/>
                <w:tab w:val="left" w:pos="1872"/>
                <w:tab w:val="left" w:pos="2592"/>
              </w:tabs>
              <w:rPr>
                <w:rFonts w:ascii="Arial" w:hAnsi="Arial" w:cs="Arial"/>
                <w:sz w:val="19"/>
                <w:szCs w:val="19"/>
              </w:rPr>
            </w:pPr>
            <w:r w:rsidRPr="003F4EEA">
              <w:rPr>
                <w:rFonts w:ascii="Arial" w:hAnsi="Arial" w:cs="Arial"/>
                <w:sz w:val="19"/>
                <w:szCs w:val="19"/>
              </w:rPr>
              <w:t>Enclosed is a copy of the articulation agreement (Copy required for CTE program approval if the program is articulated with a postsecondary education provider).</w:t>
            </w:r>
          </w:p>
        </w:tc>
      </w:tr>
      <w:tr w:rsidR="00CB7810" w:rsidRPr="00CB7810" w:rsidTr="00DB7AAB">
        <w:trPr>
          <w:trHeight w:val="432"/>
        </w:trPr>
        <w:tc>
          <w:tcPr>
            <w:tcW w:w="1314" w:type="dxa"/>
            <w:gridSpan w:val="2"/>
            <w:vMerge/>
            <w:tcBorders>
              <w:top w:val="nil"/>
              <w:left w:val="nil"/>
              <w:bottom w:val="single" w:sz="4" w:space="0" w:color="auto"/>
              <w:right w:val="nil"/>
            </w:tcBorders>
          </w:tcPr>
          <w:p w:rsidR="00CB7810" w:rsidRPr="00CB7810" w:rsidRDefault="00CB7810" w:rsidP="00487A6A">
            <w:pPr>
              <w:pStyle w:val="Header"/>
              <w:tabs>
                <w:tab w:val="clear" w:pos="4320"/>
                <w:tab w:val="clear" w:pos="8640"/>
                <w:tab w:val="left" w:pos="1872"/>
                <w:tab w:val="left" w:pos="2592"/>
              </w:tabs>
              <w:rPr>
                <w:rFonts w:ascii="Arial" w:hAnsi="Arial" w:cs="Arial"/>
              </w:rPr>
            </w:pPr>
          </w:p>
        </w:tc>
        <w:tc>
          <w:tcPr>
            <w:tcW w:w="1350" w:type="dxa"/>
            <w:gridSpan w:val="4"/>
            <w:tcBorders>
              <w:top w:val="single" w:sz="4" w:space="0" w:color="auto"/>
              <w:left w:val="nil"/>
              <w:bottom w:val="single" w:sz="4" w:space="0" w:color="auto"/>
              <w:right w:val="nil"/>
            </w:tcBorders>
            <w:tcMar>
              <w:top w:w="72" w:type="dxa"/>
              <w:bottom w:w="72" w:type="dxa"/>
            </w:tcMar>
            <w:vAlign w:val="center"/>
          </w:tcPr>
          <w:p w:rsidR="00CB7810" w:rsidRPr="003F4EEA" w:rsidRDefault="00CB7810" w:rsidP="00487A6A">
            <w:pPr>
              <w:pStyle w:val="Header"/>
              <w:tabs>
                <w:tab w:val="clear" w:pos="4320"/>
                <w:tab w:val="clear" w:pos="8640"/>
                <w:tab w:val="left" w:pos="1872"/>
                <w:tab w:val="left" w:pos="2592"/>
              </w:tabs>
              <w:rPr>
                <w:rFonts w:ascii="Arial" w:hAnsi="Arial" w:cs="Arial"/>
                <w:sz w:val="19"/>
                <w:szCs w:val="19"/>
              </w:rPr>
            </w:pPr>
            <w:r w:rsidRPr="003F4EEA">
              <w:rPr>
                <w:rFonts w:ascii="Arial" w:hAnsi="Arial" w:cs="Arial"/>
                <w:sz w:val="19"/>
                <w:szCs w:val="19"/>
              </w:rPr>
              <w:fldChar w:fldCharType="begin">
                <w:ffData>
                  <w:name w:val="Check42"/>
                  <w:enabled/>
                  <w:calcOnExit w:val="0"/>
                  <w:checkBox>
                    <w:sizeAuto/>
                    <w:default w:val="0"/>
                    <w:checked/>
                  </w:checkBox>
                </w:ffData>
              </w:fldChar>
            </w:r>
            <w:r w:rsidRPr="003F4EEA">
              <w:rPr>
                <w:rFonts w:ascii="Arial" w:hAnsi="Arial" w:cs="Arial"/>
                <w:sz w:val="19"/>
                <w:szCs w:val="19"/>
              </w:rPr>
              <w:instrText xml:space="preserve"> FORMCHECKBOX </w:instrText>
            </w:r>
            <w:r w:rsidR="00B533EA">
              <w:rPr>
                <w:rFonts w:ascii="Arial" w:hAnsi="Arial" w:cs="Arial"/>
                <w:sz w:val="19"/>
                <w:szCs w:val="19"/>
              </w:rPr>
            </w:r>
            <w:r w:rsidR="00B533EA">
              <w:rPr>
                <w:rFonts w:ascii="Arial" w:hAnsi="Arial" w:cs="Arial"/>
                <w:sz w:val="19"/>
                <w:szCs w:val="19"/>
              </w:rPr>
              <w:fldChar w:fldCharType="separate"/>
            </w:r>
            <w:r w:rsidRPr="003F4EEA">
              <w:rPr>
                <w:rFonts w:ascii="Arial" w:hAnsi="Arial" w:cs="Arial"/>
                <w:sz w:val="19"/>
                <w:szCs w:val="19"/>
              </w:rPr>
              <w:fldChar w:fldCharType="end"/>
            </w:r>
            <w:r w:rsidRPr="003F4EEA">
              <w:rPr>
                <w:rFonts w:ascii="Arial" w:hAnsi="Arial" w:cs="Arial"/>
                <w:sz w:val="19"/>
                <w:szCs w:val="19"/>
              </w:rPr>
              <w:t xml:space="preserve"> Yes </w:t>
            </w:r>
            <w:r w:rsidRPr="003F4EEA">
              <w:rPr>
                <w:rFonts w:ascii="Arial" w:hAnsi="Arial" w:cs="Arial"/>
                <w:sz w:val="19"/>
                <w:szCs w:val="19"/>
              </w:rPr>
              <w:fldChar w:fldCharType="begin">
                <w:ffData>
                  <w:name w:val="Check42"/>
                  <w:enabled/>
                  <w:calcOnExit w:val="0"/>
                  <w:checkBox>
                    <w:sizeAuto/>
                    <w:default w:val="0"/>
                    <w:checked w:val="0"/>
                  </w:checkBox>
                </w:ffData>
              </w:fldChar>
            </w:r>
            <w:r w:rsidRPr="003F4EEA">
              <w:rPr>
                <w:rFonts w:ascii="Arial" w:hAnsi="Arial" w:cs="Arial"/>
                <w:sz w:val="19"/>
                <w:szCs w:val="19"/>
              </w:rPr>
              <w:instrText xml:space="preserve"> FORMCHECKBOX </w:instrText>
            </w:r>
            <w:r w:rsidR="00B533EA">
              <w:rPr>
                <w:rFonts w:ascii="Arial" w:hAnsi="Arial" w:cs="Arial"/>
                <w:sz w:val="19"/>
                <w:szCs w:val="19"/>
              </w:rPr>
            </w:r>
            <w:r w:rsidR="00B533EA">
              <w:rPr>
                <w:rFonts w:ascii="Arial" w:hAnsi="Arial" w:cs="Arial"/>
                <w:sz w:val="19"/>
                <w:szCs w:val="19"/>
              </w:rPr>
              <w:fldChar w:fldCharType="separate"/>
            </w:r>
            <w:r w:rsidRPr="003F4EEA">
              <w:rPr>
                <w:rFonts w:ascii="Arial" w:hAnsi="Arial" w:cs="Arial"/>
                <w:sz w:val="19"/>
                <w:szCs w:val="19"/>
              </w:rPr>
              <w:fldChar w:fldCharType="end"/>
            </w:r>
            <w:r w:rsidRPr="003F4EEA">
              <w:rPr>
                <w:rFonts w:ascii="Arial" w:hAnsi="Arial" w:cs="Arial"/>
                <w:sz w:val="19"/>
                <w:szCs w:val="19"/>
              </w:rPr>
              <w:t xml:space="preserve"> No</w:t>
            </w:r>
          </w:p>
        </w:tc>
        <w:tc>
          <w:tcPr>
            <w:tcW w:w="8370" w:type="dxa"/>
            <w:gridSpan w:val="11"/>
            <w:tcBorders>
              <w:top w:val="single" w:sz="4" w:space="0" w:color="auto"/>
              <w:left w:val="nil"/>
              <w:bottom w:val="single" w:sz="4" w:space="0" w:color="auto"/>
              <w:right w:val="nil"/>
            </w:tcBorders>
            <w:tcMar>
              <w:top w:w="72" w:type="dxa"/>
              <w:bottom w:w="72" w:type="dxa"/>
            </w:tcMar>
            <w:vAlign w:val="center"/>
          </w:tcPr>
          <w:p w:rsidR="00CB7810" w:rsidRPr="003F4EEA" w:rsidRDefault="00CB7810" w:rsidP="00487A6A">
            <w:pPr>
              <w:pStyle w:val="Header"/>
              <w:tabs>
                <w:tab w:val="clear" w:pos="4320"/>
                <w:tab w:val="clear" w:pos="8640"/>
                <w:tab w:val="left" w:pos="1872"/>
                <w:tab w:val="left" w:pos="2592"/>
              </w:tabs>
              <w:rPr>
                <w:rFonts w:ascii="Arial" w:hAnsi="Arial" w:cs="Arial"/>
                <w:sz w:val="19"/>
                <w:szCs w:val="19"/>
              </w:rPr>
            </w:pPr>
            <w:r w:rsidRPr="003F4EEA">
              <w:rPr>
                <w:rFonts w:ascii="Arial" w:hAnsi="Arial" w:cs="Arial"/>
                <w:sz w:val="19"/>
                <w:szCs w:val="19"/>
              </w:rPr>
              <w:t>This program provides students with the opportunity to earn an industry-recognized credential.  The credential is identified herein.</w:t>
            </w:r>
          </w:p>
        </w:tc>
      </w:tr>
      <w:tr w:rsidR="00CB7810" w:rsidRPr="00CB7810" w:rsidTr="00DB7AAB">
        <w:trPr>
          <w:trHeight w:val="432"/>
        </w:trPr>
        <w:tc>
          <w:tcPr>
            <w:tcW w:w="2160" w:type="dxa"/>
            <w:gridSpan w:val="4"/>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Program Start Date:</w:t>
            </w:r>
          </w:p>
        </w:tc>
        <w:tc>
          <w:tcPr>
            <w:tcW w:w="2520" w:type="dxa"/>
            <w:gridSpan w:val="6"/>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c>
          <w:tcPr>
            <w:tcW w:w="3240" w:type="dxa"/>
            <w:gridSpan w:val="3"/>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p>
        </w:tc>
        <w:tc>
          <w:tcPr>
            <w:tcW w:w="3114" w:type="dxa"/>
            <w:gridSpan w:val="4"/>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p>
        </w:tc>
      </w:tr>
      <w:tr w:rsidR="00CB7810" w:rsidRPr="00CB7810" w:rsidTr="00DB7AAB">
        <w:trPr>
          <w:trHeight w:val="432"/>
        </w:trPr>
        <w:tc>
          <w:tcPr>
            <w:tcW w:w="3420" w:type="dxa"/>
            <w:gridSpan w:val="8"/>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p>
          <w:p w:rsidR="00CB7810" w:rsidRPr="00CB7810" w:rsidRDefault="00CB7810" w:rsidP="00487A6A">
            <w:pPr>
              <w:pStyle w:val="Footer"/>
              <w:tabs>
                <w:tab w:val="clear" w:pos="4320"/>
                <w:tab w:val="clear" w:pos="8640"/>
              </w:tabs>
              <w:rPr>
                <w:rFonts w:cs="Arial"/>
                <w:sz w:val="20"/>
              </w:rPr>
            </w:pPr>
            <w:r w:rsidRPr="00CB7810">
              <w:rPr>
                <w:rFonts w:cs="Arial"/>
                <w:sz w:val="20"/>
              </w:rPr>
              <w:t>Signature of CTE Local Director:</w:t>
            </w:r>
          </w:p>
        </w:tc>
        <w:tc>
          <w:tcPr>
            <w:tcW w:w="4500" w:type="dxa"/>
            <w:gridSpan w:val="5"/>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u w:val="single"/>
              </w:rPr>
            </w:pPr>
          </w:p>
        </w:tc>
        <w:tc>
          <w:tcPr>
            <w:tcW w:w="810" w:type="dxa"/>
            <w:gridSpan w:val="3"/>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Date:</w:t>
            </w:r>
          </w:p>
        </w:tc>
        <w:tc>
          <w:tcPr>
            <w:tcW w:w="2304" w:type="dxa"/>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u w:val="single"/>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r>
      <w:tr w:rsidR="00CB7810" w:rsidRPr="00CB7810" w:rsidTr="00DB7AAB">
        <w:trPr>
          <w:trHeight w:val="432"/>
        </w:trPr>
        <w:tc>
          <w:tcPr>
            <w:tcW w:w="3420" w:type="dxa"/>
            <w:gridSpan w:val="8"/>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p>
          <w:p w:rsidR="00CB7810" w:rsidRPr="00CB7810" w:rsidRDefault="00CB7810" w:rsidP="00487A6A">
            <w:pPr>
              <w:pStyle w:val="Footer"/>
              <w:tabs>
                <w:tab w:val="clear" w:pos="4320"/>
                <w:tab w:val="clear" w:pos="8640"/>
              </w:tabs>
              <w:rPr>
                <w:rFonts w:cs="Arial"/>
                <w:sz w:val="20"/>
              </w:rPr>
            </w:pPr>
            <w:r w:rsidRPr="00CB7810">
              <w:rPr>
                <w:rFonts w:cs="Arial"/>
                <w:sz w:val="20"/>
              </w:rPr>
              <w:t>Signature of Local Superintendent:</w:t>
            </w:r>
          </w:p>
        </w:tc>
        <w:tc>
          <w:tcPr>
            <w:tcW w:w="4500" w:type="dxa"/>
            <w:gridSpan w:val="5"/>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u w:val="single"/>
              </w:rPr>
            </w:pPr>
          </w:p>
        </w:tc>
        <w:tc>
          <w:tcPr>
            <w:tcW w:w="810" w:type="dxa"/>
            <w:gridSpan w:val="3"/>
            <w:tcBorders>
              <w:top w:val="nil"/>
              <w:left w:val="nil"/>
              <w:bottom w:val="nil"/>
              <w:right w:val="nil"/>
            </w:tcBorders>
            <w:vAlign w:val="bottom"/>
          </w:tcPr>
          <w:p w:rsidR="00CB7810" w:rsidRPr="00CB7810" w:rsidRDefault="00CB7810" w:rsidP="00487A6A">
            <w:pPr>
              <w:pStyle w:val="Footer"/>
              <w:tabs>
                <w:tab w:val="clear" w:pos="4320"/>
                <w:tab w:val="clear" w:pos="8640"/>
              </w:tabs>
              <w:rPr>
                <w:rFonts w:cs="Arial"/>
                <w:sz w:val="20"/>
              </w:rPr>
            </w:pPr>
            <w:r w:rsidRPr="00CB7810">
              <w:rPr>
                <w:rFonts w:cs="Arial"/>
                <w:sz w:val="20"/>
              </w:rPr>
              <w:t>Date:</w:t>
            </w:r>
          </w:p>
        </w:tc>
        <w:tc>
          <w:tcPr>
            <w:tcW w:w="2304" w:type="dxa"/>
            <w:tcBorders>
              <w:top w:val="nil"/>
              <w:left w:val="nil"/>
              <w:bottom w:val="single" w:sz="4" w:space="0" w:color="auto"/>
              <w:right w:val="nil"/>
            </w:tcBorders>
            <w:shd w:val="clear" w:color="auto" w:fill="FFFFFF"/>
            <w:vAlign w:val="bottom"/>
          </w:tcPr>
          <w:p w:rsidR="00CB7810" w:rsidRPr="00CB7810" w:rsidRDefault="00CB7810" w:rsidP="00487A6A">
            <w:pPr>
              <w:pStyle w:val="Footer"/>
              <w:tabs>
                <w:tab w:val="clear" w:pos="4320"/>
                <w:tab w:val="clear" w:pos="8640"/>
              </w:tabs>
              <w:rPr>
                <w:rFonts w:cs="Arial"/>
                <w:sz w:val="20"/>
                <w:u w:val="single"/>
              </w:rPr>
            </w:pPr>
            <w:r w:rsidRPr="00CB7810">
              <w:rPr>
                <w:rFonts w:cs="Arial"/>
                <w:sz w:val="20"/>
              </w:rPr>
              <w:fldChar w:fldCharType="begin">
                <w:ffData>
                  <w:name w:val="Text85"/>
                  <w:enabled/>
                  <w:calcOnExit w:val="0"/>
                  <w:textInput/>
                </w:ffData>
              </w:fldChar>
            </w:r>
            <w:r w:rsidRPr="00CB7810">
              <w:rPr>
                <w:rFonts w:cs="Arial"/>
                <w:sz w:val="20"/>
              </w:rPr>
              <w:instrText xml:space="preserve"> FORMTEXT </w:instrText>
            </w:r>
            <w:r w:rsidRPr="00CB7810">
              <w:rPr>
                <w:rFonts w:cs="Arial"/>
                <w:sz w:val="20"/>
              </w:rPr>
            </w:r>
            <w:r w:rsidRPr="00CB7810">
              <w:rPr>
                <w:rFonts w:cs="Arial"/>
                <w:sz w:val="20"/>
              </w:rPr>
              <w:fldChar w:fldCharType="separate"/>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t> </w:t>
            </w:r>
            <w:r w:rsidRPr="00CB7810">
              <w:rPr>
                <w:rFonts w:cs="Arial"/>
                <w:sz w:val="20"/>
              </w:rPr>
              <w:fldChar w:fldCharType="end"/>
            </w:r>
          </w:p>
        </w:tc>
      </w:tr>
    </w:tbl>
    <w:p w:rsidR="003F4EEA" w:rsidRPr="007E4773" w:rsidRDefault="003F4EEA" w:rsidP="003F4EEA">
      <w:pPr>
        <w:rPr>
          <w:sz w:val="12"/>
          <w:szCs w:val="12"/>
        </w:rPr>
      </w:pPr>
    </w:p>
    <w:p w:rsidR="003F4EEA" w:rsidRDefault="007307EC" w:rsidP="003F4EEA">
      <w:pPr>
        <w:rPr>
          <w:sz w:val="20"/>
        </w:rPr>
      </w:pPr>
      <w:r>
        <w:rPr>
          <w:noProof/>
        </w:rPr>
        <mc:AlternateContent>
          <mc:Choice Requires="wps">
            <w:drawing>
              <wp:inline distT="0" distB="0" distL="0" distR="0" wp14:anchorId="575329E5" wp14:editId="2C7B1F05">
                <wp:extent cx="7018317" cy="318135"/>
                <wp:effectExtent l="0" t="0" r="11430" b="247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317" cy="318135"/>
                        </a:xfrm>
                        <a:prstGeom prst="roundRect">
                          <a:avLst/>
                        </a:prstGeom>
                        <a:solidFill>
                          <a:sysClr val="window" lastClr="FFFFFF">
                            <a:lumMod val="75000"/>
                          </a:sysClr>
                        </a:solidFill>
                        <a:ln w="25400" cap="flat" cmpd="sng" algn="ctr">
                          <a:solidFill>
                            <a:sysClr val="windowText" lastClr="000000"/>
                          </a:solidFill>
                          <a:prstDash val="solid"/>
                          <a:headEnd/>
                          <a:tailEnd/>
                        </a:ln>
                        <a:effectLst/>
                      </wps:spPr>
                      <wps:txbx>
                        <w:txbxContent>
                          <w:p w:rsidR="00C04465" w:rsidRPr="00313DD1" w:rsidRDefault="00C04465" w:rsidP="003F4EEA">
                            <w:pPr>
                              <w:rPr>
                                <w:sz w:val="20"/>
                              </w:rPr>
                            </w:pPr>
                            <w:r>
                              <w:rPr>
                                <w:b/>
                                <w:sz w:val="20"/>
                              </w:rPr>
                              <w:t>TO BE COMPLETED BY MSDE/DCCR</w:t>
                            </w:r>
                          </w:p>
                        </w:txbxContent>
                      </wps:txbx>
                      <wps:bodyPr rot="0" vert="horz" wrap="square" lIns="91440" tIns="45720" rIns="91440" bIns="45720" anchor="ctr" anchorCtr="0">
                        <a:noAutofit/>
                      </wps:bodyPr>
                    </wps:wsp>
                  </a:graphicData>
                </a:graphic>
              </wp:inline>
            </w:drawing>
          </mc:Choice>
          <mc:Fallback>
            <w:pict>
              <v:roundrect id="_x0000_s1027" style="width:552.6pt;height:2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" fillcolor="#bfbfbf" strokecolor="windowText" strokeweight="2pt">
                <v:textbox>
                  <w:txbxContent>
                    <w:p w:rsidR="00C04465" w:rsidRPr="00313DD1" w:rsidRDefault="00C04465" w:rsidP="003F4EEA">
                      <w:pPr>
                        <w:rPr>
                          <w:sz w:val="20"/>
                        </w:rPr>
                      </w:pPr>
                      <w:r>
                        <w:rPr>
                          <w:b/>
                          <w:sz w:val="20"/>
                        </w:rPr>
                        <w:t>TO BE COMPLETED BY MSDE/DCCR</w:t>
                      </w:r>
                    </w:p>
                  </w:txbxContent>
                </v:textbox>
                <w10:anchorlock/>
              </v:roundrect>
            </w:pict>
          </mc:Fallback>
        </mc:AlternateContent>
      </w:r>
    </w:p>
    <w:tbl>
      <w:tblPr>
        <w:tblW w:w="11070" w:type="dxa"/>
        <w:tblInd w:w="108" w:type="dxa"/>
        <w:tblLayout w:type="fixed"/>
        <w:tblLook w:val="0000" w:firstRow="0" w:lastRow="0" w:firstColumn="0" w:lastColumn="0" w:noHBand="0" w:noVBand="0"/>
      </w:tblPr>
      <w:tblGrid>
        <w:gridCol w:w="990"/>
        <w:gridCol w:w="1170"/>
        <w:gridCol w:w="720"/>
        <w:gridCol w:w="1980"/>
        <w:gridCol w:w="630"/>
        <w:gridCol w:w="450"/>
        <w:gridCol w:w="1350"/>
        <w:gridCol w:w="3780"/>
      </w:tblGrid>
      <w:tr w:rsidR="003F4EEA" w:rsidTr="00DB7AAB">
        <w:trPr>
          <w:trHeight w:val="432"/>
        </w:trPr>
        <w:tc>
          <w:tcPr>
            <w:tcW w:w="5490" w:type="dxa"/>
            <w:gridSpan w:val="5"/>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t>Date Program Proposal received by CTE Systems Branch:</w:t>
            </w:r>
          </w:p>
        </w:tc>
        <w:tc>
          <w:tcPr>
            <w:tcW w:w="5580" w:type="dxa"/>
            <w:gridSpan w:val="3"/>
            <w:tcBorders>
              <w:bottom w:val="single" w:sz="4" w:space="0" w:color="auto"/>
            </w:tcBorders>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fldChar w:fldCharType="begin">
                <w:ffData>
                  <w:name w:val="Text85"/>
                  <w:enabled/>
                  <w:calcOnExit w:val="0"/>
                  <w:textInput/>
                </w:ffData>
              </w:fldChar>
            </w:r>
            <w:r w:rsidRPr="009F0B70">
              <w:rPr>
                <w:rFonts w:ascii="Arial" w:hAnsi="Arial" w:cs="Arial"/>
              </w:rPr>
              <w:instrText xml:space="preserve"> FORMTEXT </w:instrText>
            </w:r>
            <w:r w:rsidRPr="009F0B70">
              <w:rPr>
                <w:rFonts w:ascii="Arial" w:hAnsi="Arial" w:cs="Arial"/>
              </w:rPr>
            </w:r>
            <w:r w:rsidRPr="009F0B70">
              <w:rPr>
                <w:rFonts w:ascii="Arial" w:hAnsi="Arial" w:cs="Arial"/>
              </w:rPr>
              <w:fldChar w:fldCharType="separate"/>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fldChar w:fldCharType="end"/>
            </w:r>
          </w:p>
        </w:tc>
      </w:tr>
      <w:tr w:rsidR="003F4EEA" w:rsidTr="00DB7AAB">
        <w:trPr>
          <w:trHeight w:val="432"/>
        </w:trPr>
        <w:tc>
          <w:tcPr>
            <w:tcW w:w="2160" w:type="dxa"/>
            <w:gridSpan w:val="2"/>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t>CTE Control Number:</w:t>
            </w:r>
          </w:p>
        </w:tc>
        <w:tc>
          <w:tcPr>
            <w:tcW w:w="3780" w:type="dxa"/>
            <w:gridSpan w:val="4"/>
            <w:tcBorders>
              <w:bottom w:val="single" w:sz="4" w:space="0" w:color="auto"/>
            </w:tcBorders>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fldChar w:fldCharType="begin">
                <w:ffData>
                  <w:name w:val="Text85"/>
                  <w:enabled/>
                  <w:calcOnExit w:val="0"/>
                  <w:textInput/>
                </w:ffData>
              </w:fldChar>
            </w:r>
            <w:r w:rsidRPr="009F0B70">
              <w:rPr>
                <w:rFonts w:ascii="Arial" w:hAnsi="Arial" w:cs="Arial"/>
              </w:rPr>
              <w:instrText xml:space="preserve"> FORMTEXT </w:instrText>
            </w:r>
            <w:r w:rsidRPr="009F0B70">
              <w:rPr>
                <w:rFonts w:ascii="Arial" w:hAnsi="Arial" w:cs="Arial"/>
              </w:rPr>
            </w:r>
            <w:r w:rsidRPr="009F0B70">
              <w:rPr>
                <w:rFonts w:ascii="Arial" w:hAnsi="Arial" w:cs="Arial"/>
              </w:rPr>
              <w:fldChar w:fldCharType="separate"/>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fldChar w:fldCharType="end"/>
            </w:r>
          </w:p>
        </w:tc>
        <w:tc>
          <w:tcPr>
            <w:tcW w:w="1350" w:type="dxa"/>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t>Fiscal Year:</w:t>
            </w:r>
          </w:p>
        </w:tc>
        <w:tc>
          <w:tcPr>
            <w:tcW w:w="3780" w:type="dxa"/>
            <w:tcBorders>
              <w:top w:val="single" w:sz="4" w:space="0" w:color="auto"/>
              <w:bottom w:val="single" w:sz="4" w:space="0" w:color="auto"/>
            </w:tcBorders>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fldChar w:fldCharType="begin">
                <w:ffData>
                  <w:name w:val="Text85"/>
                  <w:enabled/>
                  <w:calcOnExit w:val="0"/>
                  <w:textInput/>
                </w:ffData>
              </w:fldChar>
            </w:r>
            <w:r w:rsidRPr="009F0B70">
              <w:rPr>
                <w:rFonts w:ascii="Arial" w:hAnsi="Arial" w:cs="Arial"/>
              </w:rPr>
              <w:instrText xml:space="preserve"> FORMTEXT </w:instrText>
            </w:r>
            <w:r w:rsidRPr="009F0B70">
              <w:rPr>
                <w:rFonts w:ascii="Arial" w:hAnsi="Arial" w:cs="Arial"/>
              </w:rPr>
            </w:r>
            <w:r w:rsidRPr="009F0B70">
              <w:rPr>
                <w:rFonts w:ascii="Arial" w:hAnsi="Arial" w:cs="Arial"/>
              </w:rPr>
              <w:fldChar w:fldCharType="separate"/>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t> </w:t>
            </w:r>
            <w:r w:rsidRPr="009F0B70">
              <w:rPr>
                <w:rFonts w:ascii="Arial" w:hAnsi="Arial" w:cs="Arial"/>
              </w:rPr>
              <w:fldChar w:fldCharType="end"/>
            </w:r>
          </w:p>
        </w:tc>
      </w:tr>
      <w:tr w:rsidR="003F4EEA" w:rsidTr="00DB7AAB">
        <w:trPr>
          <w:trHeight w:val="432"/>
        </w:trPr>
        <w:tc>
          <w:tcPr>
            <w:tcW w:w="990" w:type="dxa"/>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t>CIP Number:</w:t>
            </w:r>
          </w:p>
        </w:tc>
        <w:tc>
          <w:tcPr>
            <w:tcW w:w="1890" w:type="dxa"/>
            <w:gridSpan w:val="2"/>
            <w:tcBorders>
              <w:bottom w:val="single" w:sz="4" w:space="0" w:color="auto"/>
            </w:tcBorders>
            <w:vAlign w:val="bottom"/>
          </w:tcPr>
          <w:p w:rsidR="003F4EEA" w:rsidRPr="009F0B70" w:rsidRDefault="003F4EEA" w:rsidP="003F4EEA">
            <w:pPr>
              <w:pStyle w:val="Header"/>
              <w:tabs>
                <w:tab w:val="clear" w:pos="4320"/>
                <w:tab w:val="clear" w:pos="8640"/>
              </w:tabs>
              <w:rPr>
                <w:rFonts w:ascii="Arial" w:hAnsi="Arial" w:cs="Arial"/>
              </w:rPr>
            </w:pPr>
            <w:r w:rsidRPr="009F0B70">
              <w:rPr>
                <w:rFonts w:ascii="Arial" w:hAnsi="Arial" w:cs="Arial"/>
              </w:rPr>
              <w:t xml:space="preserve">Program: </w:t>
            </w:r>
            <w:r>
              <w:rPr>
                <w:rFonts w:ascii="Arial" w:hAnsi="Arial" w:cs="Arial"/>
              </w:rPr>
              <w:br/>
            </w:r>
            <w:r w:rsidRPr="009F0B70">
              <w:rPr>
                <w:rFonts w:ascii="Arial" w:hAnsi="Arial" w:cs="Arial"/>
                <w:b/>
                <w:sz w:val="18"/>
                <w:szCs w:val="18"/>
              </w:rPr>
              <w:t xml:space="preserve">Construction </w:t>
            </w:r>
            <w:r>
              <w:rPr>
                <w:rFonts w:ascii="Arial" w:hAnsi="Arial" w:cs="Arial"/>
                <w:b/>
                <w:sz w:val="18"/>
                <w:szCs w:val="18"/>
              </w:rPr>
              <w:t>Maintenance</w:t>
            </w:r>
          </w:p>
        </w:tc>
        <w:tc>
          <w:tcPr>
            <w:tcW w:w="1980" w:type="dxa"/>
            <w:tcBorders>
              <w:bottom w:val="single" w:sz="4" w:space="0" w:color="auto"/>
            </w:tcBorders>
            <w:vAlign w:val="bottom"/>
          </w:tcPr>
          <w:p w:rsidR="003F4EEA" w:rsidRPr="009F0B70" w:rsidRDefault="003F4EEA" w:rsidP="003F4EEA">
            <w:pPr>
              <w:pStyle w:val="Header"/>
              <w:tabs>
                <w:tab w:val="clear" w:pos="4320"/>
                <w:tab w:val="clear" w:pos="8640"/>
              </w:tabs>
              <w:rPr>
                <w:rFonts w:ascii="Arial" w:hAnsi="Arial" w:cs="Arial"/>
              </w:rPr>
            </w:pPr>
            <w:r w:rsidRPr="009F0B70">
              <w:rPr>
                <w:rFonts w:ascii="Arial" w:hAnsi="Arial" w:cs="Arial"/>
              </w:rPr>
              <w:t>Pathway Option 1:</w:t>
            </w:r>
            <w:r>
              <w:rPr>
                <w:rFonts w:ascii="Arial" w:hAnsi="Arial" w:cs="Arial"/>
              </w:rPr>
              <w:br/>
            </w:r>
            <w:r w:rsidRPr="003F4EEA">
              <w:rPr>
                <w:rFonts w:ascii="Arial" w:hAnsi="Arial" w:cs="Arial"/>
                <w:b/>
              </w:rPr>
              <w:t>HVAC 47.5200</w:t>
            </w:r>
          </w:p>
        </w:tc>
        <w:tc>
          <w:tcPr>
            <w:tcW w:w="2430" w:type="dxa"/>
            <w:gridSpan w:val="3"/>
            <w:tcBorders>
              <w:bottom w:val="single" w:sz="4" w:space="0" w:color="auto"/>
            </w:tcBorders>
            <w:vAlign w:val="bottom"/>
          </w:tcPr>
          <w:p w:rsidR="003F4EEA" w:rsidRDefault="003F4EEA" w:rsidP="003F4EEA">
            <w:pPr>
              <w:pStyle w:val="Header"/>
              <w:tabs>
                <w:tab w:val="clear" w:pos="4320"/>
                <w:tab w:val="clear" w:pos="8640"/>
              </w:tabs>
              <w:rPr>
                <w:rFonts w:ascii="Arial" w:hAnsi="Arial" w:cs="Arial"/>
              </w:rPr>
            </w:pPr>
            <w:r w:rsidRPr="009F0B70">
              <w:rPr>
                <w:rFonts w:ascii="Arial" w:hAnsi="Arial" w:cs="Arial"/>
              </w:rPr>
              <w:t>Pathway</w:t>
            </w:r>
            <w:r>
              <w:rPr>
                <w:rFonts w:ascii="Arial" w:hAnsi="Arial" w:cs="Arial"/>
              </w:rPr>
              <w:t xml:space="preserve"> </w:t>
            </w:r>
            <w:r w:rsidRPr="009F0B70">
              <w:rPr>
                <w:rFonts w:ascii="Arial" w:hAnsi="Arial" w:cs="Arial"/>
              </w:rPr>
              <w:t>Option 2:</w:t>
            </w:r>
          </w:p>
          <w:p w:rsidR="003F4EEA" w:rsidRPr="003F4EEA" w:rsidRDefault="003F4EEA" w:rsidP="003F4EEA">
            <w:pPr>
              <w:pStyle w:val="Header"/>
              <w:tabs>
                <w:tab w:val="clear" w:pos="4320"/>
                <w:tab w:val="clear" w:pos="8640"/>
              </w:tabs>
              <w:rPr>
                <w:rFonts w:ascii="Arial" w:hAnsi="Arial" w:cs="Arial"/>
                <w:b/>
              </w:rPr>
            </w:pPr>
            <w:r w:rsidRPr="003F4EEA">
              <w:rPr>
                <w:rFonts w:ascii="Arial" w:hAnsi="Arial" w:cs="Arial"/>
                <w:b/>
              </w:rPr>
              <w:t>Maintenance 47.5100</w:t>
            </w:r>
          </w:p>
        </w:tc>
        <w:tc>
          <w:tcPr>
            <w:tcW w:w="3780" w:type="dxa"/>
            <w:tcBorders>
              <w:bottom w:val="single" w:sz="4" w:space="0" w:color="auto"/>
            </w:tcBorders>
            <w:vAlign w:val="bottom"/>
          </w:tcPr>
          <w:p w:rsidR="003F4EEA" w:rsidRDefault="003F4EEA" w:rsidP="00487A6A">
            <w:pPr>
              <w:pStyle w:val="Header"/>
              <w:tabs>
                <w:tab w:val="clear" w:pos="4320"/>
                <w:tab w:val="clear" w:pos="8640"/>
              </w:tabs>
              <w:rPr>
                <w:rFonts w:ascii="Arial" w:hAnsi="Arial" w:cs="Arial"/>
              </w:rPr>
            </w:pPr>
            <w:r w:rsidRPr="009F0B70">
              <w:rPr>
                <w:rFonts w:ascii="Arial" w:hAnsi="Arial" w:cs="Arial"/>
              </w:rPr>
              <w:t>Pathway</w:t>
            </w:r>
            <w:r>
              <w:rPr>
                <w:rFonts w:ascii="Arial" w:hAnsi="Arial" w:cs="Arial"/>
              </w:rPr>
              <w:t xml:space="preserve"> Option 3:</w:t>
            </w:r>
          </w:p>
          <w:p w:rsidR="003F4EEA" w:rsidRPr="003F4EEA" w:rsidRDefault="003F4EEA" w:rsidP="003F4EEA">
            <w:pPr>
              <w:pStyle w:val="Header"/>
              <w:tabs>
                <w:tab w:val="clear" w:pos="4320"/>
                <w:tab w:val="clear" w:pos="8640"/>
              </w:tabs>
              <w:rPr>
                <w:rFonts w:ascii="Arial" w:hAnsi="Arial" w:cs="Arial"/>
                <w:b/>
              </w:rPr>
            </w:pPr>
            <w:r w:rsidRPr="003F4EEA">
              <w:rPr>
                <w:rFonts w:ascii="Arial" w:hAnsi="Arial" w:cs="Arial"/>
                <w:b/>
              </w:rPr>
              <w:t>Welding 47.5300</w:t>
            </w:r>
          </w:p>
        </w:tc>
      </w:tr>
      <w:tr w:rsidR="003F4EEA" w:rsidTr="00DB7AAB">
        <w:trPr>
          <w:trHeight w:val="432"/>
        </w:trPr>
        <w:tc>
          <w:tcPr>
            <w:tcW w:w="2160" w:type="dxa"/>
            <w:gridSpan w:val="2"/>
            <w:vAlign w:val="bottom"/>
          </w:tcPr>
          <w:p w:rsidR="003F4EEA" w:rsidRPr="009F0B70" w:rsidRDefault="003F4EEA" w:rsidP="00487A6A">
            <w:pPr>
              <w:pStyle w:val="Header"/>
              <w:tabs>
                <w:tab w:val="clear" w:pos="4320"/>
                <w:tab w:val="clear" w:pos="8640"/>
              </w:tabs>
              <w:rPr>
                <w:rFonts w:ascii="Arial" w:hAnsi="Arial" w:cs="Arial"/>
              </w:rPr>
            </w:pPr>
            <w:r w:rsidRPr="009F0B70">
              <w:rPr>
                <w:rFonts w:ascii="Arial" w:hAnsi="Arial" w:cs="Arial"/>
              </w:rPr>
              <w:t>MSDE Cluster Title:</w:t>
            </w:r>
          </w:p>
        </w:tc>
        <w:tc>
          <w:tcPr>
            <w:tcW w:w="8910" w:type="dxa"/>
            <w:gridSpan w:val="6"/>
            <w:tcBorders>
              <w:bottom w:val="single" w:sz="4" w:space="0" w:color="auto"/>
            </w:tcBorders>
            <w:vAlign w:val="bottom"/>
          </w:tcPr>
          <w:p w:rsidR="003F4EEA" w:rsidRPr="009F0B70" w:rsidRDefault="003F4EEA" w:rsidP="00487A6A">
            <w:pPr>
              <w:pStyle w:val="Header"/>
              <w:tabs>
                <w:tab w:val="clear" w:pos="4320"/>
                <w:tab w:val="clear" w:pos="8640"/>
              </w:tabs>
              <w:rPr>
                <w:rFonts w:ascii="Arial" w:hAnsi="Arial" w:cs="Arial"/>
                <w:b/>
              </w:rPr>
            </w:pPr>
            <w:r w:rsidRPr="009F0B70">
              <w:rPr>
                <w:rFonts w:ascii="Arial" w:hAnsi="Arial" w:cs="Arial"/>
                <w:b/>
              </w:rPr>
              <w:t>Construction and Development</w:t>
            </w:r>
          </w:p>
        </w:tc>
      </w:tr>
    </w:tbl>
    <w:p w:rsidR="003F4EEA" w:rsidRPr="003F4EEA" w:rsidRDefault="003F4EEA" w:rsidP="003F4EEA">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810"/>
        <w:gridCol w:w="2250"/>
        <w:gridCol w:w="441"/>
        <w:gridCol w:w="2529"/>
      </w:tblGrid>
      <w:tr w:rsidR="003F4EEA" w:rsidTr="00DB7AAB">
        <w:trPr>
          <w:cantSplit/>
          <w:trHeight w:val="369"/>
        </w:trPr>
        <w:tc>
          <w:tcPr>
            <w:tcW w:w="5040" w:type="dxa"/>
            <w:tcBorders>
              <w:top w:val="single" w:sz="18" w:space="0" w:color="auto"/>
              <w:left w:val="single" w:sz="18" w:space="0" w:color="auto"/>
              <w:bottom w:val="single" w:sz="18" w:space="0" w:color="auto"/>
              <w:right w:val="single" w:sz="18" w:space="0" w:color="auto"/>
            </w:tcBorders>
            <w:vAlign w:val="center"/>
          </w:tcPr>
          <w:p w:rsidR="003F4EEA" w:rsidRDefault="003F4EEA" w:rsidP="00487A6A">
            <w:pPr>
              <w:pStyle w:val="Footer"/>
              <w:tabs>
                <w:tab w:val="clear" w:pos="4320"/>
                <w:tab w:val="clear" w:pos="8640"/>
              </w:tabs>
              <w:rPr>
                <w:b/>
              </w:rPr>
            </w:pPr>
            <w:r>
              <w:rPr>
                <w:b/>
              </w:rPr>
              <w:t xml:space="preserve">Approval Starts FY:  </w:t>
            </w:r>
            <w:r w:rsidRPr="00E02539">
              <w:rPr>
                <w:b/>
                <w:u w:val="single"/>
              </w:rPr>
              <w:fldChar w:fldCharType="begin">
                <w:ffData>
                  <w:name w:val="Text85"/>
                  <w:enabled/>
                  <w:calcOnExit w:val="0"/>
                  <w:textInput/>
                </w:ffData>
              </w:fldChar>
            </w:r>
            <w:r w:rsidRPr="00E02539">
              <w:rPr>
                <w:b/>
                <w:u w:val="single"/>
              </w:rPr>
              <w:instrText xml:space="preserve"> FORMTEXT </w:instrText>
            </w:r>
            <w:r w:rsidRPr="00E02539">
              <w:rPr>
                <w:b/>
                <w:u w:val="single"/>
              </w:rPr>
            </w:r>
            <w:r w:rsidRPr="00E02539">
              <w:rPr>
                <w:b/>
                <w:u w:val="single"/>
              </w:rPr>
              <w:fldChar w:fldCharType="separate"/>
            </w:r>
            <w:r w:rsidRPr="00E02539">
              <w:rPr>
                <w:b/>
                <w:u w:val="single"/>
              </w:rPr>
              <w:t> </w:t>
            </w:r>
            <w:r w:rsidRPr="00E02539">
              <w:rPr>
                <w:b/>
                <w:u w:val="single"/>
              </w:rPr>
              <w:t> </w:t>
            </w:r>
            <w:r w:rsidRPr="00E02539">
              <w:rPr>
                <w:b/>
                <w:u w:val="single"/>
              </w:rPr>
              <w:t> </w:t>
            </w:r>
            <w:r w:rsidRPr="00E02539">
              <w:rPr>
                <w:b/>
                <w:u w:val="single"/>
              </w:rPr>
              <w:t> </w:t>
            </w:r>
            <w:r w:rsidRPr="00E02539">
              <w:rPr>
                <w:b/>
                <w:u w:val="single"/>
              </w:rPr>
              <w:t> </w:t>
            </w:r>
            <w:r w:rsidRPr="00E02539">
              <w:rPr>
                <w:b/>
                <w:u w:val="single"/>
              </w:rPr>
              <w:fldChar w:fldCharType="end"/>
            </w:r>
          </w:p>
        </w:tc>
        <w:tc>
          <w:tcPr>
            <w:tcW w:w="810" w:type="dxa"/>
            <w:tcBorders>
              <w:top w:val="nil"/>
              <w:left w:val="single" w:sz="18" w:space="0" w:color="auto"/>
              <w:bottom w:val="nil"/>
              <w:right w:val="nil"/>
            </w:tcBorders>
            <w:vAlign w:val="center"/>
          </w:tcPr>
          <w:p w:rsidR="003F4EEA" w:rsidRDefault="003F4EEA" w:rsidP="00487A6A">
            <w:pPr>
              <w:pStyle w:val="Footer"/>
              <w:tabs>
                <w:tab w:val="clear" w:pos="4320"/>
                <w:tab w:val="clear" w:pos="8640"/>
              </w:tabs>
              <w:rPr>
                <w:sz w:val="20"/>
                <w:u w:val="single"/>
              </w:rPr>
            </w:pPr>
          </w:p>
        </w:tc>
        <w:tc>
          <w:tcPr>
            <w:tcW w:w="5220" w:type="dxa"/>
            <w:gridSpan w:val="3"/>
            <w:tcBorders>
              <w:top w:val="nil"/>
              <w:left w:val="nil"/>
              <w:bottom w:val="nil"/>
              <w:right w:val="nil"/>
            </w:tcBorders>
            <w:vAlign w:val="center"/>
          </w:tcPr>
          <w:p w:rsidR="003F4EEA" w:rsidRDefault="003F4EEA" w:rsidP="00487A6A">
            <w:pPr>
              <w:pStyle w:val="Footer"/>
              <w:tabs>
                <w:tab w:val="clear" w:pos="4320"/>
                <w:tab w:val="clear" w:pos="8640"/>
              </w:tabs>
              <w:rPr>
                <w:b/>
              </w:rPr>
            </w:pPr>
          </w:p>
        </w:tc>
      </w:tr>
      <w:tr w:rsidR="003F4EEA" w:rsidTr="00DB7AAB">
        <w:trPr>
          <w:cantSplit/>
          <w:trHeight w:val="405"/>
        </w:trPr>
        <w:tc>
          <w:tcPr>
            <w:tcW w:w="5040" w:type="dxa"/>
            <w:tcBorders>
              <w:top w:val="single" w:sz="18" w:space="0" w:color="auto"/>
              <w:left w:val="nil"/>
              <w:bottom w:val="nil"/>
              <w:right w:val="nil"/>
            </w:tcBorders>
            <w:vAlign w:val="bottom"/>
          </w:tcPr>
          <w:p w:rsidR="003F4EEA" w:rsidRDefault="003F4EEA" w:rsidP="00487A6A">
            <w:pPr>
              <w:pStyle w:val="Footer"/>
              <w:tabs>
                <w:tab w:val="clear" w:pos="4320"/>
                <w:tab w:val="clear" w:pos="8640"/>
              </w:tabs>
              <w:rPr>
                <w:sz w:val="20"/>
                <w:u w:val="single"/>
              </w:rPr>
            </w:pPr>
          </w:p>
        </w:tc>
        <w:tc>
          <w:tcPr>
            <w:tcW w:w="810" w:type="dxa"/>
            <w:tcBorders>
              <w:top w:val="nil"/>
              <w:left w:val="nil"/>
              <w:bottom w:val="nil"/>
              <w:right w:val="nil"/>
            </w:tcBorders>
            <w:vAlign w:val="bottom"/>
          </w:tcPr>
          <w:p w:rsidR="003F4EEA" w:rsidRDefault="003F4EEA" w:rsidP="00487A6A">
            <w:pPr>
              <w:pStyle w:val="Footer"/>
              <w:tabs>
                <w:tab w:val="clear" w:pos="4320"/>
                <w:tab w:val="clear" w:pos="8640"/>
              </w:tabs>
              <w:rPr>
                <w:sz w:val="20"/>
                <w:u w:val="single"/>
              </w:rPr>
            </w:pPr>
          </w:p>
        </w:tc>
        <w:tc>
          <w:tcPr>
            <w:tcW w:w="5220" w:type="dxa"/>
            <w:gridSpan w:val="3"/>
            <w:tcBorders>
              <w:top w:val="nil"/>
              <w:left w:val="nil"/>
              <w:bottom w:val="nil"/>
              <w:right w:val="nil"/>
            </w:tcBorders>
            <w:vAlign w:val="bottom"/>
          </w:tcPr>
          <w:p w:rsidR="003F4EEA" w:rsidRDefault="003F4EEA" w:rsidP="00487A6A">
            <w:pPr>
              <w:pStyle w:val="Footer"/>
              <w:tabs>
                <w:tab w:val="clear" w:pos="4320"/>
                <w:tab w:val="clear" w:pos="8640"/>
              </w:tabs>
              <w:rPr>
                <w:sz w:val="20"/>
                <w:u w:val="single"/>
              </w:rPr>
            </w:pPr>
          </w:p>
          <w:p w:rsidR="003F4EEA" w:rsidRDefault="003F4EEA" w:rsidP="00487A6A">
            <w:pPr>
              <w:pStyle w:val="Footer"/>
              <w:tabs>
                <w:tab w:val="clear" w:pos="4320"/>
                <w:tab w:val="clear" w:pos="8640"/>
              </w:tabs>
              <w:rPr>
                <w:sz w:val="20"/>
                <w:u w:val="single"/>
              </w:rPr>
            </w:pPr>
          </w:p>
          <w:p w:rsidR="003F4EEA" w:rsidRDefault="003F4EEA" w:rsidP="00487A6A">
            <w:pPr>
              <w:pStyle w:val="Footer"/>
              <w:tabs>
                <w:tab w:val="clear" w:pos="4320"/>
                <w:tab w:val="clear" w:pos="8640"/>
              </w:tabs>
              <w:rPr>
                <w:sz w:val="20"/>
                <w:u w:val="single"/>
              </w:rPr>
            </w:pPr>
          </w:p>
        </w:tc>
      </w:tr>
      <w:tr w:rsidR="003F4EEA" w:rsidTr="00DB7AAB">
        <w:trPr>
          <w:cantSplit/>
        </w:trPr>
        <w:tc>
          <w:tcPr>
            <w:tcW w:w="8100" w:type="dxa"/>
            <w:gridSpan w:val="3"/>
            <w:tcBorders>
              <w:top w:val="single" w:sz="4" w:space="0" w:color="auto"/>
              <w:left w:val="nil"/>
              <w:bottom w:val="nil"/>
              <w:right w:val="nil"/>
            </w:tcBorders>
          </w:tcPr>
          <w:p w:rsidR="003F4EEA" w:rsidRDefault="003F4EEA" w:rsidP="00487A6A">
            <w:pPr>
              <w:tabs>
                <w:tab w:val="left" w:pos="432"/>
              </w:tabs>
              <w:rPr>
                <w:sz w:val="20"/>
              </w:rPr>
            </w:pPr>
            <w:r>
              <w:rPr>
                <w:sz w:val="20"/>
              </w:rPr>
              <w:t>Signature, Assistant State Superintendent, Career and College Readiness</w:t>
            </w:r>
          </w:p>
        </w:tc>
        <w:tc>
          <w:tcPr>
            <w:tcW w:w="441" w:type="dxa"/>
            <w:tcBorders>
              <w:top w:val="nil"/>
              <w:left w:val="nil"/>
              <w:bottom w:val="nil"/>
              <w:right w:val="nil"/>
            </w:tcBorders>
          </w:tcPr>
          <w:p w:rsidR="003F4EEA" w:rsidRDefault="003F4EEA" w:rsidP="00487A6A">
            <w:pPr>
              <w:tabs>
                <w:tab w:val="left" w:pos="432"/>
              </w:tabs>
              <w:rPr>
                <w:sz w:val="20"/>
              </w:rPr>
            </w:pPr>
          </w:p>
        </w:tc>
        <w:tc>
          <w:tcPr>
            <w:tcW w:w="2529" w:type="dxa"/>
            <w:tcBorders>
              <w:top w:val="single" w:sz="4" w:space="0" w:color="auto"/>
              <w:left w:val="nil"/>
              <w:bottom w:val="nil"/>
              <w:right w:val="nil"/>
            </w:tcBorders>
          </w:tcPr>
          <w:p w:rsidR="003F4EEA" w:rsidRDefault="003F4EEA" w:rsidP="00487A6A">
            <w:pPr>
              <w:tabs>
                <w:tab w:val="left" w:pos="432"/>
              </w:tabs>
              <w:rPr>
                <w:sz w:val="20"/>
              </w:rPr>
            </w:pPr>
            <w:r>
              <w:rPr>
                <w:sz w:val="20"/>
              </w:rPr>
              <w:t>Date</w:t>
            </w:r>
          </w:p>
        </w:tc>
      </w:tr>
    </w:tbl>
    <w:p w:rsidR="007E048B" w:rsidRDefault="003F4EEA" w:rsidP="00CB7810">
      <w:pPr>
        <w:pStyle w:val="Footer"/>
        <w:tabs>
          <w:tab w:val="clear" w:pos="4320"/>
          <w:tab w:val="clear" w:pos="8640"/>
        </w:tabs>
        <w:rPr>
          <w:sz w:val="22"/>
        </w:rPr>
      </w:pPr>
      <w:r>
        <w:br w:type="page"/>
      </w:r>
    </w:p>
    <w:p w:rsidR="007E048B" w:rsidRDefault="007E048B" w:rsidP="007E048B">
      <w:pPr>
        <w:rPr>
          <w:b/>
          <w:sz w:val="28"/>
        </w:rPr>
      </w:pPr>
      <w:r>
        <w:rPr>
          <w:b/>
          <w:sz w:val="28"/>
        </w:rPr>
        <w:lastRenderedPageBreak/>
        <w:t>CTE Secondary Program Proposal Contents</w:t>
      </w:r>
    </w:p>
    <w:p w:rsidR="007E048B" w:rsidRDefault="007E048B" w:rsidP="007E048B">
      <w:pPr>
        <w:jc w:val="center"/>
        <w:rPr>
          <w:b/>
          <w:sz w:val="10"/>
        </w:rPr>
      </w:pPr>
    </w:p>
    <w:p w:rsidR="007E048B" w:rsidRDefault="00DB7AAB" w:rsidP="007E048B">
      <w:pPr>
        <w:rPr>
          <w:sz w:val="10"/>
        </w:rPr>
      </w:pPr>
      <w:r w:rsidRPr="000827C2">
        <w:rPr>
          <w:b/>
          <w:noProof/>
          <w:sz w:val="20"/>
        </w:rPr>
        <mc:AlternateContent>
          <mc:Choice Requires="wps">
            <w:drawing>
              <wp:inline distT="0" distB="0" distL="0" distR="0" wp14:anchorId="0A61BAB7" wp14:editId="6244C549">
                <wp:extent cx="6923314" cy="1256456"/>
                <wp:effectExtent l="0" t="0" r="11430" b="139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314" cy="1256456"/>
                        </a:xfrm>
                        <a:prstGeom prst="round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C04465" w:rsidRPr="000827C2" w:rsidRDefault="00C04465" w:rsidP="00DB7AAB">
                            <w:pPr>
                              <w:rPr>
                                <w:b/>
                                <w:sz w:val="20"/>
                                <w14:textOutline w14:w="9525" w14:cap="rnd" w14:cmpd="sng" w14:algn="ctr">
                                  <w14:noFill/>
                                  <w14:prstDash w14:val="solid"/>
                                  <w14:bevel/>
                                </w14:textOutline>
                              </w:rPr>
                            </w:pPr>
                            <w:r>
                              <w:rPr>
                                <w:b/>
                                <w:sz w:val="20"/>
                                <w14:textOutline w14:w="9525" w14:cap="rnd" w14:cmpd="sng" w14:algn="ctr">
                                  <w14:noFill/>
                                  <w14:prstDash w14:val="solid"/>
                                  <w14:bevel/>
                                </w14:textOutline>
                              </w:rPr>
                              <w:t xml:space="preserve">STEP 1A: </w:t>
                            </w:r>
                            <w:r w:rsidRPr="000827C2">
                              <w:rPr>
                                <w:b/>
                                <w:sz w:val="20"/>
                                <w14:textOutline w14:w="9525" w14:cap="rnd" w14:cmpd="sng" w14:algn="ctr">
                                  <w14:noFill/>
                                  <w14:prstDash w14:val="solid"/>
                                  <w14:bevel/>
                                </w14:textOutline>
                              </w:rPr>
                              <w:t>PROGRAM ADVISORY COMMITTEE MEMBERS AND THEIR AFFILIATIONS</w:t>
                            </w:r>
                          </w:p>
                          <w:p w:rsidR="00C04465" w:rsidRPr="000827C2" w:rsidRDefault="00C04465" w:rsidP="00DB7AAB">
                            <w:pPr>
                              <w:jc w:val="both"/>
                              <w:rPr>
                                <w:b/>
                                <w:sz w:val="20"/>
                                <w14:textOutline w14:w="9525" w14:cap="rnd" w14:cmpd="sng" w14:algn="ctr">
                                  <w14:noFill/>
                                  <w14:prstDash w14:val="solid"/>
                                  <w14:bevel/>
                                </w14:textOutline>
                              </w:rPr>
                            </w:pPr>
                            <w:r w:rsidRPr="000827C2">
                              <w:rPr>
                                <w:sz w:val="20"/>
                                <w14:textOutline w14:w="9525" w14:cap="rnd" w14:cmpd="sng" w14:algn="ctr">
                                  <w14:noFill/>
                                  <w14:prstDash w14:val="solid"/>
                                  <w14:bevel/>
                                </w14:textOutline>
                              </w:rPr>
                              <w:t>Complete the list of the Program Advisory Committee (PAC) members.  Members should include employers, local workforce development representatives, economic development personnel, business, or labor representatives, and the remainder should include secondary and postsecondary, academic and technical educators and other stakeholders.  Place a check in the appropriate box to indicate the role each person plays.  Include all of the information requested for each entry.  Use this form or a locally developed form – either one is acceptable as long as all information is provided.</w:t>
                            </w:r>
                          </w:p>
                        </w:txbxContent>
                      </wps:txbx>
                      <wps:bodyPr rot="0" vert="horz" wrap="square" lIns="91440" tIns="45720" rIns="91440" bIns="45720" anchor="ctr" anchorCtr="0">
                        <a:spAutoFit/>
                      </wps:bodyPr>
                    </wps:wsp>
                  </a:graphicData>
                </a:graphic>
              </wp:inline>
            </w:drawing>
          </mc:Choice>
          <mc:Fallback>
            <w:pict>
              <v:roundrect id="_x0000_s1028" style="width:545.15pt;height:98.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" fillcolor="#bfbfbf [2412]" strokecolor="black [3200]" strokeweight="2pt">
                <v:textbox style="mso-fit-shape-to-text:t">
                  <w:txbxContent>
                    <w:p w:rsidR="00C04465" w:rsidRPr="000827C2" w:rsidRDefault="00C04465" w:rsidP="00DB7AAB">
                      <w:pPr>
                        <w:rPr>
                          <w:b/>
                          <w:sz w:val="20"/>
                          <w14:textOutline w14:w="9525" w14:cap="rnd" w14:cmpd="sng" w14:algn="ctr">
                            <w14:noFill/>
                            <w14:prstDash w14:val="solid"/>
                            <w14:bevel/>
                          </w14:textOutline>
                        </w:rPr>
                      </w:pPr>
                      <w:r>
                        <w:rPr>
                          <w:b/>
                          <w:sz w:val="20"/>
                          <w14:textOutline w14:w="9525" w14:cap="rnd" w14:cmpd="sng" w14:algn="ctr">
                            <w14:noFill/>
                            <w14:prstDash w14:val="solid"/>
                            <w14:bevel/>
                          </w14:textOutline>
                        </w:rPr>
                        <w:t xml:space="preserve">STEP 1A: </w:t>
                      </w:r>
                      <w:r w:rsidRPr="000827C2">
                        <w:rPr>
                          <w:b/>
                          <w:sz w:val="20"/>
                          <w14:textOutline w14:w="9525" w14:cap="rnd" w14:cmpd="sng" w14:algn="ctr">
                            <w14:noFill/>
                            <w14:prstDash w14:val="solid"/>
                            <w14:bevel/>
                          </w14:textOutline>
                        </w:rPr>
                        <w:t>PROGRAM ADVISORY COMMITTEE MEMBERS AND THEIR AFFILIATIONS</w:t>
                      </w:r>
                    </w:p>
                    <w:p w:rsidR="00C04465" w:rsidRPr="000827C2" w:rsidRDefault="00C04465" w:rsidP="00DB7AAB">
                      <w:pPr>
                        <w:jc w:val="both"/>
                        <w:rPr>
                          <w:b/>
                          <w:sz w:val="20"/>
                          <w14:textOutline w14:w="9525" w14:cap="rnd" w14:cmpd="sng" w14:algn="ctr">
                            <w14:noFill/>
                            <w14:prstDash w14:val="solid"/>
                            <w14:bevel/>
                          </w14:textOutline>
                        </w:rPr>
                      </w:pPr>
                      <w:r w:rsidRPr="000827C2">
                        <w:rPr>
                          <w:sz w:val="20"/>
                          <w14:textOutline w14:w="9525" w14:cap="rnd" w14:cmpd="sng" w14:algn="ctr">
                            <w14:noFill/>
                            <w14:prstDash w14:val="solid"/>
                            <w14:bevel/>
                          </w14:textOutline>
                        </w:rPr>
                        <w:t>Complete the list of the Program Advisory Committee (PAC) members.  Members should include employers, local workforce development representatives, economic development personnel, business, or labor representatives, and the remainder should include secondary and postsecondary, academic and technical educators and other stakeholders.  Place a check in the appropriate box to indicate the role each person plays.  Include all of the information requested for each entry.  Use this form or a locally developed form – either one is acceptable as long as all information is provided.</w:t>
                      </w:r>
                    </w:p>
                  </w:txbxContent>
                </v:textbox>
                <w10:anchorlock/>
              </v:roundrect>
            </w:pict>
          </mc:Fallback>
        </mc:AlternateContent>
      </w:r>
    </w:p>
    <w:p w:rsidR="00DB7AAB" w:rsidRDefault="00DB7AAB" w:rsidP="00DB7AAB">
      <w:pPr>
        <w:spacing w:line="360" w:lineRule="auto"/>
        <w:rPr>
          <w:b/>
          <w:sz w:val="10"/>
        </w:rPr>
      </w:pPr>
    </w:p>
    <w:p w:rsidR="00DB7AAB" w:rsidRPr="009B0FC5" w:rsidRDefault="00DB7AAB" w:rsidP="00DB7AAB">
      <w:pPr>
        <w:pStyle w:val="Heading1"/>
        <w:rPr>
          <w:b w:val="0"/>
          <w:sz w:val="30"/>
          <w:u w:val="single"/>
        </w:rPr>
      </w:pPr>
      <w:r>
        <w:rPr>
          <w:b w:val="0"/>
          <w:sz w:val="30"/>
          <w:u w:val="single"/>
        </w:rPr>
        <w:t>Program Advisory Committee List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Pr>
        <w:tc>
          <w:tcPr>
            <w:tcW w:w="10890" w:type="dxa"/>
            <w:gridSpan w:val="9"/>
          </w:tcPr>
          <w:p w:rsidR="00DB7AAB" w:rsidRDefault="00DB7AAB" w:rsidP="00487A6A">
            <w:pPr>
              <w:rPr>
                <w:b/>
                <w:sz w:val="22"/>
              </w:rPr>
            </w:pPr>
            <w:r>
              <w:rPr>
                <w:b/>
                <w:sz w:val="22"/>
              </w:rPr>
              <w:t>Membership:  First entry should be the industry representative who is leading the PAC.</w:t>
            </w:r>
          </w:p>
        </w:tc>
      </w:tr>
      <w:tr w:rsidR="00DB7AAB" w:rsidTr="00487A6A">
        <w:trPr>
          <w:cantSplit/>
          <w:trHeight w:val="288"/>
        </w:trPr>
        <w:tc>
          <w:tcPr>
            <w:tcW w:w="1998" w:type="dxa"/>
            <w:gridSpan w:val="2"/>
            <w:vAlign w:val="center"/>
          </w:tcPr>
          <w:p w:rsidR="00DB7AAB" w:rsidRDefault="00DB7AAB" w:rsidP="00487A6A">
            <w:pPr>
              <w:rPr>
                <w:sz w:val="20"/>
              </w:rPr>
            </w:pPr>
            <w:r>
              <w:rPr>
                <w:sz w:val="20"/>
              </w:rPr>
              <w:t>PAC Leader 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DB7AAB" w:rsidTr="00487A6A">
        <w:trPr>
          <w:cantSplit/>
          <w:trHeight w:val="288"/>
        </w:trPr>
        <w:tc>
          <w:tcPr>
            <w:tcW w:w="1998" w:type="dxa"/>
            <w:gridSpan w:val="2"/>
            <w:vAlign w:val="center"/>
          </w:tcPr>
          <w:p w:rsidR="00DB7AAB" w:rsidRDefault="00DB7AAB"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E4097F">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Industry</w:t>
            </w:r>
            <w:r w:rsidR="00E4097F">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Secondary</w:t>
            </w:r>
            <w:r w:rsidR="00E4097F">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tcBorders>
              <w:bottom w:val="single" w:sz="4" w:space="0" w:color="auto"/>
            </w:tcBorders>
            <w:vAlign w:val="center"/>
          </w:tcPr>
          <w:p w:rsidR="00DB7AAB" w:rsidRDefault="00DB7AAB" w:rsidP="00487A6A">
            <w:pPr>
              <w:rPr>
                <w:sz w:val="20"/>
              </w:rPr>
            </w:pPr>
            <w:r>
              <w:rPr>
                <w:sz w:val="20"/>
              </w:rPr>
              <w:t>Area of Expertise:</w:t>
            </w:r>
          </w:p>
        </w:tc>
        <w:tc>
          <w:tcPr>
            <w:tcW w:w="8892" w:type="dxa"/>
            <w:gridSpan w:val="7"/>
            <w:tcBorders>
              <w:bottom w:val="single" w:sz="4" w:space="0" w:color="auto"/>
            </w:tcBorders>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ed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ed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ed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ed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DB7AAB" w:rsidRPr="00BD5CB7" w:rsidRDefault="00DB7AAB" w:rsidP="00DB7AAB">
      <w:pPr>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Height w:val="288"/>
        </w:trPr>
        <w:tc>
          <w:tcPr>
            <w:tcW w:w="1998" w:type="dxa"/>
            <w:gridSpan w:val="2"/>
            <w:vAlign w:val="center"/>
          </w:tcPr>
          <w:p w:rsidR="00DB7AAB" w:rsidRDefault="00DB7AAB" w:rsidP="00487A6A">
            <w:pPr>
              <w:rPr>
                <w:sz w:val="20"/>
              </w:rPr>
            </w:pPr>
            <w:r>
              <w:rPr>
                <w:sz w:val="20"/>
              </w:rPr>
              <w:t>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E4097F" w:rsidTr="00487A6A">
        <w:trPr>
          <w:cantSplit/>
          <w:trHeight w:val="288"/>
        </w:trPr>
        <w:tc>
          <w:tcPr>
            <w:tcW w:w="1998" w:type="dxa"/>
            <w:gridSpan w:val="2"/>
            <w:vAlign w:val="center"/>
          </w:tcPr>
          <w:p w:rsidR="00E4097F" w:rsidRDefault="00E4097F"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4097F" w:rsidRDefault="00E4097F"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E4097F" w:rsidRDefault="00E4097F" w:rsidP="002F73BA">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vAlign w:val="center"/>
          </w:tcPr>
          <w:p w:rsidR="00DB7AAB" w:rsidRDefault="00DB7AAB" w:rsidP="00487A6A">
            <w:pPr>
              <w:rPr>
                <w:sz w:val="20"/>
              </w:rPr>
            </w:pPr>
            <w:r>
              <w:rPr>
                <w:sz w:val="20"/>
              </w:rPr>
              <w:t>Area of Expertise:</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DB7AAB" w:rsidRPr="00BD5CB7" w:rsidRDefault="00DB7AAB" w:rsidP="00DB7AAB">
      <w:pPr>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Height w:val="288"/>
        </w:trPr>
        <w:tc>
          <w:tcPr>
            <w:tcW w:w="1998" w:type="dxa"/>
            <w:gridSpan w:val="2"/>
            <w:vAlign w:val="center"/>
          </w:tcPr>
          <w:p w:rsidR="00DB7AAB" w:rsidRDefault="00DB7AAB" w:rsidP="00487A6A">
            <w:pPr>
              <w:rPr>
                <w:sz w:val="20"/>
              </w:rPr>
            </w:pPr>
            <w:r>
              <w:rPr>
                <w:sz w:val="20"/>
              </w:rPr>
              <w:t>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E4097F" w:rsidTr="00487A6A">
        <w:trPr>
          <w:cantSplit/>
          <w:trHeight w:val="288"/>
        </w:trPr>
        <w:tc>
          <w:tcPr>
            <w:tcW w:w="1998" w:type="dxa"/>
            <w:gridSpan w:val="2"/>
            <w:vAlign w:val="center"/>
          </w:tcPr>
          <w:p w:rsidR="00E4097F" w:rsidRDefault="00E4097F"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4097F" w:rsidRDefault="00E4097F"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E4097F" w:rsidRDefault="00E4097F" w:rsidP="002F73BA">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vAlign w:val="center"/>
          </w:tcPr>
          <w:p w:rsidR="00DB7AAB" w:rsidRDefault="00DB7AAB" w:rsidP="00487A6A">
            <w:pPr>
              <w:rPr>
                <w:sz w:val="20"/>
              </w:rPr>
            </w:pPr>
            <w:r>
              <w:rPr>
                <w:sz w:val="20"/>
              </w:rPr>
              <w:t>Area of Expertise:</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DB7AAB" w:rsidRDefault="00DB7AAB" w:rsidP="00DB7AAB"/>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Height w:val="288"/>
        </w:trPr>
        <w:tc>
          <w:tcPr>
            <w:tcW w:w="1998" w:type="dxa"/>
            <w:gridSpan w:val="2"/>
            <w:vAlign w:val="center"/>
          </w:tcPr>
          <w:p w:rsidR="00DB7AAB" w:rsidRDefault="00DB7AAB" w:rsidP="00487A6A">
            <w:pPr>
              <w:rPr>
                <w:sz w:val="20"/>
              </w:rPr>
            </w:pPr>
            <w:r>
              <w:rPr>
                <w:sz w:val="20"/>
              </w:rPr>
              <w:lastRenderedPageBreak/>
              <w:t>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E4097F" w:rsidTr="00487A6A">
        <w:trPr>
          <w:cantSplit/>
          <w:trHeight w:val="288"/>
        </w:trPr>
        <w:tc>
          <w:tcPr>
            <w:tcW w:w="1998" w:type="dxa"/>
            <w:gridSpan w:val="2"/>
            <w:vAlign w:val="center"/>
          </w:tcPr>
          <w:p w:rsidR="00E4097F" w:rsidRDefault="00E4097F"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4097F" w:rsidRDefault="00E4097F"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E4097F" w:rsidRDefault="00E4097F" w:rsidP="002F73BA">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vAlign w:val="center"/>
          </w:tcPr>
          <w:p w:rsidR="00DB7AAB" w:rsidRDefault="00DB7AAB" w:rsidP="00487A6A">
            <w:pPr>
              <w:rPr>
                <w:sz w:val="20"/>
              </w:rPr>
            </w:pPr>
            <w:r>
              <w:rPr>
                <w:sz w:val="20"/>
              </w:rPr>
              <w:t>Area of Expertise:</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DB7AAB" w:rsidRPr="00B56570" w:rsidRDefault="00DB7AAB" w:rsidP="00DB7AAB">
      <w:pPr>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Height w:val="288"/>
        </w:trPr>
        <w:tc>
          <w:tcPr>
            <w:tcW w:w="1998" w:type="dxa"/>
            <w:gridSpan w:val="2"/>
            <w:vAlign w:val="center"/>
          </w:tcPr>
          <w:p w:rsidR="00DB7AAB" w:rsidRDefault="00DB7AAB" w:rsidP="00487A6A">
            <w:pPr>
              <w:rPr>
                <w:sz w:val="20"/>
              </w:rPr>
            </w:pPr>
            <w:r>
              <w:rPr>
                <w:sz w:val="20"/>
              </w:rPr>
              <w:t>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E4097F" w:rsidTr="00487A6A">
        <w:trPr>
          <w:cantSplit/>
          <w:trHeight w:val="288"/>
        </w:trPr>
        <w:tc>
          <w:tcPr>
            <w:tcW w:w="1998" w:type="dxa"/>
            <w:gridSpan w:val="2"/>
            <w:vAlign w:val="center"/>
          </w:tcPr>
          <w:p w:rsidR="00E4097F" w:rsidRDefault="00E4097F"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4097F" w:rsidRDefault="00E4097F"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E4097F" w:rsidRDefault="00E4097F" w:rsidP="002F73BA">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vAlign w:val="center"/>
          </w:tcPr>
          <w:p w:rsidR="00DB7AAB" w:rsidRDefault="00DB7AAB" w:rsidP="00487A6A">
            <w:pPr>
              <w:rPr>
                <w:sz w:val="20"/>
              </w:rPr>
            </w:pPr>
            <w:r>
              <w:rPr>
                <w:sz w:val="20"/>
              </w:rPr>
              <w:t>Area of Expertise:</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DB7AAB" w:rsidRPr="00B56570" w:rsidRDefault="00DB7AAB" w:rsidP="00DB7AAB">
      <w:pPr>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Height w:val="288"/>
        </w:trPr>
        <w:tc>
          <w:tcPr>
            <w:tcW w:w="1998" w:type="dxa"/>
            <w:gridSpan w:val="2"/>
            <w:vAlign w:val="center"/>
          </w:tcPr>
          <w:p w:rsidR="00DB7AAB" w:rsidRDefault="00DB7AAB" w:rsidP="00487A6A">
            <w:pPr>
              <w:rPr>
                <w:sz w:val="20"/>
              </w:rPr>
            </w:pPr>
            <w:r>
              <w:rPr>
                <w:sz w:val="20"/>
              </w:rPr>
              <w:t>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E4097F" w:rsidTr="00487A6A">
        <w:trPr>
          <w:cantSplit/>
          <w:trHeight w:val="288"/>
        </w:trPr>
        <w:tc>
          <w:tcPr>
            <w:tcW w:w="1998" w:type="dxa"/>
            <w:gridSpan w:val="2"/>
            <w:vAlign w:val="center"/>
          </w:tcPr>
          <w:p w:rsidR="00E4097F" w:rsidRDefault="00E4097F"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4097F" w:rsidRDefault="00E4097F"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E4097F" w:rsidRDefault="00E4097F" w:rsidP="002F73BA">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vAlign w:val="center"/>
          </w:tcPr>
          <w:p w:rsidR="00DB7AAB" w:rsidRDefault="00DB7AAB" w:rsidP="00487A6A">
            <w:pPr>
              <w:rPr>
                <w:sz w:val="20"/>
              </w:rPr>
            </w:pPr>
            <w:r>
              <w:rPr>
                <w:sz w:val="20"/>
              </w:rPr>
              <w:t>Area of Expertise:</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DB7AAB" w:rsidRPr="00B56570" w:rsidRDefault="00DB7AAB" w:rsidP="00DB7AAB">
      <w:pPr>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710"/>
        <w:gridCol w:w="1530"/>
        <w:gridCol w:w="450"/>
        <w:gridCol w:w="450"/>
        <w:gridCol w:w="1407"/>
        <w:gridCol w:w="606"/>
        <w:gridCol w:w="2739"/>
      </w:tblGrid>
      <w:tr w:rsidR="00DB7AAB" w:rsidTr="00487A6A">
        <w:trPr>
          <w:cantSplit/>
          <w:trHeight w:val="288"/>
        </w:trPr>
        <w:tc>
          <w:tcPr>
            <w:tcW w:w="1998" w:type="dxa"/>
            <w:gridSpan w:val="2"/>
            <w:vAlign w:val="center"/>
          </w:tcPr>
          <w:p w:rsidR="00DB7AAB" w:rsidRDefault="00DB7AAB" w:rsidP="00487A6A">
            <w:pPr>
              <w:rPr>
                <w:sz w:val="20"/>
              </w:rPr>
            </w:pPr>
            <w:r>
              <w:rPr>
                <w:sz w:val="20"/>
              </w:rPr>
              <w:t>Name:</w:t>
            </w:r>
          </w:p>
        </w:tc>
        <w:tc>
          <w:tcPr>
            <w:tcW w:w="4140" w:type="dxa"/>
            <w:gridSpan w:val="4"/>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DB7AAB" w:rsidRDefault="00DB7AAB" w:rsidP="00487A6A">
            <w:pPr>
              <w:rPr>
                <w:sz w:val="20"/>
              </w:rPr>
            </w:pPr>
            <w:r>
              <w:rPr>
                <w:sz w:val="20"/>
              </w:rPr>
              <w:t>Representation:</w:t>
            </w:r>
          </w:p>
        </w:tc>
      </w:tr>
      <w:tr w:rsidR="00E4097F" w:rsidTr="00487A6A">
        <w:trPr>
          <w:cantSplit/>
          <w:trHeight w:val="288"/>
        </w:trPr>
        <w:tc>
          <w:tcPr>
            <w:tcW w:w="1998" w:type="dxa"/>
            <w:gridSpan w:val="2"/>
            <w:vAlign w:val="center"/>
          </w:tcPr>
          <w:p w:rsidR="00E4097F" w:rsidRDefault="00E4097F" w:rsidP="00487A6A">
            <w:pPr>
              <w:pStyle w:val="Header"/>
              <w:tabs>
                <w:tab w:val="clear" w:pos="4320"/>
                <w:tab w:val="clear" w:pos="8640"/>
              </w:tabs>
              <w:rPr>
                <w:rFonts w:ascii="Arial" w:hAnsi="Arial"/>
              </w:rPr>
            </w:pPr>
            <w:r>
              <w:rPr>
                <w:rFonts w:ascii="Arial" w:hAnsi="Arial"/>
              </w:rPr>
              <w:t>Title:</w:t>
            </w:r>
          </w:p>
        </w:tc>
        <w:tc>
          <w:tcPr>
            <w:tcW w:w="4140" w:type="dxa"/>
            <w:gridSpan w:val="4"/>
            <w:shd w:val="clear" w:color="auto" w:fill="FFFFFF"/>
            <w:vAlign w:val="center"/>
          </w:tcPr>
          <w:p w:rsidR="00E4097F" w:rsidRDefault="00E4097F"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752" w:type="dxa"/>
            <w:gridSpan w:val="3"/>
            <w:shd w:val="clear" w:color="auto" w:fill="FFFFFF"/>
            <w:vAlign w:val="center"/>
          </w:tcPr>
          <w:p w:rsidR="00E4097F" w:rsidRDefault="00E4097F" w:rsidP="002F73BA">
            <w:pPr>
              <w:tabs>
                <w:tab w:val="left" w:pos="1314"/>
                <w:tab w:val="left" w:pos="2754"/>
              </w:tabs>
              <w:rPr>
                <w:sz w:val="20"/>
              </w:rPr>
            </w:pP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Industry</w:t>
            </w:r>
            <w:r>
              <w:rPr>
                <w:sz w:val="20"/>
              </w:rPr>
              <w:tab/>
            </w:r>
            <w:r>
              <w:rPr>
                <w:sz w:val="20"/>
              </w:rPr>
              <w:fldChar w:fldCharType="begin">
                <w:ffData>
                  <w:name w:val="Check33"/>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Secondary</w:t>
            </w:r>
            <w:r>
              <w:rPr>
                <w:sz w:val="20"/>
              </w:rPr>
              <w:tab/>
            </w:r>
            <w:r>
              <w:rPr>
                <w:sz w:val="20"/>
              </w:rPr>
              <w:fldChar w:fldCharType="begin">
                <w:ffData>
                  <w:name w:val="Check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Postsecondary  </w:t>
            </w:r>
          </w:p>
        </w:tc>
      </w:tr>
      <w:tr w:rsidR="00DB7AAB" w:rsidTr="00487A6A">
        <w:trPr>
          <w:cantSplit/>
          <w:trHeight w:val="288"/>
        </w:trPr>
        <w:tc>
          <w:tcPr>
            <w:tcW w:w="1998" w:type="dxa"/>
            <w:gridSpan w:val="2"/>
            <w:vAlign w:val="center"/>
          </w:tcPr>
          <w:p w:rsidR="00DB7AAB" w:rsidRDefault="00DB7AAB" w:rsidP="00487A6A">
            <w:pPr>
              <w:rPr>
                <w:sz w:val="20"/>
              </w:rPr>
            </w:pPr>
            <w:r>
              <w:rPr>
                <w:sz w:val="20"/>
              </w:rPr>
              <w:t>Affiliation:</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Address1:</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88"/>
        </w:trPr>
        <w:tc>
          <w:tcPr>
            <w:tcW w:w="1998" w:type="dxa"/>
            <w:gridSpan w:val="2"/>
            <w:vAlign w:val="center"/>
          </w:tcPr>
          <w:p w:rsidR="00DB7AAB" w:rsidRDefault="00DB7AAB" w:rsidP="00487A6A">
            <w:pPr>
              <w:rPr>
                <w:sz w:val="20"/>
              </w:rPr>
            </w:pPr>
            <w:r>
              <w:rPr>
                <w:sz w:val="20"/>
              </w:rPr>
              <w:t>Address2:</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78"/>
        </w:trPr>
        <w:tc>
          <w:tcPr>
            <w:tcW w:w="1998" w:type="dxa"/>
            <w:gridSpan w:val="2"/>
            <w:vAlign w:val="center"/>
          </w:tcPr>
          <w:p w:rsidR="00DB7AAB" w:rsidRDefault="00DB7AAB" w:rsidP="00487A6A">
            <w:pPr>
              <w:rPr>
                <w:sz w:val="20"/>
              </w:rPr>
            </w:pPr>
            <w:r>
              <w:rPr>
                <w:sz w:val="20"/>
              </w:rPr>
              <w:t>City:</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State:</w:t>
            </w:r>
          </w:p>
        </w:tc>
        <w:tc>
          <w:tcPr>
            <w:tcW w:w="1407"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06" w:type="dxa"/>
            <w:shd w:val="clear" w:color="auto" w:fill="FFFFFF"/>
            <w:vAlign w:val="center"/>
          </w:tcPr>
          <w:p w:rsidR="00DB7AAB" w:rsidRDefault="00DB7AAB" w:rsidP="00487A6A">
            <w:pPr>
              <w:rPr>
                <w:sz w:val="20"/>
              </w:rPr>
            </w:pPr>
            <w:r>
              <w:rPr>
                <w:sz w:val="20"/>
              </w:rPr>
              <w:t>Zip</w:t>
            </w:r>
          </w:p>
        </w:tc>
        <w:tc>
          <w:tcPr>
            <w:tcW w:w="2739" w:type="dxa"/>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trHeight w:val="269"/>
        </w:trPr>
        <w:tc>
          <w:tcPr>
            <w:tcW w:w="1998" w:type="dxa"/>
            <w:gridSpan w:val="2"/>
            <w:vAlign w:val="center"/>
          </w:tcPr>
          <w:p w:rsidR="00DB7AAB" w:rsidRDefault="00DB7AAB" w:rsidP="00487A6A">
            <w:pPr>
              <w:rPr>
                <w:sz w:val="20"/>
              </w:rPr>
            </w:pPr>
            <w:r>
              <w:rPr>
                <w:sz w:val="20"/>
              </w:rPr>
              <w:t>Phone:</w:t>
            </w:r>
          </w:p>
        </w:tc>
        <w:tc>
          <w:tcPr>
            <w:tcW w:w="3240" w:type="dxa"/>
            <w:gridSpan w:val="2"/>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900" w:type="dxa"/>
            <w:gridSpan w:val="2"/>
            <w:shd w:val="clear" w:color="auto" w:fill="FFFFFF"/>
            <w:vAlign w:val="center"/>
          </w:tcPr>
          <w:p w:rsidR="00DB7AAB" w:rsidRDefault="00DB7AAB" w:rsidP="00487A6A">
            <w:pPr>
              <w:rPr>
                <w:sz w:val="20"/>
              </w:rPr>
            </w:pPr>
            <w:r>
              <w:rPr>
                <w:sz w:val="20"/>
              </w:rPr>
              <w:t>Fax:</w:t>
            </w:r>
          </w:p>
        </w:tc>
        <w:tc>
          <w:tcPr>
            <w:tcW w:w="4752" w:type="dxa"/>
            <w:gridSpan w:val="3"/>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998" w:type="dxa"/>
            <w:gridSpan w:val="2"/>
            <w:vAlign w:val="center"/>
          </w:tcPr>
          <w:p w:rsidR="00DB7AAB" w:rsidRDefault="00DB7AAB" w:rsidP="00487A6A">
            <w:pPr>
              <w:rPr>
                <w:sz w:val="20"/>
              </w:rPr>
            </w:pPr>
            <w:r>
              <w:rPr>
                <w:sz w:val="20"/>
              </w:rPr>
              <w:t>Email:</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69"/>
        </w:trPr>
        <w:tc>
          <w:tcPr>
            <w:tcW w:w="1998" w:type="dxa"/>
            <w:gridSpan w:val="2"/>
            <w:vAlign w:val="center"/>
          </w:tcPr>
          <w:p w:rsidR="00DB7AAB" w:rsidRDefault="00DB7AAB" w:rsidP="00487A6A">
            <w:pPr>
              <w:rPr>
                <w:sz w:val="20"/>
              </w:rPr>
            </w:pPr>
            <w:r>
              <w:rPr>
                <w:sz w:val="20"/>
              </w:rPr>
              <w:t>Area of Expertise:</w:t>
            </w:r>
          </w:p>
        </w:tc>
        <w:tc>
          <w:tcPr>
            <w:tcW w:w="8892" w:type="dxa"/>
            <w:gridSpan w:val="7"/>
            <w:shd w:val="clear" w:color="auto" w:fill="FFFFFF"/>
            <w:vAlign w:val="center"/>
          </w:tcPr>
          <w:p w:rsidR="00DB7AAB" w:rsidRDefault="00DB7AAB" w:rsidP="00487A6A">
            <w:pPr>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DB7AAB" w:rsidTr="00487A6A">
        <w:trPr>
          <w:cantSplit/>
          <w:trHeight w:val="296"/>
        </w:trPr>
        <w:tc>
          <w:tcPr>
            <w:tcW w:w="1008" w:type="dxa"/>
            <w:vMerge w:val="restart"/>
            <w:vAlign w:val="center"/>
          </w:tcPr>
          <w:p w:rsidR="00DB7AAB" w:rsidRDefault="00DB7AAB" w:rsidP="00487A6A">
            <w:pPr>
              <w:pStyle w:val="Header"/>
              <w:tabs>
                <w:tab w:val="clear" w:pos="4320"/>
                <w:tab w:val="clear" w:pos="8640"/>
              </w:tabs>
              <w:rPr>
                <w:rFonts w:ascii="Arial" w:hAnsi="Arial"/>
              </w:rPr>
            </w:pPr>
            <w:r>
              <w:rPr>
                <w:rFonts w:ascii="Arial" w:hAnsi="Arial"/>
              </w:rPr>
              <w:t>Role:</w:t>
            </w:r>
          </w:p>
        </w:tc>
        <w:tc>
          <w:tcPr>
            <w:tcW w:w="9882" w:type="dxa"/>
            <w:gridSpan w:val="8"/>
            <w:tcBorders>
              <w:bottom w:val="nil"/>
            </w:tcBorders>
            <w:vAlign w:val="center"/>
          </w:tcPr>
          <w:p w:rsidR="00DB7AAB" w:rsidRDefault="00DB7AAB" w:rsidP="00487A6A">
            <w:pPr>
              <w:rPr>
                <w:sz w:val="20"/>
              </w:rPr>
            </w:pP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Work-based Learning </w:t>
            </w:r>
            <w:r>
              <w:rPr>
                <w:sz w:val="20"/>
              </w:rPr>
              <w:fldChar w:fldCharType="begin">
                <w:ffData>
                  <w:name w:val="Check35"/>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Curriculum Development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Skills Standards Validation  </w:t>
            </w:r>
            <w:r>
              <w:rPr>
                <w:sz w:val="20"/>
              </w:rPr>
              <w:fldChar w:fldCharType="begin">
                <w:ffData>
                  <w:name w:val="Check36"/>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Staff Development</w:t>
            </w:r>
          </w:p>
        </w:tc>
      </w:tr>
      <w:tr w:rsidR="00DB7AAB" w:rsidTr="00487A6A">
        <w:trPr>
          <w:cantSplit/>
          <w:trHeight w:val="296"/>
        </w:trPr>
        <w:tc>
          <w:tcPr>
            <w:tcW w:w="1008" w:type="dxa"/>
            <w:vMerge/>
            <w:tcBorders>
              <w:bottom w:val="single" w:sz="36" w:space="0" w:color="auto"/>
            </w:tcBorders>
            <w:vAlign w:val="center"/>
          </w:tcPr>
          <w:p w:rsidR="00DB7AAB" w:rsidRDefault="00DB7AAB" w:rsidP="00487A6A">
            <w:pPr>
              <w:pStyle w:val="Header"/>
              <w:tabs>
                <w:tab w:val="clear" w:pos="4320"/>
                <w:tab w:val="clear" w:pos="8640"/>
              </w:tabs>
              <w:rPr>
                <w:rFonts w:ascii="Arial" w:hAnsi="Arial"/>
              </w:rPr>
            </w:pPr>
          </w:p>
        </w:tc>
        <w:tc>
          <w:tcPr>
            <w:tcW w:w="2700" w:type="dxa"/>
            <w:gridSpan w:val="2"/>
            <w:tcBorders>
              <w:top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sidRPr="001200D4">
              <w:rPr>
                <w:rFonts w:ascii="Arial" w:hAnsi="Arial"/>
              </w:rPr>
              <w:fldChar w:fldCharType="begin">
                <w:ffData>
                  <w:name w:val="Check35"/>
                  <w:enabled/>
                  <w:calcOnExit w:val="0"/>
                  <w:checkBox>
                    <w:sizeAuto/>
                    <w:default w:val="0"/>
                  </w:checkBox>
                </w:ffData>
              </w:fldChar>
            </w:r>
            <w:r w:rsidRPr="001200D4">
              <w:rPr>
                <w:rFonts w:ascii="Arial" w:hAnsi="Arial"/>
              </w:rPr>
              <w:instrText xml:space="preserve"> FORMCHECKBOX </w:instrText>
            </w:r>
            <w:r w:rsidR="00B533EA">
              <w:rPr>
                <w:rFonts w:ascii="Arial" w:hAnsi="Arial"/>
              </w:rPr>
            </w:r>
            <w:r w:rsidR="00B533EA">
              <w:rPr>
                <w:rFonts w:ascii="Arial" w:hAnsi="Arial"/>
              </w:rPr>
              <w:fldChar w:fldCharType="separate"/>
            </w:r>
            <w:r w:rsidRPr="001200D4">
              <w:rPr>
                <w:rFonts w:ascii="Arial" w:hAnsi="Arial"/>
              </w:rPr>
              <w:fldChar w:fldCharType="end"/>
            </w:r>
            <w:r w:rsidRPr="001200D4">
              <w:rPr>
                <w:rFonts w:ascii="Arial" w:hAnsi="Arial"/>
              </w:rPr>
              <w:t xml:space="preserve"> </w:t>
            </w:r>
            <w:r>
              <w:rPr>
                <w:rFonts w:ascii="Arial" w:hAnsi="Arial"/>
              </w:rPr>
              <w:t xml:space="preserve">Program </w:t>
            </w:r>
            <w:r w:rsidRPr="001200D4">
              <w:rPr>
                <w:rFonts w:ascii="Arial" w:hAnsi="Arial"/>
              </w:rPr>
              <w:t xml:space="preserve"> Development</w:t>
            </w:r>
            <w:r w:rsidDel="001200D4">
              <w:rPr>
                <w:rFonts w:ascii="Arial" w:hAnsi="Arial"/>
              </w:rPr>
              <w:t xml:space="preserve"> </w:t>
            </w:r>
          </w:p>
        </w:tc>
        <w:tc>
          <w:tcPr>
            <w:tcW w:w="1980" w:type="dxa"/>
            <w:gridSpan w:val="2"/>
            <w:tcBorders>
              <w:top w:val="nil"/>
              <w:left w:val="nil"/>
              <w:bottom w:val="single" w:sz="36" w:space="0" w:color="auto"/>
              <w:right w:val="nil"/>
            </w:tcBorders>
            <w:vAlign w:val="center"/>
          </w:tcPr>
          <w:p w:rsidR="00DB7AAB" w:rsidRDefault="00DB7AAB" w:rsidP="00487A6A">
            <w:pPr>
              <w:pStyle w:val="Header"/>
              <w:tabs>
                <w:tab w:val="clear" w:pos="4320"/>
                <w:tab w:val="clear" w:pos="8640"/>
              </w:tabs>
              <w:rPr>
                <w:rFonts w:ascii="Arial" w:hAnsi="Arial"/>
              </w:rPr>
            </w:pPr>
            <w:r>
              <w:rPr>
                <w:rFonts w:ascii="Arial" w:hAnsi="Arial"/>
              </w:rPr>
              <w:fldChar w:fldCharType="begin">
                <w:ffData>
                  <w:name w:val="Check35"/>
                  <w:enabled/>
                  <w:calcOnExit w:val="0"/>
                  <w:checkBox>
                    <w:sizeAuto/>
                    <w:default w:val="0"/>
                  </w:checkBox>
                </w:ffData>
              </w:fldChar>
            </w:r>
            <w:r>
              <w:rPr>
                <w:rFonts w:ascii="Arial" w:hAnsi="Arial"/>
              </w:rPr>
              <w:instrText xml:space="preserve"> FORMCHECKBOX </w:instrText>
            </w:r>
            <w:r w:rsidR="00B533EA">
              <w:rPr>
                <w:rFonts w:ascii="Arial" w:hAnsi="Arial"/>
              </w:rPr>
            </w:r>
            <w:r w:rsidR="00B533EA">
              <w:rPr>
                <w:rFonts w:ascii="Arial" w:hAnsi="Arial"/>
              </w:rPr>
              <w:fldChar w:fldCharType="separate"/>
            </w:r>
            <w:r>
              <w:rPr>
                <w:rFonts w:ascii="Arial" w:hAnsi="Arial"/>
              </w:rPr>
              <w:fldChar w:fldCharType="end"/>
            </w:r>
            <w:r>
              <w:rPr>
                <w:rFonts w:ascii="Arial" w:hAnsi="Arial"/>
              </w:rPr>
              <w:t xml:space="preserve"> Other (specify):  </w:t>
            </w:r>
          </w:p>
        </w:tc>
        <w:tc>
          <w:tcPr>
            <w:tcW w:w="5202" w:type="dxa"/>
            <w:gridSpan w:val="4"/>
            <w:tcBorders>
              <w:top w:val="nil"/>
              <w:left w:val="nil"/>
              <w:bottom w:val="single" w:sz="36" w:space="0" w:color="auto"/>
            </w:tcBorders>
            <w:vAlign w:val="center"/>
          </w:tcPr>
          <w:p w:rsidR="00DB7AAB" w:rsidRDefault="00DB7AAB" w:rsidP="00487A6A">
            <w:pPr>
              <w:pStyle w:val="Header"/>
              <w:tabs>
                <w:tab w:val="clear" w:pos="4320"/>
                <w:tab w:val="clear" w:pos="8640"/>
              </w:tabs>
              <w:rPr>
                <w:rFonts w:ascii="Arial" w:hAnsi="Arial"/>
              </w:rPr>
            </w:pPr>
            <w:r>
              <w:fldChar w:fldCharType="begin">
                <w:ffData>
                  <w:name w:val="Text85"/>
                  <w:enabled/>
                  <w:calcOnExit w:val="0"/>
                  <w:textInput/>
                </w:ffData>
              </w:fldChar>
            </w:r>
            <w:r>
              <w:instrText xml:space="preserve"> FORMTEXT </w:instrText>
            </w:r>
            <w:r>
              <w:fldChar w:fldCharType="separate"/>
            </w:r>
            <w:r>
              <w:t> </w:t>
            </w:r>
            <w:r>
              <w:t> </w:t>
            </w:r>
            <w:r>
              <w:t> </w:t>
            </w:r>
            <w:r>
              <w:t> </w:t>
            </w:r>
            <w:r>
              <w:t> </w:t>
            </w:r>
            <w:r>
              <w:fldChar w:fldCharType="end"/>
            </w:r>
          </w:p>
        </w:tc>
      </w:tr>
    </w:tbl>
    <w:p w:rsidR="0024623B" w:rsidRDefault="0024623B" w:rsidP="0024623B">
      <w:pPr>
        <w:rPr>
          <w:sz w:val="20"/>
        </w:rPr>
      </w:pPr>
      <w:r>
        <w:rPr>
          <w:noProof/>
        </w:rPr>
        <w:lastRenderedPageBreak/>
        <mc:AlternateContent>
          <mc:Choice Requires="wps">
            <w:drawing>
              <wp:inline distT="0" distB="0" distL="0" distR="0" wp14:anchorId="03517450" wp14:editId="66E7DF07">
                <wp:extent cx="6899563" cy="433708"/>
                <wp:effectExtent l="0" t="0" r="15875" b="2349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563" cy="433708"/>
                        </a:xfrm>
                        <a:prstGeom prst="round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C04465" w:rsidRDefault="00C04465" w:rsidP="0024623B">
                            <w:pPr>
                              <w:pStyle w:val="Heading9"/>
                              <w:ind w:left="90"/>
                              <w:jc w:val="left"/>
                              <w:rPr>
                                <w:color w:val="auto"/>
                                <w:sz w:val="20"/>
                              </w:rPr>
                            </w:pPr>
                            <w:r>
                              <w:rPr>
                                <w:color w:val="auto"/>
                                <w:sz w:val="20"/>
                              </w:rPr>
                              <w:t>STEP 1B:</w:t>
                            </w:r>
                            <w:r>
                              <w:rPr>
                                <w:b w:val="0"/>
                                <w:color w:val="auto"/>
                                <w:sz w:val="20"/>
                              </w:rPr>
                              <w:t xml:space="preserve"> </w:t>
                            </w:r>
                            <w:r>
                              <w:rPr>
                                <w:color w:val="auto"/>
                                <w:sz w:val="20"/>
                              </w:rPr>
                              <w:t>DOCUMENTED LABOR MARKET DEMAND</w:t>
                            </w:r>
                          </w:p>
                          <w:p w:rsidR="00C04465" w:rsidRPr="000827C2" w:rsidRDefault="00C04465" w:rsidP="0024623B">
                            <w:pPr>
                              <w:pStyle w:val="Heading9"/>
                              <w:ind w:left="90"/>
                              <w:jc w:val="left"/>
                              <w:rPr>
                                <w:b w:val="0"/>
                              </w:rPr>
                            </w:pPr>
                            <w:r w:rsidRPr="000827C2">
                              <w:rPr>
                                <w:b w:val="0"/>
                                <w:color w:val="auto"/>
                                <w:sz w:val="20"/>
                              </w:rPr>
                              <w:t>Check the appropriate box below.</w:t>
                            </w:r>
                          </w:p>
                        </w:txbxContent>
                      </wps:txbx>
                      <wps:bodyPr rot="0" vert="horz" wrap="square" lIns="91440" tIns="45720" rIns="91440" bIns="45720" anchor="ctr" anchorCtr="0">
                        <a:noAutofit/>
                      </wps:bodyPr>
                    </wps:wsp>
                  </a:graphicData>
                </a:graphic>
              </wp:inline>
            </w:drawing>
          </mc:Choice>
          <mc:Fallback>
            <w:pict>
              <v:roundrect id="_x0000_s1029" style="width:543.25pt;height:34.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" fillcolor="#bfbfbf [2412]" strokecolor="black [3200]" strokeweight="2pt">
                <v:textbox>
                  <w:txbxContent>
                    <w:p w:rsidR="00C04465" w:rsidRDefault="00C04465" w:rsidP="0024623B">
                      <w:pPr>
                        <w:pStyle w:val="Heading9"/>
                        <w:ind w:left="90"/>
                        <w:jc w:val="left"/>
                        <w:rPr>
                          <w:color w:val="auto"/>
                          <w:sz w:val="20"/>
                        </w:rPr>
                      </w:pPr>
                      <w:r>
                        <w:rPr>
                          <w:color w:val="auto"/>
                          <w:sz w:val="20"/>
                        </w:rPr>
                        <w:t>STEP 1B:</w:t>
                      </w:r>
                      <w:r>
                        <w:rPr>
                          <w:b w:val="0"/>
                          <w:color w:val="auto"/>
                          <w:sz w:val="20"/>
                        </w:rPr>
                        <w:t xml:space="preserve"> </w:t>
                      </w:r>
                      <w:r>
                        <w:rPr>
                          <w:color w:val="auto"/>
                          <w:sz w:val="20"/>
                        </w:rPr>
                        <w:t>DOCUMENTED LABOR MARKET DEMAND</w:t>
                      </w:r>
                    </w:p>
                    <w:p w:rsidR="00C04465" w:rsidRPr="000827C2" w:rsidRDefault="00C04465" w:rsidP="0024623B">
                      <w:pPr>
                        <w:pStyle w:val="Heading9"/>
                        <w:ind w:left="90"/>
                        <w:jc w:val="left"/>
                        <w:rPr>
                          <w:b w:val="0"/>
                        </w:rPr>
                      </w:pPr>
                      <w:r w:rsidRPr="000827C2">
                        <w:rPr>
                          <w:b w:val="0"/>
                          <w:color w:val="auto"/>
                          <w:sz w:val="20"/>
                        </w:rPr>
                        <w:t>Check the appropriate box below.</w:t>
                      </w:r>
                    </w:p>
                  </w:txbxContent>
                </v:textbox>
                <w10:anchorlock/>
              </v:roundrect>
            </w:pict>
          </mc:Fallback>
        </mc:AlternateContent>
      </w:r>
    </w:p>
    <w:p w:rsidR="0024623B" w:rsidRPr="0024623B" w:rsidRDefault="0024623B" w:rsidP="0024623B">
      <w:pPr>
        <w:jc w:val="both"/>
        <w:rPr>
          <w:sz w:val="12"/>
          <w:szCs w:val="12"/>
        </w:rPr>
      </w:pPr>
    </w:p>
    <w:p w:rsidR="0024623B" w:rsidRDefault="0024623B" w:rsidP="0024623B">
      <w:pPr>
        <w:tabs>
          <w:tab w:val="left" w:pos="540"/>
        </w:tabs>
        <w:ind w:left="540" w:hanging="540"/>
        <w:rPr>
          <w:sz w:val="20"/>
        </w:rPr>
      </w:pPr>
      <w:r>
        <w:rPr>
          <w:sz w:val="20"/>
        </w:rPr>
        <w:fldChar w:fldCharType="begin">
          <w:ffData>
            <w:name w:val="Check38"/>
            <w:enabled/>
            <w:calcOnExit w:val="0"/>
            <w:checkBox>
              <w:sizeAuto/>
              <w:default w:val="0"/>
              <w:checked/>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t>
      </w:r>
      <w:r>
        <w:rPr>
          <w:sz w:val="20"/>
        </w:rPr>
        <w:tab/>
      </w:r>
      <w:r w:rsidRPr="000827C2">
        <w:rPr>
          <w:b/>
          <w:sz w:val="20"/>
        </w:rPr>
        <w:t>Demand exists</w:t>
      </w:r>
      <w:r>
        <w:rPr>
          <w:sz w:val="20"/>
        </w:rPr>
        <w:t xml:space="preserve"> </w:t>
      </w:r>
    </w:p>
    <w:p w:rsidR="0024623B" w:rsidRPr="006E1821" w:rsidRDefault="0024623B" w:rsidP="0024623B">
      <w:pPr>
        <w:tabs>
          <w:tab w:val="left" w:pos="540"/>
        </w:tabs>
        <w:ind w:left="540"/>
        <w:rPr>
          <w:rFonts w:cs="Arial"/>
          <w:sz w:val="20"/>
        </w:rPr>
      </w:pPr>
      <w:r w:rsidRPr="006E1821">
        <w:rPr>
          <w:rFonts w:cs="Arial"/>
          <w:sz w:val="20"/>
        </w:rPr>
        <w:t xml:space="preserve">The PAC will review labor market information on a local, regional and/or state basis.  Check this box if demand exists for the identified occupations.  The labor market information does not need to be provided with the proposal as long as there is a demand for employees according to data provided by the </w:t>
      </w:r>
      <w:hyperlink r:id="rId8" w:history="1">
        <w:r w:rsidRPr="00E4097F">
          <w:rPr>
            <w:rStyle w:val="Hyperlink"/>
            <w:rFonts w:cs="Arial"/>
            <w:sz w:val="20"/>
          </w:rPr>
          <w:t>Department of Labor, Licensing and Regulation</w:t>
        </w:r>
      </w:hyperlink>
      <w:r w:rsidRPr="006E1821">
        <w:rPr>
          <w:rFonts w:cs="Arial"/>
          <w:sz w:val="20"/>
        </w:rPr>
        <w:t xml:space="preserve"> </w:t>
      </w:r>
      <w:r w:rsidR="004F0EA9" w:rsidRPr="00BA5E04">
        <w:rPr>
          <w:rFonts w:cs="Arial"/>
          <w:sz w:val="20"/>
        </w:rPr>
        <w:t>(DLLR)</w:t>
      </w:r>
      <w:r w:rsidR="004F0EA9" w:rsidRPr="006E1821">
        <w:rPr>
          <w:rFonts w:cs="Arial"/>
          <w:sz w:val="20"/>
        </w:rPr>
        <w:t xml:space="preserve"> </w:t>
      </w:r>
      <w:r w:rsidRPr="006E1821">
        <w:rPr>
          <w:rFonts w:cs="Arial"/>
          <w:sz w:val="20"/>
        </w:rPr>
        <w:t>or documented by employers in letters or other correspondence.</w:t>
      </w:r>
    </w:p>
    <w:p w:rsidR="0024623B" w:rsidRPr="000827C2" w:rsidRDefault="0024623B" w:rsidP="0024623B">
      <w:pPr>
        <w:tabs>
          <w:tab w:val="left" w:pos="540"/>
        </w:tabs>
        <w:ind w:left="1710" w:hanging="1710"/>
        <w:rPr>
          <w:sz w:val="12"/>
          <w:szCs w:val="12"/>
        </w:rPr>
      </w:pPr>
    </w:p>
    <w:p w:rsidR="0024623B" w:rsidRDefault="0024623B" w:rsidP="0024623B">
      <w:pPr>
        <w:tabs>
          <w:tab w:val="left" w:pos="540"/>
        </w:tabs>
        <w:ind w:left="540" w:hanging="540"/>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sidR="00B533EA">
        <w:rPr>
          <w:sz w:val="20"/>
        </w:rPr>
      </w:r>
      <w:r w:rsidR="00B533EA">
        <w:rPr>
          <w:sz w:val="20"/>
        </w:rPr>
        <w:fldChar w:fldCharType="separate"/>
      </w:r>
      <w:r>
        <w:rPr>
          <w:sz w:val="20"/>
        </w:rPr>
        <w:fldChar w:fldCharType="end"/>
      </w:r>
      <w:r>
        <w:rPr>
          <w:sz w:val="20"/>
        </w:rPr>
        <w:t xml:space="preserve">  </w:t>
      </w:r>
      <w:r>
        <w:rPr>
          <w:sz w:val="20"/>
        </w:rPr>
        <w:tab/>
      </w:r>
      <w:r w:rsidRPr="000827C2">
        <w:rPr>
          <w:b/>
          <w:sz w:val="20"/>
        </w:rPr>
        <w:t>If evidence for labor market demand is not readily available, attach documentation to the proposal.</w:t>
      </w:r>
    </w:p>
    <w:p w:rsidR="0024623B" w:rsidRDefault="0024623B" w:rsidP="0024623B">
      <w:pPr>
        <w:pStyle w:val="BodyTextIndent3"/>
        <w:tabs>
          <w:tab w:val="left" w:pos="540"/>
        </w:tabs>
        <w:ind w:left="540"/>
        <w:rPr>
          <w:color w:val="auto"/>
        </w:rPr>
      </w:pPr>
      <w:r>
        <w:rPr>
          <w:color w:val="auto"/>
        </w:rPr>
        <w:t xml:space="preserve">Check </w:t>
      </w:r>
      <w:proofErr w:type="gramStart"/>
      <w:r>
        <w:rPr>
          <w:color w:val="auto"/>
        </w:rPr>
        <w:t>this box if there is a unique labor market demand for a program and data are</w:t>
      </w:r>
      <w:proofErr w:type="gramEnd"/>
      <w:r>
        <w:rPr>
          <w:color w:val="auto"/>
        </w:rPr>
        <w:t xml:space="preserve"> not available from the DLLR.  If the occupation is new or emerging and no data exist, supporting evidence is submitted with the proposal (i.e., document local, national, or regional trends, local circumstances, or provide letters from employers or local economic/workforce development offices documenting employment demand including the projected number of openings by pathway).</w:t>
      </w:r>
    </w:p>
    <w:p w:rsidR="0024623B" w:rsidRDefault="0024623B" w:rsidP="0024623B">
      <w:pPr>
        <w:pStyle w:val="BodyTextIndent3"/>
        <w:tabs>
          <w:tab w:val="left" w:pos="540"/>
        </w:tabs>
        <w:ind w:left="540"/>
        <w:rPr>
          <w:color w:val="auto"/>
        </w:rPr>
      </w:pPr>
    </w:p>
    <w:p w:rsidR="00FF15F7" w:rsidRDefault="00FF15F7" w:rsidP="0024623B">
      <w:pPr>
        <w:pStyle w:val="BodyTextIndent3"/>
        <w:tabs>
          <w:tab w:val="left" w:pos="540"/>
        </w:tabs>
        <w:ind w:left="540"/>
        <w:rPr>
          <w:color w:val="auto"/>
        </w:rPr>
      </w:pPr>
    </w:p>
    <w:p w:rsidR="0024623B" w:rsidRDefault="0024623B" w:rsidP="007E048B">
      <w:pPr>
        <w:jc w:val="both"/>
        <w:rPr>
          <w:sz w:val="20"/>
        </w:rPr>
      </w:pPr>
      <w:r w:rsidRPr="00F825F0">
        <w:rPr>
          <w:noProof/>
          <w:sz w:val="20"/>
        </w:rPr>
        <mc:AlternateContent>
          <mc:Choice Requires="wps">
            <w:drawing>
              <wp:inline distT="0" distB="0" distL="0" distR="0" wp14:anchorId="6863F1B3" wp14:editId="5D3C4EEB">
                <wp:extent cx="6899275" cy="759220"/>
                <wp:effectExtent l="0" t="0" r="15875" b="22225"/>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759220"/>
                        </a:xfrm>
                        <a:prstGeom prst="round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rsidR="00C04465" w:rsidRDefault="00C04465" w:rsidP="0024623B">
                            <w:pPr>
                              <w:ind w:left="90" w:right="90"/>
                              <w:jc w:val="both"/>
                              <w:rPr>
                                <w:sz w:val="20"/>
                              </w:rPr>
                            </w:pPr>
                            <w:r>
                              <w:rPr>
                                <w:b/>
                                <w:sz w:val="20"/>
                              </w:rPr>
                              <w:t>STEP 2A: PROGRAM OVERVIEW</w:t>
                            </w:r>
                          </w:p>
                          <w:p w:rsidR="00C04465" w:rsidRDefault="00C04465" w:rsidP="0024623B">
                            <w:pPr>
                              <w:ind w:left="90" w:right="90"/>
                              <w:jc w:val="both"/>
                            </w:pPr>
                            <w:r w:rsidRPr="00F825F0">
                              <w:rPr>
                                <w:sz w:val="20"/>
                              </w:rPr>
                              <w:t>After determining the cluster and pathway options, identify the standards used to develop the CTE program of study.  Describe the program to be developed in detail based on what students are expected to know and be able to demonstrate as a result of participating in the program.</w:t>
                            </w:r>
                          </w:p>
                        </w:txbxContent>
                      </wps:txbx>
                      <wps:bodyPr rot="0" vert="horz" wrap="square" lIns="91440" tIns="45720" rIns="91440" bIns="45720" anchor="ctr" anchorCtr="0">
                        <a:noAutofit/>
                      </wps:bodyPr>
                    </wps:wsp>
                  </a:graphicData>
                </a:graphic>
              </wp:inline>
            </w:drawing>
          </mc:Choice>
          <mc:Fallback>
            <w:pict>
              <v:roundrect id="_x0000_s1030" style="width:543.25pt;height:59.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" fillcolor="#bfbfbf [2412]" strokecolor="black [3200]" strokeweight="2pt">
                <v:textbox>
                  <w:txbxContent>
                    <w:p w:rsidR="00C04465" w:rsidRDefault="00C04465" w:rsidP="0024623B">
                      <w:pPr>
                        <w:ind w:left="90" w:right="90"/>
                        <w:jc w:val="both"/>
                        <w:rPr>
                          <w:sz w:val="20"/>
                        </w:rPr>
                      </w:pPr>
                      <w:r>
                        <w:rPr>
                          <w:b/>
                          <w:sz w:val="20"/>
                        </w:rPr>
                        <w:t>STEP 2A: PROGRAM OVERVIEW</w:t>
                      </w:r>
                    </w:p>
                    <w:p w:rsidR="00C04465" w:rsidRDefault="00C04465" w:rsidP="0024623B">
                      <w:pPr>
                        <w:ind w:left="90" w:right="90"/>
                        <w:jc w:val="both"/>
                      </w:pPr>
                      <w:r w:rsidRPr="00F825F0">
                        <w:rPr>
                          <w:sz w:val="20"/>
                        </w:rPr>
                        <w:t>After determining the cluster and pathway options, identify the standards used to develop the CTE program of study.  Describe the program to be developed in detail based on what students are expected to know and be able to demonstrate as a result of participating in the program.</w:t>
                      </w:r>
                    </w:p>
                  </w:txbxContent>
                </v:textbox>
                <w10:anchorlock/>
              </v:roundrect>
            </w:pict>
          </mc:Fallback>
        </mc:AlternateConten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800"/>
      </w:tblGrid>
      <w:tr w:rsidR="00C04465" w:rsidRPr="00730FA6" w:rsidTr="00FF15F7">
        <w:trPr>
          <w:trHeight w:val="1421"/>
        </w:trPr>
        <w:tc>
          <w:tcPr>
            <w:tcW w:w="10800" w:type="dxa"/>
            <w:tcBorders>
              <w:top w:val="single" w:sz="18" w:space="0" w:color="auto"/>
              <w:bottom w:val="single" w:sz="8" w:space="0" w:color="auto"/>
            </w:tcBorders>
            <w:vAlign w:val="center"/>
          </w:tcPr>
          <w:p w:rsidR="00C04465" w:rsidRPr="00730FA6" w:rsidRDefault="00C04465" w:rsidP="00C04465">
            <w:pPr>
              <w:rPr>
                <w:rFonts w:cs="Arial"/>
                <w:b/>
                <w:sz w:val="20"/>
              </w:rPr>
            </w:pPr>
            <w:r w:rsidRPr="00730FA6">
              <w:rPr>
                <w:rFonts w:cs="Arial"/>
                <w:b/>
                <w:sz w:val="20"/>
              </w:rPr>
              <w:t xml:space="preserve">Indicate the title and source of the skills standards for this program: </w:t>
            </w:r>
          </w:p>
          <w:p w:rsidR="00C04465" w:rsidRPr="00730FA6" w:rsidRDefault="00C04465" w:rsidP="00C04465">
            <w:pPr>
              <w:pStyle w:val="ListParagraph"/>
              <w:numPr>
                <w:ilvl w:val="0"/>
                <w:numId w:val="14"/>
              </w:numPr>
              <w:ind w:left="252" w:hanging="252"/>
              <w:contextualSpacing/>
              <w:rPr>
                <w:rFonts w:cs="Arial"/>
                <w:sz w:val="20"/>
              </w:rPr>
            </w:pPr>
            <w:r w:rsidRPr="00730FA6">
              <w:rPr>
                <w:rFonts w:cs="Arial"/>
                <w:sz w:val="20"/>
              </w:rPr>
              <w:t xml:space="preserve">National Center for Construction Education and Research (NCCER) provides standards, curriculum, and assessment for these program areas. </w:t>
            </w:r>
          </w:p>
          <w:p w:rsidR="00C04465" w:rsidRPr="00730FA6" w:rsidRDefault="00C04465" w:rsidP="00C04465">
            <w:pPr>
              <w:pStyle w:val="ListParagraph"/>
              <w:numPr>
                <w:ilvl w:val="0"/>
                <w:numId w:val="14"/>
              </w:numPr>
              <w:ind w:left="252" w:hanging="252"/>
              <w:rPr>
                <w:rFonts w:cs="Arial"/>
                <w:b/>
                <w:sz w:val="20"/>
                <w:u w:val="single"/>
              </w:rPr>
            </w:pPr>
            <w:r w:rsidRPr="00730FA6">
              <w:rPr>
                <w:rFonts w:cs="Arial"/>
                <w:sz w:val="20"/>
              </w:rPr>
              <w:t xml:space="preserve">North America’s Building Trades Unions, through the local Building Trades Councils (BTC), provides standards, curriculum, and assessment for the first Core course, </w:t>
            </w:r>
            <w:r>
              <w:rPr>
                <w:rFonts w:cs="Arial"/>
                <w:sz w:val="20"/>
              </w:rPr>
              <w:t xml:space="preserve">equivalent </w:t>
            </w:r>
            <w:r w:rsidRPr="00730FA6">
              <w:rPr>
                <w:rFonts w:cs="Arial"/>
                <w:sz w:val="20"/>
              </w:rPr>
              <w:t>to the NCCER Core.</w:t>
            </w:r>
          </w:p>
        </w:tc>
      </w:tr>
      <w:tr w:rsidR="00C04465" w:rsidRPr="009E5E9C" w:rsidTr="00FF15F7">
        <w:trPr>
          <w:trHeight w:val="486"/>
        </w:trPr>
        <w:tc>
          <w:tcPr>
            <w:tcW w:w="10800" w:type="dxa"/>
            <w:tcBorders>
              <w:top w:val="single" w:sz="8" w:space="0" w:color="auto"/>
            </w:tcBorders>
            <w:shd w:val="clear" w:color="auto" w:fill="FFFFFF"/>
            <w:vAlign w:val="center"/>
          </w:tcPr>
          <w:p w:rsidR="00C04465" w:rsidRPr="00730FA6" w:rsidRDefault="00C04465" w:rsidP="00C04465">
            <w:pPr>
              <w:rPr>
                <w:rFonts w:cs="Arial"/>
                <w:b/>
                <w:sz w:val="12"/>
                <w:szCs w:val="12"/>
              </w:rPr>
            </w:pPr>
          </w:p>
          <w:p w:rsidR="00C04465" w:rsidRPr="00730FA6" w:rsidRDefault="00C04465" w:rsidP="00C04465">
            <w:pPr>
              <w:rPr>
                <w:rFonts w:cs="Arial"/>
                <w:b/>
                <w:sz w:val="20"/>
              </w:rPr>
            </w:pPr>
            <w:r w:rsidRPr="00730FA6">
              <w:rPr>
                <w:rFonts w:cs="Arial"/>
                <w:b/>
                <w:sz w:val="20"/>
              </w:rPr>
              <w:t>Program Overview:</w:t>
            </w:r>
          </w:p>
          <w:p w:rsidR="00C04465" w:rsidRPr="00730FA6" w:rsidRDefault="00C04465" w:rsidP="00C04465">
            <w:pPr>
              <w:rPr>
                <w:rFonts w:cs="Arial"/>
                <w:color w:val="000000"/>
                <w:sz w:val="20"/>
              </w:rPr>
            </w:pPr>
          </w:p>
          <w:p w:rsidR="00C04465" w:rsidRPr="00730FA6" w:rsidRDefault="00C04465" w:rsidP="00C04465">
            <w:pPr>
              <w:rPr>
                <w:rFonts w:cs="Arial"/>
                <w:sz w:val="20"/>
              </w:rPr>
            </w:pPr>
            <w:r w:rsidRPr="00730FA6">
              <w:rPr>
                <w:rFonts w:cs="Arial"/>
                <w:sz w:val="20"/>
              </w:rPr>
              <w:t xml:space="preserve">The Maryland program of study Construction: Maintenance follows NCCER curricula, accessed via </w:t>
            </w:r>
            <w:hyperlink r:id="rId9" w:history="1">
              <w:r w:rsidRPr="00730FA6">
                <w:rPr>
                  <w:rStyle w:val="Hyperlink"/>
                  <w:rFonts w:cs="Arial"/>
                  <w:sz w:val="20"/>
                </w:rPr>
                <w:t>this link</w:t>
              </w:r>
            </w:hyperlink>
            <w:r w:rsidRPr="00730FA6">
              <w:rPr>
                <w:rStyle w:val="Hyperlink"/>
                <w:rFonts w:cs="Arial"/>
                <w:sz w:val="20"/>
              </w:rPr>
              <w:t xml:space="preserve">, </w:t>
            </w:r>
            <w:r w:rsidRPr="00730FA6">
              <w:rPr>
                <w:rFonts w:cs="Arial"/>
                <w:color w:val="000000"/>
                <w:sz w:val="20"/>
                <w:bdr w:val="none" w:sz="0" w:space="0" w:color="auto" w:frame="1"/>
              </w:rPr>
              <w:t>with an option to follow the BTC’s core course.  </w:t>
            </w:r>
            <w:r w:rsidRPr="00730FA6">
              <w:rPr>
                <w:rFonts w:cs="Arial"/>
                <w:sz w:val="20"/>
              </w:rPr>
              <w:t xml:space="preserve">Within Construction: Maintenance </w:t>
            </w:r>
            <w:proofErr w:type="gramStart"/>
            <w:r w:rsidRPr="00730FA6">
              <w:rPr>
                <w:rFonts w:cs="Arial"/>
                <w:sz w:val="20"/>
              </w:rPr>
              <w:t>are</w:t>
            </w:r>
            <w:proofErr w:type="gramEnd"/>
            <w:r w:rsidRPr="00730FA6">
              <w:rPr>
                <w:rFonts w:cs="Arial"/>
                <w:sz w:val="20"/>
              </w:rPr>
              <w:t xml:space="preserve"> 3 pathway options: Heating, Ventilation, Air Conditioning (HVAC); Industrial Maintenance; and Welding.</w:t>
            </w:r>
          </w:p>
          <w:p w:rsidR="00C04465" w:rsidRPr="00730FA6" w:rsidRDefault="00C04465" w:rsidP="00C04465">
            <w:pPr>
              <w:rPr>
                <w:rFonts w:cs="Arial"/>
                <w:sz w:val="20"/>
              </w:rPr>
            </w:pPr>
          </w:p>
          <w:p w:rsidR="00C04465" w:rsidRPr="00730FA6" w:rsidRDefault="00C04465" w:rsidP="00C04465">
            <w:pPr>
              <w:pStyle w:val="NormalWeb"/>
              <w:spacing w:before="0" w:beforeAutospacing="0" w:after="0" w:afterAutospacing="0"/>
              <w:rPr>
                <w:rFonts w:ascii="Arial" w:hAnsi="Arial" w:cs="Arial"/>
                <w:sz w:val="20"/>
                <w:szCs w:val="20"/>
                <w:bdr w:val="none" w:sz="0" w:space="0" w:color="auto" w:frame="1"/>
              </w:rPr>
            </w:pPr>
            <w:r w:rsidRPr="00730FA6">
              <w:rPr>
                <w:rFonts w:ascii="Arial" w:hAnsi="Arial" w:cs="Arial"/>
                <w:sz w:val="20"/>
                <w:szCs w:val="20"/>
              </w:rPr>
              <w:t xml:space="preserve">Each Construction: Maintenance pathway option starts with a 1 credit </w:t>
            </w:r>
            <w:r w:rsidRPr="00730FA6">
              <w:rPr>
                <w:rFonts w:ascii="Arial" w:hAnsi="Arial" w:cs="Arial"/>
                <w:sz w:val="20"/>
                <w:szCs w:val="20"/>
                <w:bdr w:val="none" w:sz="0" w:space="0" w:color="auto" w:frame="1"/>
              </w:rPr>
              <w:t xml:space="preserve">core curriculum course that provides a strong foundation for all students entering this career field.  NCCER’s core course, </w:t>
            </w:r>
            <w:r w:rsidRPr="00730FA6">
              <w:rPr>
                <w:rFonts w:ascii="Arial" w:hAnsi="Arial" w:cs="Arial"/>
                <w:i/>
                <w:sz w:val="20"/>
                <w:szCs w:val="20"/>
                <w:bdr w:val="none" w:sz="0" w:space="0" w:color="auto" w:frame="1"/>
              </w:rPr>
              <w:t xml:space="preserve">Foundations of Building and Construction, </w:t>
            </w:r>
            <w:r w:rsidRPr="00730FA6">
              <w:rPr>
                <w:rFonts w:ascii="Arial" w:hAnsi="Arial" w:cs="Arial"/>
                <w:sz w:val="20"/>
                <w:szCs w:val="20"/>
                <w:bdr w:val="none" w:sz="0" w:space="0" w:color="auto" w:frame="1"/>
              </w:rPr>
              <w:t xml:space="preserve">aligns with the NCCER national standards and related work-based learning opportunities, and is designed to be completed in approximately 100 hours (80 hours of instruction with an additional estimated 20 hours of related hands-on applications/work-based learning opportunities to reinforce and extend learning).  BTC’s core course, </w:t>
            </w:r>
            <w:r w:rsidRPr="00730FA6">
              <w:rPr>
                <w:rFonts w:ascii="Arial" w:hAnsi="Arial" w:cs="Arial"/>
                <w:i/>
                <w:sz w:val="20"/>
                <w:szCs w:val="20"/>
                <w:bdr w:val="none" w:sz="0" w:space="0" w:color="auto" w:frame="1"/>
              </w:rPr>
              <w:t>Multi-Craft Core Curriculum – MC3</w:t>
            </w:r>
            <w:r w:rsidRPr="00730FA6">
              <w:rPr>
                <w:rFonts w:ascii="Arial" w:hAnsi="Arial" w:cs="Arial"/>
                <w:sz w:val="20"/>
                <w:szCs w:val="20"/>
                <w:bdr w:val="none" w:sz="0" w:space="0" w:color="auto" w:frame="1"/>
              </w:rPr>
              <w:t xml:space="preserve">, is 120 hours of apprentice readiness training developed and approved by the Building Trades National Apprenticeship and Training Committee. </w:t>
            </w:r>
          </w:p>
          <w:p w:rsidR="00C04465" w:rsidRPr="00730FA6" w:rsidRDefault="00C04465" w:rsidP="00C04465">
            <w:pPr>
              <w:pStyle w:val="NormalWeb"/>
              <w:spacing w:before="0" w:beforeAutospacing="0" w:after="0" w:afterAutospacing="0"/>
              <w:rPr>
                <w:rFonts w:ascii="Arial" w:hAnsi="Arial" w:cs="Arial"/>
                <w:color w:val="C00000"/>
                <w:sz w:val="20"/>
                <w:szCs w:val="20"/>
              </w:rPr>
            </w:pPr>
          </w:p>
          <w:p w:rsidR="00C04465" w:rsidRPr="00730FA6" w:rsidRDefault="00C04465" w:rsidP="00C04465">
            <w:pPr>
              <w:pStyle w:val="NormalWeb"/>
              <w:spacing w:before="0" w:beforeAutospacing="0" w:after="0" w:afterAutospacing="0"/>
              <w:rPr>
                <w:rFonts w:ascii="Arial" w:hAnsi="Arial" w:cs="Arial"/>
                <w:sz w:val="20"/>
                <w:szCs w:val="20"/>
                <w:bdr w:val="none" w:sz="0" w:space="0" w:color="auto" w:frame="1"/>
              </w:rPr>
            </w:pPr>
            <w:r w:rsidRPr="00730FA6">
              <w:rPr>
                <w:rFonts w:ascii="Arial" w:hAnsi="Arial" w:cs="Arial"/>
                <w:sz w:val="20"/>
                <w:szCs w:val="20"/>
                <w:bdr w:val="none" w:sz="0" w:space="0" w:color="auto" w:frame="1"/>
              </w:rPr>
              <w:t xml:space="preserve">After successful completion of </w:t>
            </w:r>
            <w:r w:rsidRPr="00730FA6">
              <w:rPr>
                <w:rFonts w:ascii="Arial" w:hAnsi="Arial" w:cs="Arial"/>
                <w:i/>
                <w:sz w:val="20"/>
                <w:szCs w:val="20"/>
                <w:bdr w:val="none" w:sz="0" w:space="0" w:color="auto" w:frame="1"/>
              </w:rPr>
              <w:t>Foundations of Building and Construction</w:t>
            </w:r>
            <w:r w:rsidRPr="00730FA6">
              <w:rPr>
                <w:rFonts w:ascii="Arial" w:hAnsi="Arial" w:cs="Arial"/>
                <w:sz w:val="20"/>
                <w:szCs w:val="20"/>
                <w:bdr w:val="none" w:sz="0" w:space="0" w:color="auto" w:frame="1"/>
              </w:rPr>
              <w:t>, if this is the core course chosen by the LSS, students must pass the National Construction Career Test (NCCT) for the Core in order to be entered into NCCER’s National Registry (required for these program options)</w:t>
            </w:r>
            <w:r w:rsidRPr="00730FA6">
              <w:rPr>
                <w:rFonts w:ascii="Arial" w:hAnsi="Arial" w:cs="Arial"/>
                <w:color w:val="C00000"/>
                <w:sz w:val="20"/>
                <w:szCs w:val="20"/>
                <w:bdr w:val="none" w:sz="0" w:space="0" w:color="auto" w:frame="1"/>
              </w:rPr>
              <w:t xml:space="preserve">.  </w:t>
            </w:r>
            <w:r w:rsidRPr="00730FA6">
              <w:rPr>
                <w:rFonts w:ascii="Arial" w:hAnsi="Arial" w:cs="Arial"/>
                <w:sz w:val="20"/>
                <w:szCs w:val="20"/>
                <w:bdr w:val="none" w:sz="0" w:space="0" w:color="auto" w:frame="1"/>
              </w:rPr>
              <w:t xml:space="preserve">Once registered, students may proceed into a specific pathway option and take Craft Level 1 (1 credit) and the associated NCCER certification exam, and then Craft Level II (2 credits) and the associated NCCER certification exam.  </w:t>
            </w:r>
            <w:r w:rsidRPr="00730FA6">
              <w:rPr>
                <w:rFonts w:ascii="Arial" w:hAnsi="Arial" w:cs="Arial"/>
                <w:sz w:val="20"/>
                <w:szCs w:val="20"/>
              </w:rPr>
              <w:t xml:space="preserve">In support </w:t>
            </w:r>
            <w:r w:rsidRPr="00730FA6">
              <w:rPr>
                <w:rFonts w:ascii="Arial" w:hAnsi="Arial" w:cs="Arial"/>
                <w:color w:val="000000"/>
                <w:sz w:val="20"/>
                <w:szCs w:val="20"/>
              </w:rPr>
              <w:t>of the curriculum package, students in the program spend approximately 25% of their time in integrated hands-on experience working on construction projects at the school and on the work-site</w:t>
            </w:r>
            <w:r w:rsidRPr="00730FA6">
              <w:rPr>
                <w:rFonts w:ascii="Arial" w:hAnsi="Arial" w:cs="Arial"/>
                <w:sz w:val="20"/>
                <w:szCs w:val="20"/>
              </w:rPr>
              <w:t xml:space="preserve">.  </w:t>
            </w:r>
            <w:r w:rsidRPr="00730FA6">
              <w:rPr>
                <w:rFonts w:ascii="Arial" w:hAnsi="Arial" w:cs="Arial"/>
                <w:sz w:val="20"/>
                <w:szCs w:val="20"/>
                <w:bdr w:val="none" w:sz="0" w:space="0" w:color="auto" w:frame="1"/>
              </w:rPr>
              <w:t>As students successfully complete each level of the curriculum and related NCCT exam, their NCCER National Registry status is updated.  The National Registry provides a nationally recognized certification in the industry.</w:t>
            </w:r>
          </w:p>
          <w:p w:rsidR="00C04465" w:rsidRPr="00730FA6" w:rsidRDefault="00C04465" w:rsidP="00C04465">
            <w:pPr>
              <w:pStyle w:val="NormalWeb"/>
              <w:spacing w:before="0" w:beforeAutospacing="0" w:after="0" w:afterAutospacing="0"/>
              <w:rPr>
                <w:rFonts w:ascii="Arial" w:hAnsi="Arial" w:cs="Arial"/>
                <w:sz w:val="20"/>
                <w:szCs w:val="20"/>
                <w:bdr w:val="none" w:sz="0" w:space="0" w:color="auto" w:frame="1"/>
              </w:rPr>
            </w:pPr>
          </w:p>
          <w:p w:rsidR="00C04465" w:rsidRPr="00730FA6" w:rsidRDefault="00C04465" w:rsidP="00C04465">
            <w:pPr>
              <w:pStyle w:val="NormalWeb"/>
              <w:spacing w:before="0" w:beforeAutospacing="0" w:after="0" w:afterAutospacing="0"/>
              <w:rPr>
                <w:rFonts w:ascii="Arial" w:hAnsi="Arial" w:cs="Arial"/>
                <w:sz w:val="20"/>
                <w:szCs w:val="20"/>
                <w:bdr w:val="none" w:sz="0" w:space="0" w:color="auto" w:frame="1"/>
              </w:rPr>
            </w:pPr>
            <w:r w:rsidRPr="00730FA6">
              <w:rPr>
                <w:rFonts w:ascii="Arial" w:hAnsi="Arial" w:cs="Arial"/>
                <w:color w:val="000000"/>
                <w:sz w:val="20"/>
                <w:szCs w:val="20"/>
              </w:rPr>
              <w:t xml:space="preserve">If the LSS chooses to offer the BTC </w:t>
            </w:r>
            <w:r w:rsidRPr="00730FA6">
              <w:rPr>
                <w:rFonts w:ascii="Arial" w:hAnsi="Arial" w:cs="Arial"/>
                <w:i/>
                <w:sz w:val="20"/>
                <w:szCs w:val="20"/>
                <w:bdr w:val="none" w:sz="0" w:space="0" w:color="auto" w:frame="1"/>
              </w:rPr>
              <w:t>Multi-Craft Core Curriculum – MC3</w:t>
            </w:r>
            <w:r w:rsidRPr="00730FA6">
              <w:rPr>
                <w:rFonts w:ascii="Arial" w:hAnsi="Arial" w:cs="Arial"/>
                <w:sz w:val="20"/>
                <w:szCs w:val="20"/>
                <w:bdr w:val="none" w:sz="0" w:space="0" w:color="auto" w:frame="1"/>
              </w:rPr>
              <w:t xml:space="preserve"> core option, students must still be registered with NCCER’s national Registry before proceeding to NCCER Levels I and II.</w:t>
            </w:r>
          </w:p>
          <w:p w:rsidR="00C04465" w:rsidRPr="00730FA6" w:rsidRDefault="00C04465" w:rsidP="00C04465">
            <w:pPr>
              <w:rPr>
                <w:rFonts w:cs="Arial"/>
                <w:sz w:val="20"/>
              </w:rPr>
            </w:pPr>
          </w:p>
          <w:p w:rsidR="00C04465" w:rsidRPr="00730FA6" w:rsidRDefault="00C04465" w:rsidP="00C04465">
            <w:pPr>
              <w:rPr>
                <w:rFonts w:cs="Arial"/>
                <w:sz w:val="20"/>
              </w:rPr>
            </w:pPr>
            <w:r w:rsidRPr="00730FA6">
              <w:rPr>
                <w:rFonts w:cs="Arial"/>
                <w:sz w:val="20"/>
              </w:rPr>
              <w:t>Additional curriculum modules covering project management and project supervision as it relates to all areas of Construction Maintenance are offered as supplemental resources and support articulation to postsecondary Construction Management programs.</w:t>
            </w:r>
          </w:p>
          <w:p w:rsidR="00C04465" w:rsidRPr="00730FA6" w:rsidRDefault="00C04465" w:rsidP="00C04465">
            <w:pPr>
              <w:rPr>
                <w:rFonts w:cs="Arial"/>
                <w:sz w:val="20"/>
              </w:rPr>
            </w:pPr>
          </w:p>
          <w:p w:rsidR="00C04465" w:rsidRPr="00730FA6" w:rsidRDefault="00C04465" w:rsidP="00C04465">
            <w:pPr>
              <w:rPr>
                <w:rFonts w:cs="Arial"/>
                <w:sz w:val="20"/>
              </w:rPr>
            </w:pPr>
            <w:r w:rsidRPr="00730FA6">
              <w:rPr>
                <w:rFonts w:cs="Arial"/>
                <w:sz w:val="20"/>
              </w:rPr>
              <w:t>The NCCER Contren™ Learning Series prepares students for entry into their selected career pathway and for further study and training through apprenticeship providers and through articulation agreements with community colleges.  Craft Levels I and II meet the Apprenticeship Training requirements, as specified by the Employer and Labor Services (formerly Bureau of Apprenticeship Training) for classroom-related training.</w:t>
            </w:r>
          </w:p>
          <w:p w:rsidR="00C04465" w:rsidRPr="00730FA6" w:rsidRDefault="00C04465" w:rsidP="00C04465">
            <w:pPr>
              <w:rPr>
                <w:rFonts w:cs="Arial"/>
                <w:sz w:val="20"/>
              </w:rPr>
            </w:pPr>
          </w:p>
          <w:p w:rsidR="00C04465" w:rsidRPr="00730FA6" w:rsidRDefault="00C04465" w:rsidP="00C04465">
            <w:pPr>
              <w:rPr>
                <w:rFonts w:cs="Arial"/>
                <w:sz w:val="20"/>
              </w:rPr>
            </w:pPr>
            <w:r w:rsidRPr="00730FA6">
              <w:rPr>
                <w:rFonts w:cs="Arial"/>
                <w:sz w:val="20"/>
              </w:rPr>
              <w:t xml:space="preserve">Schools offering the Construction: </w:t>
            </w:r>
            <w:r w:rsidR="009C7376">
              <w:rPr>
                <w:rFonts w:cs="Arial"/>
                <w:sz w:val="20"/>
              </w:rPr>
              <w:t>Maintenance</w:t>
            </w:r>
            <w:r w:rsidRPr="00730FA6">
              <w:rPr>
                <w:rFonts w:cs="Arial"/>
                <w:sz w:val="20"/>
              </w:rPr>
              <w:t xml:space="preserve"> program must complete the NCCER accreditation process and ensure students have access to certification through the NCCER National Registry.  As part of the accreditation process, NCCER has developed the Instructor Certification Training Program (ICTP).  This program ensures the uniform delivery of training.  All teachers in the program receive training and are certified as an instructor and to administer NCCER assessments.</w:t>
            </w:r>
          </w:p>
          <w:p w:rsidR="00C04465" w:rsidRPr="00730FA6" w:rsidRDefault="00C04465" w:rsidP="00C04465">
            <w:pPr>
              <w:rPr>
                <w:rFonts w:cs="Arial"/>
                <w:sz w:val="20"/>
              </w:rPr>
            </w:pPr>
            <w:r w:rsidRPr="00730FA6">
              <w:rPr>
                <w:rFonts w:cs="Arial"/>
                <w:sz w:val="20"/>
              </w:rPr>
              <w:t xml:space="preserve"> </w:t>
            </w:r>
          </w:p>
          <w:p w:rsidR="00C04465" w:rsidRDefault="00C04465" w:rsidP="00C04465">
            <w:pPr>
              <w:rPr>
                <w:rFonts w:cs="Arial"/>
                <w:b/>
                <w:sz w:val="20"/>
                <w:u w:val="single"/>
              </w:rPr>
            </w:pPr>
            <w:r w:rsidRPr="00730FA6">
              <w:rPr>
                <w:rFonts w:cs="Arial"/>
                <w:sz w:val="20"/>
              </w:rPr>
              <w:t>The CTE Pathway Programs are supported by an industry sponsor as required by NCCER.  The sponsor provides oversight to the program, specifically providing assurances for instructor certification, assessment administration, and on-going support and evaluation of program quality.  The Accredited Training Sponsor</w:t>
            </w:r>
            <w:r w:rsidRPr="00730FA6">
              <w:rPr>
                <w:rFonts w:cs="Arial"/>
                <w:color w:val="000000"/>
                <w:sz w:val="20"/>
              </w:rPr>
              <w:t xml:space="preserve">, </w:t>
            </w:r>
            <w:r w:rsidRPr="00730FA6">
              <w:rPr>
                <w:rFonts w:cs="Arial"/>
                <w:b/>
                <w:sz w:val="20"/>
                <w:u w:val="single"/>
              </w:rPr>
              <w:fldChar w:fldCharType="begin">
                <w:ffData>
                  <w:name w:val=""/>
                  <w:enabled/>
                  <w:calcOnExit w:val="0"/>
                  <w:textInput>
                    <w:default w:val="Insert Sponsor Name"/>
                  </w:textInput>
                </w:ffData>
              </w:fldChar>
            </w:r>
            <w:r w:rsidRPr="00730FA6">
              <w:rPr>
                <w:rFonts w:cs="Arial"/>
                <w:b/>
                <w:sz w:val="20"/>
                <w:u w:val="single"/>
              </w:rPr>
              <w:instrText xml:space="preserve"> FORMTEXT </w:instrText>
            </w:r>
            <w:r w:rsidRPr="00730FA6">
              <w:rPr>
                <w:rFonts w:cs="Arial"/>
                <w:b/>
                <w:sz w:val="20"/>
                <w:u w:val="single"/>
              </w:rPr>
            </w:r>
            <w:r w:rsidRPr="00730FA6">
              <w:rPr>
                <w:rFonts w:cs="Arial"/>
                <w:b/>
                <w:sz w:val="20"/>
                <w:u w:val="single"/>
              </w:rPr>
              <w:fldChar w:fldCharType="separate"/>
            </w:r>
            <w:r w:rsidRPr="00730FA6">
              <w:rPr>
                <w:rFonts w:cs="Arial"/>
                <w:b/>
                <w:noProof/>
                <w:sz w:val="20"/>
                <w:u w:val="single"/>
              </w:rPr>
              <w:t>Insert Sponsor Name</w:t>
            </w:r>
            <w:r w:rsidRPr="00730FA6">
              <w:rPr>
                <w:rFonts w:cs="Arial"/>
                <w:b/>
                <w:sz w:val="20"/>
                <w:u w:val="single"/>
              </w:rPr>
              <w:fldChar w:fldCharType="end"/>
            </w:r>
            <w:r w:rsidRPr="00730FA6">
              <w:rPr>
                <w:rFonts w:cs="Arial"/>
                <w:color w:val="000000"/>
                <w:sz w:val="20"/>
              </w:rPr>
              <w:t xml:space="preserve">, was declared as an Accredited Training &amp; Education Facility, </w:t>
            </w:r>
            <w:r w:rsidRPr="00730FA6">
              <w:rPr>
                <w:rFonts w:cs="Arial"/>
                <w:b/>
                <w:sz w:val="20"/>
                <w:u w:val="single"/>
              </w:rPr>
              <w:fldChar w:fldCharType="begin">
                <w:ffData>
                  <w:name w:val=""/>
                  <w:enabled/>
                  <w:calcOnExit w:val="0"/>
                  <w:textInput>
                    <w:default w:val="Insert Date"/>
                  </w:textInput>
                </w:ffData>
              </w:fldChar>
            </w:r>
            <w:r w:rsidRPr="00730FA6">
              <w:rPr>
                <w:rFonts w:cs="Arial"/>
                <w:b/>
                <w:sz w:val="20"/>
                <w:u w:val="single"/>
              </w:rPr>
              <w:instrText xml:space="preserve"> FORMTEXT </w:instrText>
            </w:r>
            <w:r w:rsidRPr="00730FA6">
              <w:rPr>
                <w:rFonts w:cs="Arial"/>
                <w:b/>
                <w:sz w:val="20"/>
                <w:u w:val="single"/>
              </w:rPr>
            </w:r>
            <w:r w:rsidRPr="00730FA6">
              <w:rPr>
                <w:rFonts w:cs="Arial"/>
                <w:b/>
                <w:sz w:val="20"/>
                <w:u w:val="single"/>
              </w:rPr>
              <w:fldChar w:fldCharType="separate"/>
            </w:r>
            <w:r w:rsidRPr="00730FA6">
              <w:rPr>
                <w:rFonts w:cs="Arial"/>
                <w:b/>
                <w:noProof/>
                <w:sz w:val="20"/>
                <w:u w:val="single"/>
              </w:rPr>
              <w:t>Insert Date</w:t>
            </w:r>
            <w:r w:rsidRPr="00730FA6">
              <w:rPr>
                <w:rFonts w:cs="Arial"/>
                <w:b/>
                <w:sz w:val="20"/>
                <w:u w:val="single"/>
              </w:rPr>
              <w:fldChar w:fldCharType="end"/>
            </w:r>
          </w:p>
          <w:p w:rsidR="00C04465" w:rsidRPr="009E5E9C" w:rsidRDefault="00C04465" w:rsidP="00C04465"/>
        </w:tc>
      </w:tr>
    </w:tbl>
    <w:p w:rsidR="007E048B" w:rsidRDefault="007E048B" w:rsidP="007E048B">
      <w:pPr>
        <w:jc w:val="both"/>
        <w:rPr>
          <w:sz w:val="20"/>
        </w:rPr>
      </w:pPr>
    </w:p>
    <w:p w:rsidR="00FF15F7" w:rsidRDefault="00FF15F7" w:rsidP="007E048B">
      <w:pPr>
        <w:jc w:val="both"/>
        <w:rPr>
          <w:sz w:val="20"/>
        </w:rPr>
      </w:pPr>
    </w:p>
    <w:p w:rsidR="00352F93" w:rsidRDefault="00352F93" w:rsidP="007E048B">
      <w:pPr>
        <w:jc w:val="both"/>
        <w:rPr>
          <w:sz w:val="20"/>
        </w:rPr>
      </w:pPr>
      <w:r>
        <w:rPr>
          <w:b/>
          <w:noProof/>
          <w:sz w:val="20"/>
        </w:rPr>
        <mc:AlternateContent>
          <mc:Choice Requires="wps">
            <w:drawing>
              <wp:inline distT="0" distB="0" distL="0" distR="0" wp14:anchorId="704D4BAD" wp14:editId="605D1ABD">
                <wp:extent cx="6858000" cy="928985"/>
                <wp:effectExtent l="0" t="0" r="19050" b="24130"/>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28985"/>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352F93">
                            <w:pPr>
                              <w:jc w:val="both"/>
                              <w:rPr>
                                <w:b/>
                                <w:sz w:val="20"/>
                              </w:rPr>
                            </w:pPr>
                            <w:r>
                              <w:rPr>
                                <w:b/>
                                <w:sz w:val="20"/>
                              </w:rPr>
                              <w:t>STEP 2B: COURSE DESCRIPTIONS AND END-OF-COURSE ASSESSMENTS</w:t>
                            </w:r>
                          </w:p>
                          <w:p w:rsidR="00C04465" w:rsidRPr="009C4819" w:rsidRDefault="00C04465" w:rsidP="00352F93">
                            <w:pPr>
                              <w:jc w:val="both"/>
                            </w:pPr>
                            <w:r w:rsidRPr="009C4819">
                              <w:rPr>
                                <w:sz w:val="20"/>
                              </w:rPr>
                              <w:t>Insert each CTE completer course title.  Describe each course based on what students are expected to know and be able to demonstrate as a result of their participation. Check the assessment instrument(s) that will be used to document student attainment of the knowledge and skills included in each course and specify additional information as appropriate.</w:t>
                            </w:r>
                          </w:p>
                        </w:txbxContent>
                      </wps:txbx>
                      <wps:bodyPr rot="0" vert="horz" wrap="square" lIns="91440" tIns="45720" rIns="91440" bIns="45720" anchor="ctr" anchorCtr="0" upright="1">
                        <a:noAutofit/>
                      </wps:bodyPr>
                    </wps:wsp>
                  </a:graphicData>
                </a:graphic>
              </wp:inline>
            </w:drawing>
          </mc:Choice>
          <mc:Fallback>
            <w:pict>
              <v:roundrect id="AutoShape 22" o:spid="_x0000_s1031" style="width:540pt;height:73.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" fillcolor="#bfbfbf [2412]" strokecolor="black [3200]" strokeweight="2pt">
                <v:textbox>
                  <w:txbxContent>
                    <w:p w:rsidR="00C04465" w:rsidRDefault="00C04465" w:rsidP="00352F93">
                      <w:pPr>
                        <w:jc w:val="both"/>
                        <w:rPr>
                          <w:b/>
                          <w:sz w:val="20"/>
                        </w:rPr>
                      </w:pPr>
                      <w:r>
                        <w:rPr>
                          <w:b/>
                          <w:sz w:val="20"/>
                        </w:rPr>
                        <w:t>STEP 2B: COURSE DESCRIPTIONS AND END-OF-COURSE ASSESSMENTS</w:t>
                      </w:r>
                    </w:p>
                    <w:p w:rsidR="00C04465" w:rsidRPr="009C4819" w:rsidRDefault="00C04465" w:rsidP="00352F93">
                      <w:pPr>
                        <w:jc w:val="both"/>
                      </w:pPr>
                      <w:r w:rsidRPr="009C4819">
                        <w:rPr>
                          <w:sz w:val="20"/>
                        </w:rPr>
                        <w:t>Insert each CTE completer course title.  Describe each course based on what students are expected to know and be able to demonstrate as a result of their participation. Check the assessment instrument(s) that will be used to document student attainment of the knowledge and skills included in each course and specify additional information as appropriate.</w:t>
                      </w:r>
                    </w:p>
                  </w:txbxContent>
                </v:textbox>
                <w10:anchorlock/>
              </v:roundrect>
            </w:pict>
          </mc:Fallback>
        </mc:AlternateContent>
      </w:r>
    </w:p>
    <w:tbl>
      <w:tblPr>
        <w:tblW w:w="0" w:type="auto"/>
        <w:tblInd w:w="108"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800"/>
      </w:tblGrid>
      <w:tr w:rsidR="007E048B" w:rsidRPr="00352F93" w:rsidTr="00FF15F7">
        <w:trPr>
          <w:trHeight w:val="431"/>
        </w:trPr>
        <w:tc>
          <w:tcPr>
            <w:tcW w:w="10800" w:type="dxa"/>
            <w:tcBorders>
              <w:top w:val="single" w:sz="24" w:space="0" w:color="auto"/>
              <w:bottom w:val="single" w:sz="8" w:space="0" w:color="auto"/>
            </w:tcBorders>
            <w:vAlign w:val="center"/>
          </w:tcPr>
          <w:p w:rsidR="007E048B" w:rsidRPr="00352F93" w:rsidRDefault="007E048B" w:rsidP="00352F93">
            <w:pPr>
              <w:pStyle w:val="BodyText"/>
              <w:ind w:left="-18"/>
              <w:jc w:val="left"/>
              <w:rPr>
                <w:rFonts w:ascii="Arial" w:hAnsi="Arial" w:cs="Arial"/>
                <w:b/>
                <w:sz w:val="12"/>
                <w:szCs w:val="12"/>
              </w:rPr>
            </w:pPr>
          </w:p>
          <w:p w:rsidR="00C04465" w:rsidRDefault="00C04465" w:rsidP="00C04465">
            <w:pPr>
              <w:pStyle w:val="BodyText"/>
              <w:jc w:val="left"/>
              <w:rPr>
                <w:rFonts w:ascii="Arial" w:hAnsi="Arial"/>
                <w:b/>
                <w:szCs w:val="24"/>
                <w:u w:val="single"/>
              </w:rPr>
            </w:pPr>
            <w:r w:rsidRPr="00F61F06">
              <w:rPr>
                <w:rFonts w:ascii="Arial" w:hAnsi="Arial"/>
                <w:b/>
                <w:szCs w:val="24"/>
                <w:u w:val="single"/>
              </w:rPr>
              <w:t>CORE OPTION #1:</w:t>
            </w:r>
          </w:p>
          <w:p w:rsidR="00F61F06" w:rsidRPr="00F61F06" w:rsidRDefault="00F61F06" w:rsidP="00C04465">
            <w:pPr>
              <w:pStyle w:val="BodyText"/>
              <w:jc w:val="left"/>
              <w:rPr>
                <w:rFonts w:ascii="Arial" w:hAnsi="Arial"/>
                <w:b/>
                <w:sz w:val="20"/>
                <w:u w:val="single"/>
              </w:rPr>
            </w:pPr>
          </w:p>
          <w:p w:rsidR="00C04465" w:rsidRPr="00730FA6" w:rsidRDefault="00C04465" w:rsidP="00C04465">
            <w:pPr>
              <w:pStyle w:val="BodyText"/>
              <w:jc w:val="left"/>
              <w:rPr>
                <w:rFonts w:ascii="Arial" w:hAnsi="Arial" w:cs="Arial"/>
                <w:b/>
                <w:bCs/>
                <w:sz w:val="20"/>
              </w:rPr>
            </w:pPr>
            <w:r w:rsidRPr="00730FA6">
              <w:rPr>
                <w:rFonts w:ascii="Arial" w:hAnsi="Arial"/>
                <w:b/>
                <w:sz w:val="20"/>
              </w:rPr>
              <w:t xml:space="preserve">Course Title:  </w:t>
            </w:r>
            <w:r w:rsidRPr="00730FA6">
              <w:rPr>
                <w:rFonts w:ascii="Arial" w:hAnsi="Arial" w:cs="Arial"/>
                <w:b/>
                <w:bCs/>
                <w:sz w:val="20"/>
                <w:u w:val="single"/>
              </w:rPr>
              <w:t>Foundations of Building and Construction Technology (NCCER Core)</w:t>
            </w:r>
            <w:r w:rsidRPr="00730FA6">
              <w:rPr>
                <w:rFonts w:ascii="Arial" w:hAnsi="Arial" w:cs="Arial"/>
                <w:bCs/>
                <w:sz w:val="20"/>
              </w:rPr>
              <w:t xml:space="preserve"> – all pathway options (one credit)</w:t>
            </w:r>
            <w:r w:rsidRPr="00730FA6">
              <w:rPr>
                <w:rFonts w:ascii="Arial" w:hAnsi="Arial"/>
                <w:b/>
                <w:sz w:val="20"/>
              </w:rPr>
              <w:t xml:space="preserve"> </w:t>
            </w:r>
          </w:p>
          <w:p w:rsidR="00C04465" w:rsidRPr="00730FA6" w:rsidRDefault="00C04465" w:rsidP="00C04465">
            <w:pPr>
              <w:pStyle w:val="BodyText"/>
              <w:jc w:val="left"/>
              <w:rPr>
                <w:rFonts w:ascii="Arial" w:hAnsi="Arial" w:cs="Arial"/>
                <w:b/>
                <w:sz w:val="20"/>
              </w:rPr>
            </w:pPr>
          </w:p>
          <w:p w:rsidR="00C04465" w:rsidRPr="00730FA6" w:rsidRDefault="00C04465" w:rsidP="00C04465">
            <w:pPr>
              <w:pStyle w:val="BodyText"/>
              <w:jc w:val="left"/>
              <w:rPr>
                <w:rFonts w:ascii="Arial" w:hAnsi="Arial" w:cs="Arial"/>
                <w:sz w:val="20"/>
              </w:rPr>
            </w:pPr>
            <w:r w:rsidRPr="00730FA6">
              <w:rPr>
                <w:rFonts w:ascii="Arial" w:hAnsi="Arial" w:cs="Arial"/>
                <w:b/>
                <w:sz w:val="20"/>
              </w:rPr>
              <w:t>Course Description</w:t>
            </w:r>
            <w:r w:rsidRPr="00730FA6">
              <w:rPr>
                <w:rFonts w:ascii="Arial" w:hAnsi="Arial" w:cs="Arial"/>
                <w:sz w:val="20"/>
              </w:rPr>
              <w:t>:</w:t>
            </w:r>
          </w:p>
          <w:p w:rsidR="00C04465" w:rsidRPr="00730FA6" w:rsidRDefault="00C04465" w:rsidP="00C04465">
            <w:pPr>
              <w:pStyle w:val="BodyText"/>
              <w:jc w:val="left"/>
              <w:rPr>
                <w:rFonts w:ascii="Arial" w:hAnsi="Arial" w:cs="Arial"/>
                <w:sz w:val="20"/>
              </w:rPr>
            </w:pPr>
            <w:r w:rsidRPr="00730FA6">
              <w:rPr>
                <w:rFonts w:ascii="Arial" w:hAnsi="Arial" w:cs="Arial"/>
                <w:sz w:val="20"/>
              </w:rPr>
              <w:t xml:space="preserve">The Foundations of Building and Construction course (ed. 2015) is the Core Curriculum of the Construction and Development Cluster.  The NCCER Core Curriculum is taught within this course and is the basis for all construction skills.  NCCER strongly recommends that students successfully complete the Core Curriculum before advancing to Level One of their chosen field.  The </w:t>
            </w:r>
            <w:proofErr w:type="gramStart"/>
            <w:r w:rsidRPr="00730FA6">
              <w:rPr>
                <w:rFonts w:ascii="Arial" w:hAnsi="Arial" w:cs="Arial"/>
                <w:sz w:val="20"/>
              </w:rPr>
              <w:t>course of study descriptions correlate</w:t>
            </w:r>
            <w:proofErr w:type="gramEnd"/>
            <w:r w:rsidRPr="00730FA6">
              <w:rPr>
                <w:rFonts w:ascii="Arial" w:hAnsi="Arial" w:cs="Arial"/>
                <w:sz w:val="20"/>
              </w:rPr>
              <w:t xml:space="preserve"> to the modules of the NCCER national standards and related work-based learning opportunities.  The following modules are designed to be completed in approximately 80 hours of instruction and allows for an estimated 20 hours of related “hand-on” applications/work-based learning opportunities to reinforce and extend the learning.</w:t>
            </w:r>
          </w:p>
          <w:p w:rsidR="00C04465" w:rsidRPr="00730FA6" w:rsidRDefault="00C04465" w:rsidP="00C04465">
            <w:pPr>
              <w:pStyle w:val="BodyText"/>
              <w:jc w:val="left"/>
              <w:rPr>
                <w:rFonts w:ascii="Arial" w:hAnsi="Arial" w:cs="Arial"/>
                <w:sz w:val="20"/>
              </w:rPr>
            </w:pPr>
          </w:p>
          <w:p w:rsidR="00C04465" w:rsidRPr="00730FA6" w:rsidRDefault="00C04465" w:rsidP="00C04465">
            <w:pPr>
              <w:pStyle w:val="BodyText"/>
              <w:jc w:val="left"/>
              <w:rPr>
                <w:rFonts w:ascii="Arial" w:hAnsi="Arial" w:cs="Arial"/>
                <w:sz w:val="20"/>
              </w:rPr>
            </w:pPr>
            <w:r w:rsidRPr="00730FA6">
              <w:rPr>
                <w:rFonts w:ascii="Arial" w:hAnsi="Arial" w:cs="Arial"/>
                <w:sz w:val="20"/>
              </w:rPr>
              <w:t>The course of study includes demonstration of student mastery of the following topics:</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Basic Safety (12.5 hrs).  Includes personal protective equipment, performance safety, and what to do if an accident occurs.</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 xml:space="preserve">Introduction to Construction Math (10 hrs).  From basic addition to multiplying fractions, this module prepares students to do the calculations they’ll be performing on the job site.  </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Introduction to Hand Tools (10 hrs).  Covers basic tools and equipment used in the field.  Also covers maintenance instructions and safety tips.</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Introduction to Power Tools (10 hrs).  Provides instructions for tools powered by electricity, batteries, and pressurized air, such as drills, saws, grinders and sanders, and other common construction equipment.  Also covers maintenance instructions and safety tips.</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 xml:space="preserve">Introduction to Construction Drawings (10 hrs).  Introduces students to different types of plans and how they represent a finished building.  Shows the parts of blueprint in detail, including symbols, title block, and gridlines. </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Introduction to Basic Rigging (7.5 hrs).  Covers the slings, hardware, hoists, and hitches used in rigging operations.  Also highlights critical safety issues and accepted rigging techniques and practices.</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Basic Communication Skills (7.5 hrs).  Covers information and skills needed to communicate effectively and clearly.</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t>Basic Employability Skills (7.5 hrs).  Provides guidance related to finding and securing a position in the construction trades.</w:t>
            </w:r>
          </w:p>
          <w:p w:rsidR="00C04465" w:rsidRPr="00730FA6" w:rsidRDefault="00C04465" w:rsidP="00C04465">
            <w:pPr>
              <w:pStyle w:val="BodyText"/>
              <w:numPr>
                <w:ilvl w:val="0"/>
                <w:numId w:val="3"/>
              </w:numPr>
              <w:ind w:right="522"/>
              <w:jc w:val="left"/>
              <w:rPr>
                <w:rFonts w:ascii="Arial" w:hAnsi="Arial" w:cs="Arial"/>
                <w:sz w:val="20"/>
              </w:rPr>
            </w:pPr>
            <w:r w:rsidRPr="00730FA6">
              <w:rPr>
                <w:rFonts w:ascii="Arial" w:hAnsi="Arial" w:cs="Arial"/>
                <w:sz w:val="20"/>
              </w:rPr>
              <w:lastRenderedPageBreak/>
              <w:t>Introduction to Material Handling (5 hrs). Covers safety guidelines for workers handling materials on the job site.</w:t>
            </w:r>
          </w:p>
          <w:p w:rsidR="00C04465" w:rsidRPr="00730FA6" w:rsidRDefault="00C04465" w:rsidP="00C04465">
            <w:pPr>
              <w:pStyle w:val="BodyText"/>
              <w:numPr>
                <w:ilvl w:val="0"/>
                <w:numId w:val="3"/>
              </w:numPr>
              <w:ind w:right="522"/>
              <w:jc w:val="left"/>
              <w:rPr>
                <w:rFonts w:ascii="Arial" w:hAnsi="Arial"/>
                <w:sz w:val="20"/>
              </w:rPr>
            </w:pPr>
            <w:r w:rsidRPr="00730FA6">
              <w:rPr>
                <w:rFonts w:ascii="Arial" w:hAnsi="Arial" w:cs="Arial"/>
                <w:sz w:val="20"/>
              </w:rPr>
              <w:t>Hands-On Experiences (20 hrs). Provides hands-on experiences in each of the trades areas, Carpentry, Masonry, Construction Electricity and/or HVAC so that students can gain a working knowledge of the construction industry.</w:t>
            </w:r>
          </w:p>
          <w:p w:rsidR="00C04465" w:rsidRPr="00730FA6" w:rsidRDefault="00C04465" w:rsidP="00C04465">
            <w:pPr>
              <w:pStyle w:val="BodyText"/>
              <w:jc w:val="left"/>
              <w:rPr>
                <w:rFonts w:ascii="Arial" w:hAnsi="Arial"/>
                <w:sz w:val="20"/>
              </w:rPr>
            </w:pPr>
          </w:p>
          <w:p w:rsidR="00C04465" w:rsidRPr="00730FA6" w:rsidRDefault="00C04465" w:rsidP="00C04465">
            <w:pPr>
              <w:pStyle w:val="BodyText"/>
              <w:jc w:val="left"/>
              <w:rPr>
                <w:rFonts w:ascii="Arial" w:hAnsi="Arial" w:cs="Arial"/>
                <w:sz w:val="20"/>
              </w:rPr>
            </w:pPr>
            <w:r w:rsidRPr="00730FA6">
              <w:rPr>
                <w:rFonts w:ascii="Arial" w:hAnsi="Arial" w:cs="Arial"/>
                <w:sz w:val="20"/>
              </w:rPr>
              <w:t xml:space="preserve">Given the emphasis on providing a broad introduction to the Career Cluster in this course, a module from the Level One curriculum will be provided (listed below).   Additional modules and/or academic remediation (including communication and employability skills) may be provided given an estimated additional 35 hours of instructional time in the first credit/course. </w:t>
            </w:r>
          </w:p>
          <w:p w:rsidR="00C04465" w:rsidRPr="00730FA6" w:rsidRDefault="00C04465" w:rsidP="00C04465">
            <w:pPr>
              <w:numPr>
                <w:ilvl w:val="0"/>
                <w:numId w:val="4"/>
              </w:numPr>
              <w:ind w:right="522"/>
              <w:rPr>
                <w:rFonts w:cs="Arial"/>
                <w:sz w:val="20"/>
              </w:rPr>
            </w:pPr>
            <w:r w:rsidRPr="00730FA6">
              <w:rPr>
                <w:rFonts w:cs="Arial"/>
                <w:sz w:val="20"/>
              </w:rPr>
              <w:t>Orientation to the Trade/Introduction to HVAC, industrial Maintenance and other Construction Pathways.  Covers the basic principles of heating, ventilation, and air conditioning; and industrial maintenance as well as career opportunities in construction, training, and apprenticeship programs.</w:t>
            </w:r>
          </w:p>
          <w:p w:rsidR="00C04465" w:rsidRPr="00730FA6" w:rsidRDefault="00C04465" w:rsidP="00C04465">
            <w:pPr>
              <w:numPr>
                <w:ilvl w:val="0"/>
                <w:numId w:val="4"/>
              </w:numPr>
              <w:ind w:right="522"/>
              <w:rPr>
                <w:rFonts w:cs="Arial"/>
                <w:sz w:val="20"/>
              </w:rPr>
            </w:pPr>
            <w:r w:rsidRPr="00730FA6">
              <w:rPr>
                <w:rFonts w:cs="Arial"/>
                <w:sz w:val="20"/>
              </w:rPr>
              <w:t xml:space="preserve">Schools may explore the use of SkillsUSA Professional Development Program (PDP) resources to enhance career development and workplace readiness knowledge and skills. </w:t>
            </w:r>
          </w:p>
          <w:p w:rsidR="00C04465" w:rsidRPr="00730FA6" w:rsidRDefault="00C04465" w:rsidP="00C04465">
            <w:pPr>
              <w:pStyle w:val="BodyText"/>
              <w:jc w:val="left"/>
              <w:rPr>
                <w:rFonts w:ascii="Arial" w:hAnsi="Arial" w:cs="Arial"/>
                <w:sz w:val="20"/>
              </w:rPr>
            </w:pPr>
          </w:p>
          <w:p w:rsidR="00C04465" w:rsidRPr="00730FA6" w:rsidRDefault="00C04465" w:rsidP="00C04465">
            <w:pPr>
              <w:rPr>
                <w:b/>
                <w:sz w:val="20"/>
              </w:rPr>
            </w:pPr>
            <w:r w:rsidRPr="00730FA6">
              <w:rPr>
                <w:b/>
                <w:sz w:val="20"/>
              </w:rPr>
              <w:t>End of Course Assessment</w:t>
            </w:r>
          </w:p>
          <w:p w:rsidR="00C04465" w:rsidRPr="00730FA6" w:rsidRDefault="00C04465" w:rsidP="00C04465">
            <w:pPr>
              <w:rPr>
                <w:sz w:val="20"/>
              </w:rPr>
            </w:pPr>
            <w:r w:rsidRPr="00730FA6">
              <w:rPr>
                <w:sz w:val="20"/>
              </w:rPr>
              <w:t>Check the assessment instruments that will be used to document student attainment of the course knowledge and skills.</w:t>
            </w:r>
          </w:p>
          <w:p w:rsidR="00C04465" w:rsidRPr="00730FA6" w:rsidRDefault="00C04465" w:rsidP="00C04465">
            <w:pPr>
              <w:spacing w:after="30"/>
              <w:rPr>
                <w:sz w:val="20"/>
              </w:rPr>
            </w:pPr>
            <w:r w:rsidRPr="00730FA6">
              <w:rPr>
                <w:sz w:val="20"/>
              </w:rPr>
              <w:fldChar w:fldCharType="begin">
                <w:ffData>
                  <w:name w:val=""/>
                  <w:enabled/>
                  <w:calcOnExit w:val="0"/>
                  <w:checkBox>
                    <w:sizeAuto/>
                    <w:default w:val="0"/>
                  </w:checkBox>
                </w:ffData>
              </w:fldChar>
            </w:r>
            <w:r w:rsidRPr="00730FA6">
              <w:rPr>
                <w:sz w:val="20"/>
              </w:rPr>
              <w:instrText xml:space="preserve"> FORMCHECKBOX </w:instrText>
            </w:r>
            <w:r w:rsidR="00B533EA">
              <w:rPr>
                <w:sz w:val="20"/>
              </w:rPr>
            </w:r>
            <w:r w:rsidR="00B533EA">
              <w:rPr>
                <w:sz w:val="20"/>
              </w:rPr>
              <w:fldChar w:fldCharType="separate"/>
            </w:r>
            <w:r w:rsidRPr="00730FA6">
              <w:rPr>
                <w:sz w:val="20"/>
              </w:rPr>
              <w:fldChar w:fldCharType="end"/>
            </w:r>
            <w:r w:rsidRPr="00730FA6">
              <w:rPr>
                <w:sz w:val="20"/>
              </w:rPr>
              <w:t xml:space="preserve">  Teacher-designed end-of-course assessment</w:t>
            </w:r>
          </w:p>
          <w:p w:rsidR="00C04465" w:rsidRPr="00730FA6" w:rsidRDefault="00C04465" w:rsidP="00C04465">
            <w:pPr>
              <w:spacing w:after="30"/>
              <w:rPr>
                <w:sz w:val="20"/>
              </w:rPr>
            </w:pPr>
            <w:r w:rsidRPr="00730FA6">
              <w:rPr>
                <w:sz w:val="20"/>
              </w:rPr>
              <w:fldChar w:fldCharType="begin">
                <w:ffData>
                  <w:name w:val=""/>
                  <w:enabled/>
                  <w:calcOnExit w:val="0"/>
                  <w:checkBox>
                    <w:sizeAuto/>
                    <w:default w:val="0"/>
                  </w:checkBox>
                </w:ffData>
              </w:fldChar>
            </w:r>
            <w:r w:rsidRPr="00730FA6">
              <w:rPr>
                <w:sz w:val="20"/>
              </w:rPr>
              <w:instrText xml:space="preserve"> FORMCHECKBOX </w:instrText>
            </w:r>
            <w:r w:rsidR="00B533EA">
              <w:rPr>
                <w:sz w:val="20"/>
              </w:rPr>
            </w:r>
            <w:r w:rsidR="00B533EA">
              <w:rPr>
                <w:sz w:val="20"/>
              </w:rPr>
              <w:fldChar w:fldCharType="separate"/>
            </w:r>
            <w:r w:rsidRPr="00730FA6">
              <w:rPr>
                <w:sz w:val="20"/>
              </w:rPr>
              <w:fldChar w:fldCharType="end"/>
            </w:r>
            <w:r w:rsidRPr="00730FA6">
              <w:rPr>
                <w:sz w:val="20"/>
              </w:rPr>
              <w:t xml:space="preserve">  School system-designed end-of-course assessment</w:t>
            </w:r>
          </w:p>
          <w:p w:rsidR="00C04465" w:rsidRPr="00730FA6" w:rsidRDefault="00C04465" w:rsidP="00C04465">
            <w:pPr>
              <w:spacing w:after="30"/>
              <w:rPr>
                <w:sz w:val="20"/>
              </w:rPr>
            </w:pPr>
            <w:r w:rsidRPr="00730FA6">
              <w:rPr>
                <w:sz w:val="20"/>
              </w:rPr>
              <w:fldChar w:fldCharType="begin">
                <w:ffData>
                  <w:name w:val="Check25"/>
                  <w:enabled/>
                  <w:calcOnExit w:val="0"/>
                  <w:checkBox>
                    <w:sizeAuto/>
                    <w:default w:val="0"/>
                  </w:checkBox>
                </w:ffData>
              </w:fldChar>
            </w:r>
            <w:r w:rsidRPr="00730FA6">
              <w:rPr>
                <w:sz w:val="20"/>
              </w:rPr>
              <w:instrText xml:space="preserve"> FORMCHECKBOX </w:instrText>
            </w:r>
            <w:r w:rsidR="00B533EA">
              <w:rPr>
                <w:sz w:val="20"/>
              </w:rPr>
            </w:r>
            <w:r w:rsidR="00B533EA">
              <w:rPr>
                <w:sz w:val="20"/>
              </w:rPr>
              <w:fldChar w:fldCharType="separate"/>
            </w:r>
            <w:r w:rsidRPr="00730FA6">
              <w:rPr>
                <w:sz w:val="20"/>
              </w:rPr>
              <w:fldChar w:fldCharType="end"/>
            </w:r>
            <w:r w:rsidRPr="00730FA6">
              <w:rPr>
                <w:sz w:val="20"/>
              </w:rPr>
              <w:t xml:space="preserve">  Vendor-developed exam:   (specify) </w:t>
            </w:r>
            <w:r w:rsidRPr="00730FA6">
              <w:rPr>
                <w:sz w:val="20"/>
                <w:u w:val="single"/>
              </w:rPr>
              <w:fldChar w:fldCharType="begin">
                <w:ffData>
                  <w:name w:val=""/>
                  <w:enabled/>
                  <w:calcOnExit w:val="0"/>
                  <w:textInput/>
                </w:ffData>
              </w:fldChar>
            </w:r>
            <w:r w:rsidRPr="00730FA6">
              <w:rPr>
                <w:sz w:val="20"/>
                <w:u w:val="single"/>
              </w:rPr>
              <w:instrText xml:space="preserve"> FORMTEXT </w:instrText>
            </w:r>
            <w:r w:rsidRPr="00730FA6">
              <w:rPr>
                <w:sz w:val="20"/>
                <w:u w:val="single"/>
              </w:rPr>
            </w:r>
            <w:r w:rsidRPr="00730FA6">
              <w:rPr>
                <w:sz w:val="20"/>
                <w:u w:val="single"/>
              </w:rPr>
              <w:fldChar w:fldCharType="separate"/>
            </w:r>
            <w:r w:rsidRPr="00730FA6">
              <w:rPr>
                <w:noProof/>
                <w:sz w:val="20"/>
                <w:u w:val="single"/>
              </w:rPr>
              <w:t> </w:t>
            </w:r>
            <w:r w:rsidRPr="00730FA6">
              <w:rPr>
                <w:noProof/>
                <w:sz w:val="20"/>
                <w:u w:val="single"/>
              </w:rPr>
              <w:t> </w:t>
            </w:r>
            <w:r w:rsidRPr="00730FA6">
              <w:rPr>
                <w:noProof/>
                <w:sz w:val="20"/>
                <w:u w:val="single"/>
              </w:rPr>
              <w:t> </w:t>
            </w:r>
            <w:r w:rsidRPr="00730FA6">
              <w:rPr>
                <w:noProof/>
                <w:sz w:val="20"/>
                <w:u w:val="single"/>
              </w:rPr>
              <w:t> </w:t>
            </w:r>
            <w:r w:rsidRPr="00730FA6">
              <w:rPr>
                <w:noProof/>
                <w:sz w:val="20"/>
                <w:u w:val="single"/>
              </w:rPr>
              <w:t> </w:t>
            </w:r>
            <w:r w:rsidRPr="00730FA6">
              <w:rPr>
                <w:sz w:val="20"/>
                <w:u w:val="single"/>
              </w:rPr>
              <w:fldChar w:fldCharType="end"/>
            </w:r>
          </w:p>
          <w:p w:rsidR="00C04465" w:rsidRPr="00730FA6" w:rsidRDefault="00C04465" w:rsidP="00C04465">
            <w:pPr>
              <w:spacing w:after="30"/>
              <w:rPr>
                <w:sz w:val="20"/>
              </w:rPr>
            </w:pPr>
            <w:r w:rsidRPr="00730FA6">
              <w:rPr>
                <w:sz w:val="20"/>
              </w:rPr>
              <w:fldChar w:fldCharType="begin">
                <w:ffData>
                  <w:name w:val="Check26"/>
                  <w:enabled/>
                  <w:calcOnExit w:val="0"/>
                  <w:checkBox>
                    <w:sizeAuto/>
                    <w:default w:val="0"/>
                  </w:checkBox>
                </w:ffData>
              </w:fldChar>
            </w:r>
            <w:r w:rsidRPr="00730FA6">
              <w:rPr>
                <w:sz w:val="20"/>
              </w:rPr>
              <w:instrText xml:space="preserve"> FORMCHECKBOX </w:instrText>
            </w:r>
            <w:r w:rsidR="00B533EA">
              <w:rPr>
                <w:sz w:val="20"/>
              </w:rPr>
            </w:r>
            <w:r w:rsidR="00B533EA">
              <w:rPr>
                <w:sz w:val="20"/>
              </w:rPr>
              <w:fldChar w:fldCharType="separate"/>
            </w:r>
            <w:r w:rsidRPr="00730FA6">
              <w:rPr>
                <w:sz w:val="20"/>
              </w:rPr>
              <w:fldChar w:fldCharType="end"/>
            </w:r>
            <w:r w:rsidRPr="00730FA6">
              <w:rPr>
                <w:sz w:val="20"/>
              </w:rPr>
              <w:t xml:space="preserve">  Licensing exam:  (specify) </w:t>
            </w:r>
            <w:r w:rsidRPr="00730FA6">
              <w:rPr>
                <w:sz w:val="20"/>
                <w:u w:val="single"/>
              </w:rPr>
              <w:fldChar w:fldCharType="begin">
                <w:ffData>
                  <w:name w:val=""/>
                  <w:enabled/>
                  <w:calcOnExit w:val="0"/>
                  <w:textInput/>
                </w:ffData>
              </w:fldChar>
            </w:r>
            <w:r w:rsidRPr="00730FA6">
              <w:rPr>
                <w:sz w:val="20"/>
                <w:u w:val="single"/>
              </w:rPr>
              <w:instrText xml:space="preserve"> FORMTEXT </w:instrText>
            </w:r>
            <w:r w:rsidRPr="00730FA6">
              <w:rPr>
                <w:sz w:val="20"/>
                <w:u w:val="single"/>
              </w:rPr>
            </w:r>
            <w:r w:rsidRPr="00730FA6">
              <w:rPr>
                <w:sz w:val="20"/>
                <w:u w:val="single"/>
              </w:rPr>
              <w:fldChar w:fldCharType="separate"/>
            </w:r>
            <w:r w:rsidRPr="00730FA6">
              <w:rPr>
                <w:noProof/>
                <w:sz w:val="20"/>
                <w:u w:val="single"/>
              </w:rPr>
              <w:t> </w:t>
            </w:r>
            <w:r w:rsidRPr="00730FA6">
              <w:rPr>
                <w:noProof/>
                <w:sz w:val="20"/>
                <w:u w:val="single"/>
              </w:rPr>
              <w:t> </w:t>
            </w:r>
            <w:r w:rsidRPr="00730FA6">
              <w:rPr>
                <w:noProof/>
                <w:sz w:val="20"/>
                <w:u w:val="single"/>
              </w:rPr>
              <w:t> </w:t>
            </w:r>
            <w:r w:rsidRPr="00730FA6">
              <w:rPr>
                <w:noProof/>
                <w:sz w:val="20"/>
                <w:u w:val="single"/>
              </w:rPr>
              <w:t> </w:t>
            </w:r>
            <w:r w:rsidRPr="00730FA6">
              <w:rPr>
                <w:noProof/>
                <w:sz w:val="20"/>
                <w:u w:val="single"/>
              </w:rPr>
              <w:t> </w:t>
            </w:r>
            <w:r w:rsidRPr="00730FA6">
              <w:rPr>
                <w:sz w:val="20"/>
                <w:u w:val="single"/>
              </w:rPr>
              <w:fldChar w:fldCharType="end"/>
            </w:r>
          </w:p>
          <w:p w:rsidR="00C04465" w:rsidRPr="00730FA6" w:rsidRDefault="00C04465" w:rsidP="00C04465">
            <w:pPr>
              <w:spacing w:after="30"/>
              <w:rPr>
                <w:sz w:val="20"/>
              </w:rPr>
            </w:pPr>
            <w:r w:rsidRPr="00730FA6">
              <w:rPr>
                <w:sz w:val="20"/>
              </w:rPr>
              <w:sym w:font="Wingdings 2" w:char="F054"/>
            </w:r>
            <w:r w:rsidRPr="00730FA6">
              <w:rPr>
                <w:sz w:val="20"/>
              </w:rPr>
              <w:t xml:space="preserve">  Certification or credentialing exam: (specify) (</w:t>
            </w:r>
            <w:r w:rsidRPr="00730FA6">
              <w:rPr>
                <w:sz w:val="20"/>
                <w:u w:val="single"/>
              </w:rPr>
              <w:t>see description below)</w:t>
            </w:r>
          </w:p>
          <w:p w:rsidR="00C04465" w:rsidRPr="00730FA6" w:rsidRDefault="00C04465" w:rsidP="00C04465">
            <w:pPr>
              <w:rPr>
                <w:b/>
                <w:sz w:val="20"/>
              </w:rPr>
            </w:pPr>
            <w:r w:rsidRPr="00730FA6">
              <w:rPr>
                <w:sz w:val="20"/>
              </w:rPr>
              <w:sym w:font="Wingdings 2" w:char="F054"/>
            </w:r>
            <w:r w:rsidRPr="00730FA6">
              <w:rPr>
                <w:sz w:val="20"/>
              </w:rPr>
              <w:t xml:space="preserve">  Nationally recognized examination: (specify) </w:t>
            </w:r>
            <w:r w:rsidRPr="00730FA6">
              <w:rPr>
                <w:sz w:val="20"/>
                <w:u w:val="single"/>
              </w:rPr>
              <w:fldChar w:fldCharType="begin">
                <w:ffData>
                  <w:name w:val=""/>
                  <w:enabled/>
                  <w:calcOnExit w:val="0"/>
                  <w:textInput/>
                </w:ffData>
              </w:fldChar>
            </w:r>
            <w:r w:rsidRPr="00730FA6">
              <w:rPr>
                <w:sz w:val="20"/>
                <w:u w:val="single"/>
              </w:rPr>
              <w:instrText xml:space="preserve"> FORMTEXT </w:instrText>
            </w:r>
            <w:r w:rsidRPr="00730FA6">
              <w:rPr>
                <w:sz w:val="20"/>
                <w:u w:val="single"/>
              </w:rPr>
            </w:r>
            <w:r w:rsidRPr="00730FA6">
              <w:rPr>
                <w:sz w:val="20"/>
                <w:u w:val="single"/>
              </w:rPr>
              <w:fldChar w:fldCharType="separate"/>
            </w:r>
            <w:r w:rsidRPr="00730FA6">
              <w:rPr>
                <w:noProof/>
                <w:sz w:val="20"/>
                <w:u w:val="single"/>
              </w:rPr>
              <w:t> </w:t>
            </w:r>
            <w:r w:rsidRPr="00730FA6">
              <w:rPr>
                <w:noProof/>
                <w:sz w:val="20"/>
                <w:u w:val="single"/>
              </w:rPr>
              <w:t> </w:t>
            </w:r>
            <w:r w:rsidRPr="00730FA6">
              <w:rPr>
                <w:noProof/>
                <w:sz w:val="20"/>
                <w:u w:val="single"/>
              </w:rPr>
              <w:t> </w:t>
            </w:r>
            <w:r w:rsidRPr="00730FA6">
              <w:rPr>
                <w:noProof/>
                <w:sz w:val="20"/>
                <w:u w:val="single"/>
              </w:rPr>
              <w:t> </w:t>
            </w:r>
            <w:r w:rsidRPr="00730FA6">
              <w:rPr>
                <w:noProof/>
                <w:sz w:val="20"/>
                <w:u w:val="single"/>
              </w:rPr>
              <w:t> </w:t>
            </w:r>
            <w:r w:rsidRPr="00730FA6">
              <w:rPr>
                <w:sz w:val="20"/>
                <w:u w:val="single"/>
              </w:rPr>
              <w:fldChar w:fldCharType="end"/>
            </w:r>
          </w:p>
          <w:p w:rsidR="00C04465" w:rsidRPr="00730FA6" w:rsidRDefault="00C04465" w:rsidP="00C04465">
            <w:pPr>
              <w:pStyle w:val="BodyText"/>
              <w:jc w:val="left"/>
              <w:rPr>
                <w:rFonts w:ascii="Arial" w:hAnsi="Arial"/>
                <w:b/>
                <w:sz w:val="20"/>
              </w:rPr>
            </w:pPr>
          </w:p>
          <w:p w:rsidR="00F61F06" w:rsidRPr="00730FA6" w:rsidRDefault="00C04465" w:rsidP="00C04465">
            <w:pPr>
              <w:rPr>
                <w:rFonts w:cs="Arial"/>
                <w:b/>
                <w:bCs/>
                <w:color w:val="000000"/>
                <w:sz w:val="20"/>
              </w:rPr>
            </w:pPr>
            <w:r w:rsidRPr="00730FA6">
              <w:rPr>
                <w:rFonts w:cs="Arial"/>
                <w:color w:val="000000"/>
                <w:sz w:val="20"/>
              </w:rPr>
              <w:t xml:space="preserve">Students must pass the module assessments for the </w:t>
            </w:r>
            <w:r w:rsidRPr="00730FA6">
              <w:rPr>
                <w:rFonts w:cs="Arial"/>
                <w:b/>
                <w:color w:val="000000"/>
                <w:sz w:val="20"/>
              </w:rPr>
              <w:t>Construction Core</w:t>
            </w:r>
            <w:r w:rsidRPr="00730FA6">
              <w:rPr>
                <w:rFonts w:cs="Arial"/>
                <w:color w:val="000000"/>
                <w:sz w:val="20"/>
              </w:rPr>
              <w:t xml:space="preserve"> to be entered into NCCER’s National Registry. The National Registry provides a nationally recognized certification in the industry.  Upon completion of the Core, students move to the Craft Level curriculum and assessments for their chosen option/trade.</w:t>
            </w:r>
          </w:p>
          <w:p w:rsidR="007E048B" w:rsidRPr="00352F93" w:rsidRDefault="007E048B">
            <w:pPr>
              <w:rPr>
                <w:rFonts w:cs="Arial"/>
                <w:sz w:val="20"/>
              </w:rPr>
            </w:pPr>
          </w:p>
        </w:tc>
      </w:tr>
      <w:tr w:rsidR="00C04465" w:rsidRPr="00730FA6" w:rsidTr="00FF15F7">
        <w:trPr>
          <w:trHeight w:val="431"/>
        </w:trPr>
        <w:tc>
          <w:tcPr>
            <w:tcW w:w="10800" w:type="dxa"/>
            <w:tcBorders>
              <w:top w:val="single" w:sz="8" w:space="0" w:color="auto"/>
            </w:tcBorders>
            <w:vAlign w:val="center"/>
          </w:tcPr>
          <w:p w:rsidR="00FF15F7" w:rsidRDefault="00FF15F7" w:rsidP="00C04465">
            <w:pPr>
              <w:pStyle w:val="BodyText"/>
              <w:jc w:val="left"/>
              <w:rPr>
                <w:rFonts w:ascii="Arial" w:hAnsi="Arial"/>
                <w:b/>
                <w:szCs w:val="24"/>
                <w:u w:val="single"/>
              </w:rPr>
            </w:pPr>
          </w:p>
          <w:p w:rsidR="00C04465" w:rsidRPr="00F61F06" w:rsidRDefault="00C04465" w:rsidP="00C04465">
            <w:pPr>
              <w:pStyle w:val="BodyText"/>
              <w:jc w:val="left"/>
              <w:rPr>
                <w:rFonts w:ascii="Arial" w:hAnsi="Arial"/>
                <w:b/>
                <w:szCs w:val="24"/>
                <w:u w:val="single"/>
              </w:rPr>
            </w:pPr>
            <w:r w:rsidRPr="00F61F06">
              <w:rPr>
                <w:rFonts w:ascii="Arial" w:hAnsi="Arial"/>
                <w:b/>
                <w:szCs w:val="24"/>
                <w:u w:val="single"/>
              </w:rPr>
              <w:t>CORE OPTION #2:</w:t>
            </w:r>
          </w:p>
          <w:p w:rsidR="00F61F06" w:rsidRDefault="00F61F06" w:rsidP="00C04465">
            <w:pPr>
              <w:pStyle w:val="BodyText"/>
              <w:jc w:val="left"/>
              <w:rPr>
                <w:rFonts w:ascii="Arial" w:hAnsi="Arial"/>
                <w:b/>
                <w:sz w:val="20"/>
              </w:rPr>
            </w:pPr>
          </w:p>
          <w:p w:rsidR="00C04465" w:rsidRPr="00730FA6" w:rsidRDefault="00C04465" w:rsidP="00C04465">
            <w:pPr>
              <w:pStyle w:val="BodyText"/>
              <w:jc w:val="left"/>
              <w:rPr>
                <w:rFonts w:ascii="Arial" w:hAnsi="Arial" w:cs="Arial"/>
                <w:b/>
                <w:bCs/>
                <w:sz w:val="20"/>
              </w:rPr>
            </w:pPr>
            <w:r w:rsidRPr="00730FA6">
              <w:rPr>
                <w:rFonts w:ascii="Arial" w:hAnsi="Arial"/>
                <w:b/>
                <w:sz w:val="20"/>
              </w:rPr>
              <w:t xml:space="preserve">Course Title:  </w:t>
            </w:r>
            <w:r w:rsidRPr="00730FA6">
              <w:rPr>
                <w:rFonts w:ascii="Arial" w:hAnsi="Arial" w:cs="Arial"/>
                <w:b/>
                <w:bCs/>
                <w:sz w:val="20"/>
                <w:u w:val="single"/>
              </w:rPr>
              <w:t>Multi-Craft Core Curriculum – MC3 (BTC Core)</w:t>
            </w:r>
            <w:r w:rsidRPr="00730FA6">
              <w:rPr>
                <w:rFonts w:ascii="Arial" w:hAnsi="Arial" w:cs="Arial"/>
                <w:bCs/>
                <w:sz w:val="20"/>
              </w:rPr>
              <w:t xml:space="preserve"> – all pathway options (one credit)</w:t>
            </w:r>
            <w:r w:rsidRPr="00730FA6">
              <w:rPr>
                <w:rFonts w:ascii="Arial" w:hAnsi="Arial"/>
                <w:b/>
                <w:sz w:val="20"/>
              </w:rPr>
              <w:t xml:space="preserve"> </w:t>
            </w:r>
          </w:p>
          <w:p w:rsidR="00C04465" w:rsidRPr="00730FA6" w:rsidRDefault="00C04465" w:rsidP="00C04465">
            <w:pPr>
              <w:pStyle w:val="BodyText"/>
              <w:jc w:val="left"/>
              <w:rPr>
                <w:rFonts w:ascii="Arial" w:hAnsi="Arial" w:cs="Arial"/>
                <w:b/>
                <w:sz w:val="20"/>
              </w:rPr>
            </w:pPr>
          </w:p>
          <w:p w:rsidR="00C04465" w:rsidRPr="00730FA6" w:rsidRDefault="00C04465" w:rsidP="00C04465">
            <w:pPr>
              <w:pStyle w:val="BodyText"/>
              <w:jc w:val="left"/>
              <w:rPr>
                <w:rFonts w:ascii="Arial" w:hAnsi="Arial" w:cs="Arial"/>
                <w:sz w:val="20"/>
              </w:rPr>
            </w:pPr>
            <w:r w:rsidRPr="00730FA6">
              <w:rPr>
                <w:rFonts w:ascii="Arial" w:hAnsi="Arial" w:cs="Arial"/>
                <w:b/>
                <w:sz w:val="20"/>
              </w:rPr>
              <w:t>Course Description</w:t>
            </w:r>
            <w:r w:rsidRPr="00730FA6">
              <w:rPr>
                <w:rFonts w:ascii="Arial" w:hAnsi="Arial" w:cs="Arial"/>
                <w:sz w:val="20"/>
              </w:rPr>
              <w:t>:</w:t>
            </w:r>
          </w:p>
          <w:p w:rsidR="00C04465" w:rsidRPr="00730FA6" w:rsidRDefault="00C04465" w:rsidP="00C04465">
            <w:pPr>
              <w:pStyle w:val="BodyText"/>
              <w:jc w:val="left"/>
              <w:rPr>
                <w:rFonts w:ascii="Arial" w:hAnsi="Arial" w:cs="Arial"/>
                <w:sz w:val="20"/>
              </w:rPr>
            </w:pPr>
            <w:r w:rsidRPr="00730FA6">
              <w:rPr>
                <w:rFonts w:ascii="Arial" w:hAnsi="Arial" w:cs="Arial"/>
                <w:sz w:val="20"/>
              </w:rPr>
              <w:t>The Building Trades Unions use this Multi-Craft Core Curriculum (MC3) in their apprentice readiness programs.  It is a 120-hour comprehensive training program developed and approved by the Building Trades National Apprenticeship and Training Committee, and it is recognized by the US Department of Labor.  The MC3 prepares people to enter into apprenticeship programs, and is only offered in cooperation with state and</w:t>
            </w:r>
            <w:r>
              <w:rPr>
                <w:rFonts w:ascii="Arial" w:hAnsi="Arial" w:cs="Arial"/>
                <w:sz w:val="20"/>
              </w:rPr>
              <w:t xml:space="preserve"> local Building Trades Councils (BTC).  To offer this BTC </w:t>
            </w:r>
            <w:r w:rsidRPr="00730FA6">
              <w:rPr>
                <w:rFonts w:ascii="Arial" w:hAnsi="Arial" w:cs="Arial"/>
                <w:sz w:val="20"/>
              </w:rPr>
              <w:t>Multi-Craft Core Curriculum</w:t>
            </w:r>
            <w:r>
              <w:rPr>
                <w:rFonts w:ascii="Arial" w:hAnsi="Arial" w:cs="Arial"/>
                <w:sz w:val="20"/>
              </w:rPr>
              <w:t xml:space="preserve"> – MC3, contact your local BTC.</w:t>
            </w:r>
          </w:p>
          <w:p w:rsidR="00C04465" w:rsidRPr="00730FA6" w:rsidRDefault="00C04465" w:rsidP="00C04465">
            <w:pPr>
              <w:pStyle w:val="BodyText"/>
              <w:jc w:val="left"/>
              <w:rPr>
                <w:rFonts w:ascii="Arial" w:hAnsi="Arial" w:cs="Arial"/>
                <w:sz w:val="20"/>
              </w:rPr>
            </w:pPr>
          </w:p>
          <w:p w:rsidR="00C04465" w:rsidRPr="00730FA6" w:rsidRDefault="00C04465" w:rsidP="00C04465">
            <w:pPr>
              <w:rPr>
                <w:rFonts w:cs="Arial"/>
                <w:bCs/>
                <w:sz w:val="20"/>
              </w:rPr>
            </w:pPr>
            <w:r w:rsidRPr="00730FA6">
              <w:rPr>
                <w:rFonts w:cs="Arial"/>
                <w:bCs/>
                <w:sz w:val="20"/>
              </w:rPr>
              <w:t>The Multi-Craft Core Curriculum contains 84 hours of required coursework, and 36 hours of electives:</w:t>
            </w:r>
          </w:p>
          <w:p w:rsidR="00C04465" w:rsidRPr="00730FA6" w:rsidRDefault="00C04465" w:rsidP="00C04465">
            <w:pPr>
              <w:pStyle w:val="ListParagraph"/>
              <w:numPr>
                <w:ilvl w:val="0"/>
                <w:numId w:val="18"/>
              </w:numPr>
              <w:rPr>
                <w:rFonts w:cs="Arial"/>
                <w:b/>
                <w:bCs/>
                <w:sz w:val="20"/>
              </w:rPr>
            </w:pPr>
            <w:r w:rsidRPr="00730FA6">
              <w:rPr>
                <w:rFonts w:cs="Arial"/>
                <w:sz w:val="20"/>
              </w:rPr>
              <w:t>Required:</w:t>
            </w:r>
          </w:p>
          <w:p w:rsidR="00C04465" w:rsidRPr="00730FA6" w:rsidRDefault="00C04465" w:rsidP="00C04465">
            <w:pPr>
              <w:pStyle w:val="ListParagraph"/>
              <w:numPr>
                <w:ilvl w:val="0"/>
                <w:numId w:val="21"/>
              </w:numPr>
              <w:ind w:left="1152"/>
              <w:rPr>
                <w:rFonts w:cs="Arial"/>
                <w:b/>
                <w:bCs/>
                <w:sz w:val="20"/>
              </w:rPr>
            </w:pPr>
            <w:r w:rsidRPr="00730FA6">
              <w:rPr>
                <w:rFonts w:cs="Arial"/>
                <w:sz w:val="20"/>
              </w:rPr>
              <w:t>Orientation and Industry Awareness- 8 hours</w:t>
            </w:r>
          </w:p>
          <w:p w:rsidR="00C04465" w:rsidRPr="00730FA6" w:rsidRDefault="00C04465" w:rsidP="00C04465">
            <w:pPr>
              <w:pStyle w:val="ListParagraph"/>
              <w:numPr>
                <w:ilvl w:val="0"/>
                <w:numId w:val="21"/>
              </w:numPr>
              <w:ind w:left="1152"/>
              <w:rPr>
                <w:rFonts w:cs="Arial"/>
                <w:b/>
                <w:bCs/>
                <w:sz w:val="20"/>
              </w:rPr>
            </w:pPr>
            <w:r w:rsidRPr="00730FA6">
              <w:rPr>
                <w:rFonts w:cs="Arial"/>
                <w:sz w:val="20"/>
              </w:rPr>
              <w:t>Construction Trade Awareness- 8 hours</w:t>
            </w:r>
          </w:p>
          <w:p w:rsidR="00C04465" w:rsidRPr="00730FA6" w:rsidRDefault="00C04465" w:rsidP="00C04465">
            <w:pPr>
              <w:pStyle w:val="ListParagraph"/>
              <w:numPr>
                <w:ilvl w:val="0"/>
                <w:numId w:val="21"/>
              </w:numPr>
              <w:ind w:left="1152"/>
              <w:rPr>
                <w:rFonts w:cs="Arial"/>
                <w:b/>
                <w:bCs/>
                <w:sz w:val="20"/>
              </w:rPr>
            </w:pPr>
            <w:r w:rsidRPr="00730FA6">
              <w:rPr>
                <w:rFonts w:cs="Arial"/>
                <w:sz w:val="20"/>
              </w:rPr>
              <w:t>Tools and Materials Hands on Training- 8 hours</w:t>
            </w:r>
          </w:p>
          <w:p w:rsidR="00C04465" w:rsidRPr="00730FA6" w:rsidRDefault="00C04465" w:rsidP="00C04465">
            <w:pPr>
              <w:pStyle w:val="ListParagraph"/>
              <w:numPr>
                <w:ilvl w:val="0"/>
                <w:numId w:val="21"/>
              </w:numPr>
              <w:ind w:left="1152"/>
              <w:rPr>
                <w:rFonts w:cs="Arial"/>
                <w:b/>
                <w:bCs/>
                <w:sz w:val="20"/>
              </w:rPr>
            </w:pPr>
            <w:r w:rsidRPr="00730FA6">
              <w:rPr>
                <w:rFonts w:cs="Arial"/>
                <w:sz w:val="20"/>
              </w:rPr>
              <w:t>Basic Math for Construction- 40 hours</w:t>
            </w:r>
          </w:p>
          <w:p w:rsidR="00C04465" w:rsidRPr="00730FA6" w:rsidRDefault="00C04465" w:rsidP="00C04465">
            <w:pPr>
              <w:pStyle w:val="ListParagraph"/>
              <w:numPr>
                <w:ilvl w:val="0"/>
                <w:numId w:val="21"/>
              </w:numPr>
              <w:ind w:left="1152"/>
              <w:rPr>
                <w:rFonts w:cs="Arial"/>
                <w:b/>
                <w:bCs/>
                <w:sz w:val="20"/>
              </w:rPr>
            </w:pPr>
            <w:r w:rsidRPr="00730FA6">
              <w:rPr>
                <w:rFonts w:cs="Arial"/>
                <w:sz w:val="20"/>
              </w:rPr>
              <w:t>Heritage of the American Worker- 8 hours</w:t>
            </w:r>
          </w:p>
          <w:p w:rsidR="00C04465" w:rsidRPr="00730FA6" w:rsidRDefault="00C04465" w:rsidP="00C04465">
            <w:pPr>
              <w:pStyle w:val="ListParagraph"/>
              <w:numPr>
                <w:ilvl w:val="0"/>
                <w:numId w:val="21"/>
              </w:numPr>
              <w:ind w:left="1152"/>
              <w:rPr>
                <w:rFonts w:cs="Arial"/>
                <w:b/>
                <w:bCs/>
                <w:sz w:val="20"/>
              </w:rPr>
            </w:pPr>
            <w:r w:rsidRPr="00730FA6">
              <w:rPr>
                <w:rFonts w:cs="Arial"/>
                <w:sz w:val="20"/>
              </w:rPr>
              <w:t>Diversity in the Construction Industry- 12 hours (Diversity Awareness- 4 hours/Sexual Harassment- 8 hours)</w:t>
            </w:r>
          </w:p>
          <w:p w:rsidR="00C04465" w:rsidRPr="00730FA6" w:rsidRDefault="00C04465" w:rsidP="00C04465">
            <w:pPr>
              <w:pStyle w:val="ListParagraph"/>
              <w:numPr>
                <w:ilvl w:val="0"/>
                <w:numId w:val="17"/>
              </w:numPr>
              <w:rPr>
                <w:rFonts w:cs="Arial"/>
                <w:b/>
                <w:bCs/>
                <w:sz w:val="20"/>
              </w:rPr>
            </w:pPr>
            <w:r w:rsidRPr="00730FA6">
              <w:rPr>
                <w:rFonts w:cs="Arial"/>
                <w:sz w:val="20"/>
              </w:rPr>
              <w:t>Electives options:</w:t>
            </w:r>
          </w:p>
          <w:p w:rsidR="00C04465" w:rsidRPr="00730FA6" w:rsidRDefault="00C04465" w:rsidP="00C04465">
            <w:pPr>
              <w:pStyle w:val="ListParagraph"/>
              <w:numPr>
                <w:ilvl w:val="0"/>
                <w:numId w:val="22"/>
              </w:numPr>
              <w:ind w:left="1152"/>
              <w:rPr>
                <w:rFonts w:cs="Arial"/>
                <w:sz w:val="20"/>
              </w:rPr>
            </w:pPr>
            <w:r w:rsidRPr="00730FA6">
              <w:rPr>
                <w:rFonts w:cs="Arial"/>
                <w:sz w:val="20"/>
              </w:rPr>
              <w:t>Construction Health and Safety- 22 hours (CPR and First Aid- 8 hours/Osha-10- 10 hours/Women’s Health and Safety- 4 hours)</w:t>
            </w:r>
          </w:p>
          <w:p w:rsidR="00C04465" w:rsidRPr="00730FA6" w:rsidRDefault="00C04465" w:rsidP="00C04465">
            <w:pPr>
              <w:pStyle w:val="ListParagraph"/>
              <w:numPr>
                <w:ilvl w:val="0"/>
                <w:numId w:val="22"/>
              </w:numPr>
              <w:ind w:left="1152"/>
              <w:rPr>
                <w:rFonts w:cs="Arial"/>
                <w:sz w:val="20"/>
              </w:rPr>
            </w:pPr>
            <w:r w:rsidRPr="00730FA6">
              <w:rPr>
                <w:rFonts w:cs="Arial"/>
                <w:sz w:val="20"/>
              </w:rPr>
              <w:t>Blueprint Reading- 24 hours</w:t>
            </w:r>
          </w:p>
          <w:p w:rsidR="00C04465" w:rsidRPr="00730FA6" w:rsidRDefault="00C04465" w:rsidP="00C04465">
            <w:pPr>
              <w:pStyle w:val="ListParagraph"/>
              <w:numPr>
                <w:ilvl w:val="0"/>
                <w:numId w:val="22"/>
              </w:numPr>
              <w:ind w:left="1152"/>
              <w:rPr>
                <w:rFonts w:cs="Arial"/>
                <w:sz w:val="20"/>
              </w:rPr>
            </w:pPr>
            <w:r w:rsidRPr="00730FA6">
              <w:rPr>
                <w:rFonts w:cs="Arial"/>
                <w:sz w:val="20"/>
              </w:rPr>
              <w:t>Green Construction- 4-8 hours</w:t>
            </w:r>
          </w:p>
          <w:p w:rsidR="00C04465" w:rsidRPr="00730FA6" w:rsidRDefault="00C04465" w:rsidP="00C04465">
            <w:pPr>
              <w:pStyle w:val="ListParagraph"/>
              <w:numPr>
                <w:ilvl w:val="0"/>
                <w:numId w:val="22"/>
              </w:numPr>
              <w:ind w:left="1152"/>
              <w:rPr>
                <w:rFonts w:cs="Arial"/>
                <w:sz w:val="20"/>
              </w:rPr>
            </w:pPr>
            <w:r w:rsidRPr="00730FA6">
              <w:rPr>
                <w:rFonts w:cs="Arial"/>
                <w:sz w:val="20"/>
              </w:rPr>
              <w:t>Financial Responsibility- 4-8 hours</w:t>
            </w:r>
          </w:p>
          <w:p w:rsidR="00C04465" w:rsidRPr="00730FA6" w:rsidRDefault="00C04465" w:rsidP="00C04465">
            <w:pPr>
              <w:pStyle w:val="BodyText"/>
              <w:jc w:val="left"/>
              <w:rPr>
                <w:rFonts w:ascii="Arial" w:hAnsi="Arial" w:cs="Arial"/>
                <w:sz w:val="20"/>
              </w:rPr>
            </w:pPr>
          </w:p>
          <w:p w:rsidR="00C04465" w:rsidRPr="00730FA6" w:rsidRDefault="00C04465" w:rsidP="00C04465">
            <w:pPr>
              <w:rPr>
                <w:rFonts w:cs="Arial"/>
                <w:b/>
                <w:sz w:val="20"/>
              </w:rPr>
            </w:pPr>
            <w:r w:rsidRPr="00730FA6">
              <w:rPr>
                <w:rFonts w:cs="Arial"/>
                <w:b/>
                <w:sz w:val="20"/>
              </w:rPr>
              <w:lastRenderedPageBreak/>
              <w:t>End of Course Assessment</w:t>
            </w:r>
          </w:p>
          <w:p w:rsidR="00C04465" w:rsidRPr="00730FA6" w:rsidRDefault="00C04465" w:rsidP="00C04465">
            <w:pPr>
              <w:rPr>
                <w:rFonts w:cs="Arial"/>
                <w:sz w:val="20"/>
              </w:rPr>
            </w:pPr>
            <w:r w:rsidRPr="00730FA6">
              <w:rPr>
                <w:rFonts w:cs="Arial"/>
                <w:sz w:val="20"/>
              </w:rPr>
              <w:t>Check the assessment instruments that will be used to document student attainment of the course knowledge and skills.</w:t>
            </w:r>
          </w:p>
          <w:p w:rsidR="00C04465" w:rsidRPr="00730FA6" w:rsidRDefault="00C04465" w:rsidP="00C04465">
            <w:pPr>
              <w:spacing w:after="30"/>
              <w:rPr>
                <w:rFonts w:cs="Arial"/>
                <w:sz w:val="20"/>
              </w:rPr>
            </w:pPr>
            <w:r w:rsidRPr="00730FA6">
              <w:rPr>
                <w:sz w:val="20"/>
              </w:rPr>
              <w:sym w:font="Wingdings 2" w:char="F054"/>
            </w:r>
            <w:r w:rsidRPr="00730FA6">
              <w:rPr>
                <w:sz w:val="20"/>
              </w:rPr>
              <w:t xml:space="preserve"> </w:t>
            </w:r>
            <w:r w:rsidRPr="00730FA6">
              <w:rPr>
                <w:rFonts w:cs="Arial"/>
                <w:sz w:val="20"/>
              </w:rPr>
              <w:t xml:space="preserve">  Teacher-designed end-of-course assessment</w:t>
            </w:r>
          </w:p>
          <w:p w:rsidR="00C04465" w:rsidRPr="00730FA6" w:rsidRDefault="00C04465" w:rsidP="00C04465">
            <w:pPr>
              <w:spacing w:after="30"/>
              <w:rPr>
                <w:rFonts w:cs="Arial"/>
                <w:sz w:val="20"/>
              </w:rPr>
            </w:pPr>
            <w:r w:rsidRPr="00730FA6">
              <w:rPr>
                <w:rFonts w:cs="Arial"/>
                <w:sz w:val="20"/>
              </w:rPr>
              <w:fldChar w:fldCharType="begin">
                <w:ffData>
                  <w:name w:val=""/>
                  <w:enabled/>
                  <w:calcOnExit w:val="0"/>
                  <w:checkBox>
                    <w:sizeAuto/>
                    <w:default w:val="0"/>
                  </w:checkBox>
                </w:ffData>
              </w:fldChar>
            </w:r>
            <w:r w:rsidRPr="00730FA6">
              <w:rPr>
                <w:rFonts w:cs="Arial"/>
                <w:sz w:val="20"/>
              </w:rPr>
              <w:instrText xml:space="preserve"> FORMCHECKBOX </w:instrText>
            </w:r>
            <w:r w:rsidR="00B533EA">
              <w:rPr>
                <w:rFonts w:cs="Arial"/>
                <w:sz w:val="20"/>
              </w:rPr>
            </w:r>
            <w:r w:rsidR="00B533EA">
              <w:rPr>
                <w:rFonts w:cs="Arial"/>
                <w:sz w:val="20"/>
              </w:rPr>
              <w:fldChar w:fldCharType="separate"/>
            </w:r>
            <w:r w:rsidRPr="00730FA6">
              <w:rPr>
                <w:rFonts w:cs="Arial"/>
                <w:sz w:val="20"/>
              </w:rPr>
              <w:fldChar w:fldCharType="end"/>
            </w:r>
            <w:r w:rsidRPr="00730FA6">
              <w:rPr>
                <w:rFonts w:cs="Arial"/>
                <w:sz w:val="20"/>
              </w:rPr>
              <w:t xml:space="preserve">  School system-designed end-of-course assessment</w:t>
            </w:r>
          </w:p>
          <w:p w:rsidR="00C04465" w:rsidRPr="00730FA6" w:rsidRDefault="00C04465" w:rsidP="00C04465">
            <w:pPr>
              <w:spacing w:after="30"/>
              <w:rPr>
                <w:rFonts w:cs="Arial"/>
                <w:sz w:val="20"/>
              </w:rPr>
            </w:pPr>
            <w:r w:rsidRPr="00730FA6">
              <w:rPr>
                <w:sz w:val="20"/>
              </w:rPr>
              <w:sym w:font="Wingdings 2" w:char="F054"/>
            </w:r>
            <w:r w:rsidRPr="00730FA6">
              <w:rPr>
                <w:sz w:val="20"/>
              </w:rPr>
              <w:t xml:space="preserve"> </w:t>
            </w:r>
            <w:r w:rsidRPr="00730FA6">
              <w:rPr>
                <w:rFonts w:cs="Arial"/>
                <w:sz w:val="20"/>
              </w:rPr>
              <w:t xml:space="preserve">  Vendor-developed exam:   (specify) </w:t>
            </w:r>
            <w:r w:rsidRPr="00730FA6">
              <w:rPr>
                <w:rFonts w:cs="Arial"/>
                <w:sz w:val="20"/>
                <w:u w:val="single"/>
              </w:rPr>
              <w:t>Maryland BTI developed MC3 examination</w:t>
            </w:r>
          </w:p>
          <w:p w:rsidR="00C04465" w:rsidRPr="00730FA6" w:rsidRDefault="00C04465" w:rsidP="00C04465">
            <w:pPr>
              <w:spacing w:after="30"/>
              <w:rPr>
                <w:rFonts w:cs="Arial"/>
                <w:sz w:val="20"/>
              </w:rPr>
            </w:pPr>
            <w:r w:rsidRPr="00730FA6">
              <w:rPr>
                <w:rFonts w:cs="Arial"/>
                <w:sz w:val="20"/>
              </w:rPr>
              <w:fldChar w:fldCharType="begin">
                <w:ffData>
                  <w:name w:val="Check26"/>
                  <w:enabled/>
                  <w:calcOnExit w:val="0"/>
                  <w:checkBox>
                    <w:sizeAuto/>
                    <w:default w:val="0"/>
                  </w:checkBox>
                </w:ffData>
              </w:fldChar>
            </w:r>
            <w:r w:rsidRPr="00730FA6">
              <w:rPr>
                <w:rFonts w:cs="Arial"/>
                <w:sz w:val="20"/>
              </w:rPr>
              <w:instrText xml:space="preserve"> FORMCHECKBOX </w:instrText>
            </w:r>
            <w:r w:rsidR="00B533EA">
              <w:rPr>
                <w:rFonts w:cs="Arial"/>
                <w:sz w:val="20"/>
              </w:rPr>
            </w:r>
            <w:r w:rsidR="00B533EA">
              <w:rPr>
                <w:rFonts w:cs="Arial"/>
                <w:sz w:val="20"/>
              </w:rPr>
              <w:fldChar w:fldCharType="separate"/>
            </w:r>
            <w:r w:rsidRPr="00730FA6">
              <w:rPr>
                <w:rFonts w:cs="Arial"/>
                <w:sz w:val="20"/>
              </w:rPr>
              <w:fldChar w:fldCharType="end"/>
            </w:r>
            <w:r w:rsidRPr="00730FA6">
              <w:rPr>
                <w:rFonts w:cs="Arial"/>
                <w:sz w:val="20"/>
              </w:rPr>
              <w:t xml:space="preserve">  Licensing exam:  (specify) </w:t>
            </w:r>
            <w:r w:rsidRPr="00730FA6">
              <w:rPr>
                <w:rFonts w:cs="Arial"/>
                <w:sz w:val="20"/>
                <w:u w:val="single"/>
              </w:rPr>
              <w:fldChar w:fldCharType="begin">
                <w:ffData>
                  <w:name w:val=""/>
                  <w:enabled/>
                  <w:calcOnExit w:val="0"/>
                  <w:textInput/>
                </w:ffData>
              </w:fldChar>
            </w:r>
            <w:r w:rsidRPr="00730FA6">
              <w:rPr>
                <w:rFonts w:cs="Arial"/>
                <w:sz w:val="20"/>
                <w:u w:val="single"/>
              </w:rPr>
              <w:instrText xml:space="preserve"> FORMTEXT </w:instrText>
            </w:r>
            <w:r w:rsidRPr="00730FA6">
              <w:rPr>
                <w:rFonts w:cs="Arial"/>
                <w:sz w:val="20"/>
                <w:u w:val="single"/>
              </w:rPr>
            </w:r>
            <w:r w:rsidRPr="00730FA6">
              <w:rPr>
                <w:rFonts w:cs="Arial"/>
                <w:sz w:val="20"/>
                <w:u w:val="single"/>
              </w:rPr>
              <w:fldChar w:fldCharType="separate"/>
            </w:r>
            <w:r w:rsidRPr="00730FA6">
              <w:rPr>
                <w:rFonts w:cs="Arial"/>
                <w:noProof/>
                <w:sz w:val="20"/>
                <w:u w:val="single"/>
              </w:rPr>
              <w:t> </w:t>
            </w:r>
            <w:r w:rsidRPr="00730FA6">
              <w:rPr>
                <w:rFonts w:cs="Arial"/>
                <w:noProof/>
                <w:sz w:val="20"/>
                <w:u w:val="single"/>
              </w:rPr>
              <w:t> </w:t>
            </w:r>
            <w:r w:rsidRPr="00730FA6">
              <w:rPr>
                <w:rFonts w:cs="Arial"/>
                <w:noProof/>
                <w:sz w:val="20"/>
                <w:u w:val="single"/>
              </w:rPr>
              <w:t> </w:t>
            </w:r>
            <w:r w:rsidRPr="00730FA6">
              <w:rPr>
                <w:rFonts w:cs="Arial"/>
                <w:noProof/>
                <w:sz w:val="20"/>
                <w:u w:val="single"/>
              </w:rPr>
              <w:t> </w:t>
            </w:r>
            <w:r w:rsidRPr="00730FA6">
              <w:rPr>
                <w:rFonts w:cs="Arial"/>
                <w:noProof/>
                <w:sz w:val="20"/>
                <w:u w:val="single"/>
              </w:rPr>
              <w:t> </w:t>
            </w:r>
            <w:r w:rsidRPr="00730FA6">
              <w:rPr>
                <w:rFonts w:cs="Arial"/>
                <w:sz w:val="20"/>
                <w:u w:val="single"/>
              </w:rPr>
              <w:fldChar w:fldCharType="end"/>
            </w:r>
          </w:p>
          <w:p w:rsidR="00C04465" w:rsidRPr="00730FA6" w:rsidRDefault="00C04465" w:rsidP="00C04465">
            <w:pPr>
              <w:spacing w:after="30"/>
              <w:rPr>
                <w:rFonts w:cs="Arial"/>
                <w:sz w:val="20"/>
              </w:rPr>
            </w:pPr>
            <w:r w:rsidRPr="00730FA6">
              <w:rPr>
                <w:rFonts w:cs="Arial"/>
                <w:sz w:val="20"/>
              </w:rPr>
              <w:fldChar w:fldCharType="begin">
                <w:ffData>
                  <w:name w:val=""/>
                  <w:enabled/>
                  <w:calcOnExit w:val="0"/>
                  <w:checkBox>
                    <w:sizeAuto/>
                    <w:default w:val="0"/>
                  </w:checkBox>
                </w:ffData>
              </w:fldChar>
            </w:r>
            <w:r w:rsidRPr="00730FA6">
              <w:rPr>
                <w:rFonts w:cs="Arial"/>
                <w:sz w:val="20"/>
              </w:rPr>
              <w:instrText xml:space="preserve"> FORMCHECKBOX </w:instrText>
            </w:r>
            <w:r w:rsidR="00B533EA">
              <w:rPr>
                <w:rFonts w:cs="Arial"/>
                <w:sz w:val="20"/>
              </w:rPr>
            </w:r>
            <w:r w:rsidR="00B533EA">
              <w:rPr>
                <w:rFonts w:cs="Arial"/>
                <w:sz w:val="20"/>
              </w:rPr>
              <w:fldChar w:fldCharType="separate"/>
            </w:r>
            <w:r w:rsidRPr="00730FA6">
              <w:rPr>
                <w:rFonts w:cs="Arial"/>
                <w:sz w:val="20"/>
              </w:rPr>
              <w:fldChar w:fldCharType="end"/>
            </w:r>
            <w:r w:rsidRPr="00730FA6">
              <w:rPr>
                <w:rFonts w:cs="Arial"/>
                <w:sz w:val="20"/>
              </w:rPr>
              <w:t xml:space="preserve">  Certification or credentialing exam: (specify) (</w:t>
            </w:r>
            <w:r w:rsidRPr="00730FA6">
              <w:rPr>
                <w:rFonts w:cs="Arial"/>
                <w:sz w:val="20"/>
                <w:u w:val="single"/>
              </w:rPr>
              <w:t>see description below)</w:t>
            </w:r>
          </w:p>
          <w:p w:rsidR="00C04465" w:rsidRPr="00730FA6" w:rsidRDefault="00C04465" w:rsidP="00C04465">
            <w:pPr>
              <w:rPr>
                <w:rFonts w:cs="Arial"/>
                <w:b/>
                <w:sz w:val="20"/>
              </w:rPr>
            </w:pPr>
            <w:r w:rsidRPr="00730FA6">
              <w:rPr>
                <w:rFonts w:cs="Arial"/>
                <w:sz w:val="20"/>
              </w:rPr>
              <w:fldChar w:fldCharType="begin">
                <w:ffData>
                  <w:name w:val=""/>
                  <w:enabled/>
                  <w:calcOnExit w:val="0"/>
                  <w:checkBox>
                    <w:sizeAuto/>
                    <w:default w:val="0"/>
                  </w:checkBox>
                </w:ffData>
              </w:fldChar>
            </w:r>
            <w:r w:rsidRPr="00730FA6">
              <w:rPr>
                <w:rFonts w:cs="Arial"/>
                <w:sz w:val="20"/>
              </w:rPr>
              <w:instrText xml:space="preserve"> FORMCHECKBOX </w:instrText>
            </w:r>
            <w:r w:rsidR="00B533EA">
              <w:rPr>
                <w:rFonts w:cs="Arial"/>
                <w:sz w:val="20"/>
              </w:rPr>
            </w:r>
            <w:r w:rsidR="00B533EA">
              <w:rPr>
                <w:rFonts w:cs="Arial"/>
                <w:sz w:val="20"/>
              </w:rPr>
              <w:fldChar w:fldCharType="separate"/>
            </w:r>
            <w:r w:rsidRPr="00730FA6">
              <w:rPr>
                <w:rFonts w:cs="Arial"/>
                <w:sz w:val="20"/>
              </w:rPr>
              <w:fldChar w:fldCharType="end"/>
            </w:r>
            <w:r w:rsidRPr="00730FA6">
              <w:rPr>
                <w:rFonts w:cs="Arial"/>
                <w:sz w:val="20"/>
              </w:rPr>
              <w:t xml:space="preserve">  Nationally recognized examination: (specify) </w:t>
            </w:r>
            <w:r w:rsidRPr="00730FA6">
              <w:rPr>
                <w:rFonts w:cs="Arial"/>
                <w:sz w:val="20"/>
                <w:u w:val="single"/>
              </w:rPr>
              <w:fldChar w:fldCharType="begin">
                <w:ffData>
                  <w:name w:val=""/>
                  <w:enabled/>
                  <w:calcOnExit w:val="0"/>
                  <w:textInput/>
                </w:ffData>
              </w:fldChar>
            </w:r>
            <w:r w:rsidRPr="00730FA6">
              <w:rPr>
                <w:rFonts w:cs="Arial"/>
                <w:sz w:val="20"/>
                <w:u w:val="single"/>
              </w:rPr>
              <w:instrText xml:space="preserve"> FORMTEXT </w:instrText>
            </w:r>
            <w:r w:rsidRPr="00730FA6">
              <w:rPr>
                <w:rFonts w:cs="Arial"/>
                <w:sz w:val="20"/>
                <w:u w:val="single"/>
              </w:rPr>
            </w:r>
            <w:r w:rsidRPr="00730FA6">
              <w:rPr>
                <w:rFonts w:cs="Arial"/>
                <w:sz w:val="20"/>
                <w:u w:val="single"/>
              </w:rPr>
              <w:fldChar w:fldCharType="separate"/>
            </w:r>
            <w:r w:rsidRPr="00730FA6">
              <w:rPr>
                <w:rFonts w:cs="Arial"/>
                <w:noProof/>
                <w:sz w:val="20"/>
                <w:u w:val="single"/>
              </w:rPr>
              <w:t> </w:t>
            </w:r>
            <w:r w:rsidRPr="00730FA6">
              <w:rPr>
                <w:rFonts w:cs="Arial"/>
                <w:noProof/>
                <w:sz w:val="20"/>
                <w:u w:val="single"/>
              </w:rPr>
              <w:t> </w:t>
            </w:r>
            <w:r w:rsidRPr="00730FA6">
              <w:rPr>
                <w:rFonts w:cs="Arial"/>
                <w:noProof/>
                <w:sz w:val="20"/>
                <w:u w:val="single"/>
              </w:rPr>
              <w:t> </w:t>
            </w:r>
            <w:r w:rsidRPr="00730FA6">
              <w:rPr>
                <w:rFonts w:cs="Arial"/>
                <w:noProof/>
                <w:sz w:val="20"/>
                <w:u w:val="single"/>
              </w:rPr>
              <w:t> </w:t>
            </w:r>
            <w:r w:rsidRPr="00730FA6">
              <w:rPr>
                <w:rFonts w:cs="Arial"/>
                <w:noProof/>
                <w:sz w:val="20"/>
                <w:u w:val="single"/>
              </w:rPr>
              <w:t> </w:t>
            </w:r>
            <w:r w:rsidRPr="00730FA6">
              <w:rPr>
                <w:rFonts w:cs="Arial"/>
                <w:sz w:val="20"/>
                <w:u w:val="single"/>
              </w:rPr>
              <w:fldChar w:fldCharType="end"/>
            </w:r>
          </w:p>
          <w:p w:rsidR="00C04465" w:rsidRPr="00730FA6" w:rsidRDefault="00C04465" w:rsidP="00C04465">
            <w:pPr>
              <w:pStyle w:val="BodyText"/>
              <w:jc w:val="left"/>
              <w:rPr>
                <w:rFonts w:ascii="Arial" w:hAnsi="Arial" w:cs="Arial"/>
                <w:b/>
                <w:sz w:val="20"/>
              </w:rPr>
            </w:pPr>
          </w:p>
          <w:p w:rsidR="00C04465" w:rsidRPr="00730FA6" w:rsidRDefault="00C04465" w:rsidP="00C04465">
            <w:pPr>
              <w:pStyle w:val="BodyText"/>
              <w:jc w:val="left"/>
              <w:rPr>
                <w:rFonts w:ascii="Arial" w:hAnsi="Arial" w:cs="Arial"/>
                <w:sz w:val="20"/>
              </w:rPr>
            </w:pPr>
            <w:r w:rsidRPr="00730FA6">
              <w:rPr>
                <w:rFonts w:ascii="Arial" w:hAnsi="Arial" w:cs="Arial"/>
                <w:color w:val="000000"/>
                <w:sz w:val="20"/>
              </w:rPr>
              <w:t>Students must pass the assessments for the MC3, and be entered into NCCER’s National Registry prior to sitting for NCCER Craft Level I and II examinations for their chose</w:t>
            </w:r>
            <w:r>
              <w:rPr>
                <w:rFonts w:ascii="Arial" w:hAnsi="Arial" w:cs="Arial"/>
                <w:color w:val="000000"/>
                <w:sz w:val="20"/>
              </w:rPr>
              <w:t>n</w:t>
            </w:r>
            <w:r w:rsidRPr="00730FA6">
              <w:rPr>
                <w:rFonts w:ascii="Arial" w:hAnsi="Arial" w:cs="Arial"/>
                <w:color w:val="000000"/>
                <w:sz w:val="20"/>
              </w:rPr>
              <w:t xml:space="preserve"> option/trade.</w:t>
            </w:r>
          </w:p>
          <w:p w:rsidR="00C04465" w:rsidRPr="00730FA6" w:rsidRDefault="00C04465" w:rsidP="00C04465">
            <w:pPr>
              <w:pStyle w:val="BodyText"/>
              <w:ind w:left="-18"/>
              <w:jc w:val="left"/>
              <w:rPr>
                <w:rFonts w:ascii="Arial" w:hAnsi="Arial" w:cs="Arial"/>
                <w:b/>
                <w:sz w:val="12"/>
                <w:szCs w:val="12"/>
              </w:rPr>
            </w:pPr>
          </w:p>
        </w:tc>
      </w:tr>
    </w:tbl>
    <w:p w:rsidR="00C04465" w:rsidRDefault="00C04465"/>
    <w:tbl>
      <w:tblPr>
        <w:tblW w:w="0" w:type="auto"/>
        <w:tblInd w:w="108" w:type="dxa"/>
        <w:tblBorders>
          <w:top w:val="single" w:sz="4" w:space="0" w:color="auto"/>
          <w:left w:val="single" w:sz="4" w:space="0" w:color="auto"/>
          <w:bottom w:val="single" w:sz="36" w:space="0" w:color="auto"/>
          <w:right w:val="single" w:sz="4" w:space="0" w:color="auto"/>
          <w:insideH w:val="single" w:sz="36" w:space="0" w:color="auto"/>
          <w:insideV w:val="single" w:sz="36" w:space="0" w:color="auto"/>
        </w:tblBorders>
        <w:tblLayout w:type="fixed"/>
        <w:tblLook w:val="0000" w:firstRow="0" w:lastRow="0" w:firstColumn="0" w:lastColumn="0" w:noHBand="0" w:noVBand="0"/>
      </w:tblPr>
      <w:tblGrid>
        <w:gridCol w:w="10800"/>
      </w:tblGrid>
      <w:tr w:rsidR="007E048B" w:rsidRPr="00352F93" w:rsidTr="00FF15F7">
        <w:tc>
          <w:tcPr>
            <w:tcW w:w="10800" w:type="dxa"/>
            <w:tcBorders>
              <w:top w:val="single" w:sz="24" w:space="0" w:color="auto"/>
              <w:left w:val="single" w:sz="24" w:space="0" w:color="auto"/>
              <w:bottom w:val="single" w:sz="8" w:space="0" w:color="auto"/>
              <w:right w:val="single" w:sz="24" w:space="0" w:color="auto"/>
            </w:tcBorders>
            <w:vAlign w:val="center"/>
          </w:tcPr>
          <w:p w:rsidR="00F61F06" w:rsidRDefault="00F61F06" w:rsidP="00E35BFF">
            <w:pPr>
              <w:pStyle w:val="BodyText"/>
              <w:jc w:val="left"/>
              <w:rPr>
                <w:rFonts w:ascii="Arial" w:hAnsi="Arial" w:cs="Arial"/>
                <w:sz w:val="20"/>
              </w:rPr>
            </w:pPr>
          </w:p>
          <w:p w:rsidR="00F61F06" w:rsidRDefault="00745BEB" w:rsidP="00E35BFF">
            <w:pPr>
              <w:pStyle w:val="BodyText"/>
              <w:jc w:val="left"/>
              <w:rPr>
                <w:rFonts w:ascii="Arial" w:hAnsi="Arial" w:cs="Arial"/>
                <w:b/>
                <w:sz w:val="20"/>
                <w:u w:val="single"/>
              </w:rPr>
            </w:pPr>
            <w:r w:rsidRPr="00F61F06">
              <w:rPr>
                <w:rFonts w:ascii="Arial" w:hAnsi="Arial" w:cs="Arial"/>
                <w:b/>
                <w:szCs w:val="24"/>
                <w:u w:val="single"/>
              </w:rPr>
              <w:t xml:space="preserve">The </w:t>
            </w:r>
            <w:r w:rsidR="00C32C2F">
              <w:rPr>
                <w:rFonts w:ascii="Arial" w:hAnsi="Arial" w:cs="Arial"/>
                <w:b/>
                <w:szCs w:val="24"/>
                <w:u w:val="single"/>
              </w:rPr>
              <w:t>PATHWAY OPTION</w:t>
            </w:r>
            <w:r w:rsidR="00E35BFF" w:rsidRPr="00F61F06">
              <w:rPr>
                <w:rFonts w:ascii="Arial" w:hAnsi="Arial" w:cs="Arial"/>
                <w:b/>
                <w:szCs w:val="24"/>
                <w:u w:val="single"/>
              </w:rPr>
              <w:t xml:space="preserve"> 1</w:t>
            </w:r>
            <w:r w:rsidR="00E35BFF">
              <w:rPr>
                <w:rFonts w:ascii="Arial" w:hAnsi="Arial" w:cs="Arial"/>
                <w:sz w:val="20"/>
              </w:rPr>
              <w:t xml:space="preserve"> </w:t>
            </w:r>
          </w:p>
          <w:p w:rsidR="00F61F06" w:rsidRDefault="00F61F06" w:rsidP="00E35BFF">
            <w:pPr>
              <w:pStyle w:val="BodyText"/>
              <w:jc w:val="left"/>
              <w:rPr>
                <w:rFonts w:ascii="Arial" w:hAnsi="Arial" w:cs="Arial"/>
                <w:b/>
                <w:sz w:val="20"/>
                <w:u w:val="single"/>
              </w:rPr>
            </w:pPr>
          </w:p>
          <w:p w:rsidR="00745BEB" w:rsidRPr="00352F93" w:rsidRDefault="00745BEB" w:rsidP="00E35BFF">
            <w:pPr>
              <w:pStyle w:val="BodyText"/>
              <w:jc w:val="left"/>
              <w:rPr>
                <w:rFonts w:ascii="Arial" w:hAnsi="Arial" w:cs="Arial"/>
                <w:sz w:val="20"/>
              </w:rPr>
            </w:pPr>
            <w:r w:rsidRPr="00352F93">
              <w:rPr>
                <w:rFonts w:ascii="Arial" w:hAnsi="Arial" w:cs="Arial"/>
                <w:b/>
                <w:sz w:val="20"/>
                <w:u w:val="single"/>
              </w:rPr>
              <w:t>Heating, Ventilation</w:t>
            </w:r>
            <w:r w:rsidR="00E35BFF">
              <w:rPr>
                <w:rFonts w:ascii="Arial" w:hAnsi="Arial" w:cs="Arial"/>
                <w:b/>
                <w:sz w:val="20"/>
                <w:u w:val="single"/>
              </w:rPr>
              <w:t>,</w:t>
            </w:r>
            <w:r w:rsidRPr="00352F93">
              <w:rPr>
                <w:rFonts w:ascii="Arial" w:hAnsi="Arial" w:cs="Arial"/>
                <w:b/>
                <w:sz w:val="20"/>
                <w:u w:val="single"/>
              </w:rPr>
              <w:t xml:space="preserve"> and Air Conditioning</w:t>
            </w:r>
            <w:r w:rsidRPr="00352F93">
              <w:rPr>
                <w:rFonts w:ascii="Arial" w:hAnsi="Arial" w:cs="Arial"/>
                <w:sz w:val="20"/>
              </w:rPr>
              <w:t xml:space="preserve"> (HVAC) program option provides student</w:t>
            </w:r>
            <w:r w:rsidR="00BE5CB1">
              <w:rPr>
                <w:rFonts w:ascii="Arial" w:hAnsi="Arial" w:cs="Arial"/>
                <w:sz w:val="20"/>
              </w:rPr>
              <w:t>s with</w:t>
            </w:r>
            <w:r w:rsidRPr="00352F93">
              <w:rPr>
                <w:rFonts w:ascii="Arial" w:hAnsi="Arial" w:cs="Arial"/>
                <w:sz w:val="20"/>
              </w:rPr>
              <w:t xml:space="preserve"> an opportunity to learn about the industry as it relates to residential and commercial building.  Participants master a variety of HVAC skills.  Students apply their knowledge and skills by participating in the “student-built” house project.  The </w:t>
            </w:r>
            <w:proofErr w:type="gramStart"/>
            <w:r w:rsidRPr="00352F93">
              <w:rPr>
                <w:rFonts w:ascii="Arial" w:hAnsi="Arial" w:cs="Arial"/>
                <w:sz w:val="20"/>
              </w:rPr>
              <w:t>course of study descriptions correlate</w:t>
            </w:r>
            <w:proofErr w:type="gramEnd"/>
            <w:r w:rsidRPr="00352F93">
              <w:rPr>
                <w:rFonts w:ascii="Arial" w:hAnsi="Arial" w:cs="Arial"/>
                <w:sz w:val="20"/>
              </w:rPr>
              <w:t xml:space="preserve"> to the modules of the NCCER national standards.</w:t>
            </w:r>
          </w:p>
          <w:p w:rsidR="00745BEB" w:rsidRPr="00352F93" w:rsidRDefault="00745BEB" w:rsidP="00E35BFF">
            <w:pPr>
              <w:pStyle w:val="BodyText"/>
              <w:jc w:val="left"/>
              <w:rPr>
                <w:rFonts w:ascii="Arial" w:hAnsi="Arial" w:cs="Arial"/>
                <w:b/>
                <w:bCs/>
                <w:sz w:val="20"/>
              </w:rPr>
            </w:pPr>
          </w:p>
          <w:p w:rsidR="00745BEB" w:rsidRPr="00352F93" w:rsidRDefault="00745BEB" w:rsidP="00E35BFF">
            <w:pPr>
              <w:pStyle w:val="BodyText"/>
              <w:jc w:val="left"/>
              <w:rPr>
                <w:rFonts w:ascii="Arial" w:hAnsi="Arial" w:cs="Arial"/>
                <w:b/>
                <w:bCs/>
                <w:sz w:val="20"/>
              </w:rPr>
            </w:pPr>
            <w:r w:rsidRPr="00352F93">
              <w:rPr>
                <w:rFonts w:ascii="Arial" w:hAnsi="Arial" w:cs="Arial"/>
                <w:b/>
                <w:bCs/>
                <w:sz w:val="20"/>
              </w:rPr>
              <w:t xml:space="preserve">Course Title:  </w:t>
            </w:r>
            <w:r w:rsidRPr="00352F93">
              <w:rPr>
                <w:rFonts w:ascii="Arial" w:hAnsi="Arial" w:cs="Arial"/>
                <w:b/>
                <w:bCs/>
                <w:sz w:val="20"/>
                <w:u w:val="single"/>
              </w:rPr>
              <w:t>HVAC 1  --</w:t>
            </w:r>
            <w:r w:rsidR="001A0FD3">
              <w:rPr>
                <w:rFonts w:ascii="Arial" w:hAnsi="Arial" w:cs="Arial"/>
                <w:b/>
                <w:bCs/>
                <w:sz w:val="20"/>
                <w:u w:val="single"/>
              </w:rPr>
              <w:t xml:space="preserve"> Level I includes a minimum of 1</w:t>
            </w:r>
            <w:r w:rsidRPr="00352F93">
              <w:rPr>
                <w:rFonts w:ascii="Arial" w:hAnsi="Arial" w:cs="Arial"/>
                <w:b/>
                <w:bCs/>
                <w:sz w:val="20"/>
                <w:u w:val="single"/>
              </w:rPr>
              <w:t>2</w:t>
            </w:r>
            <w:r w:rsidR="001A0FD3">
              <w:rPr>
                <w:rFonts w:ascii="Arial" w:hAnsi="Arial" w:cs="Arial"/>
                <w:b/>
                <w:bCs/>
                <w:sz w:val="20"/>
                <w:u w:val="single"/>
              </w:rPr>
              <w:t>0</w:t>
            </w:r>
            <w:r w:rsidRPr="00352F93">
              <w:rPr>
                <w:rFonts w:ascii="Arial" w:hAnsi="Arial" w:cs="Arial"/>
                <w:b/>
                <w:bCs/>
                <w:sz w:val="20"/>
                <w:u w:val="single"/>
              </w:rPr>
              <w:t>+ hours of NCCER</w:t>
            </w:r>
            <w:r w:rsidRPr="001A0FD3">
              <w:rPr>
                <w:rFonts w:ascii="Arial" w:hAnsi="Arial" w:cs="Arial"/>
                <w:bCs/>
                <w:sz w:val="20"/>
              </w:rPr>
              <w:t xml:space="preserve"> (</w:t>
            </w:r>
            <w:r w:rsidR="001A0FD3">
              <w:rPr>
                <w:rFonts w:ascii="Arial" w:hAnsi="Arial" w:cs="Arial"/>
                <w:bCs/>
                <w:sz w:val="20"/>
              </w:rPr>
              <w:t xml:space="preserve">ed. 2013 </w:t>
            </w:r>
            <w:r w:rsidRPr="001A0FD3">
              <w:rPr>
                <w:rFonts w:ascii="Arial" w:hAnsi="Arial" w:cs="Arial"/>
                <w:bCs/>
                <w:sz w:val="20"/>
              </w:rPr>
              <w:t>one credit)</w:t>
            </w:r>
          </w:p>
          <w:p w:rsidR="00E35BFF" w:rsidRDefault="00E35BFF" w:rsidP="00E35BFF">
            <w:pPr>
              <w:rPr>
                <w:rFonts w:cs="Arial"/>
                <w:sz w:val="20"/>
              </w:rPr>
            </w:pPr>
          </w:p>
          <w:p w:rsidR="00745BEB" w:rsidRDefault="00745BEB" w:rsidP="00E35BFF">
            <w:pPr>
              <w:rPr>
                <w:rFonts w:cs="Arial"/>
                <w:sz w:val="20"/>
              </w:rPr>
            </w:pPr>
            <w:r w:rsidRPr="00352F93">
              <w:rPr>
                <w:rFonts w:cs="Arial"/>
                <w:sz w:val="20"/>
              </w:rPr>
              <w:t>Course Description:  The course of study for HVAC 1 includes demonstration of student mastery of the following topics:</w:t>
            </w:r>
          </w:p>
          <w:p w:rsidR="00E35BFF" w:rsidRPr="00352F93" w:rsidRDefault="00E35BFF" w:rsidP="00E35BFF">
            <w:pPr>
              <w:rPr>
                <w:rFonts w:cs="Arial"/>
                <w:sz w:val="20"/>
              </w:rPr>
            </w:pPr>
          </w:p>
          <w:p w:rsidR="001A0FD3" w:rsidRPr="001A0FD3" w:rsidRDefault="001A0FD3" w:rsidP="001B1540">
            <w:pPr>
              <w:pStyle w:val="ListParagraph"/>
              <w:numPr>
                <w:ilvl w:val="0"/>
                <w:numId w:val="10"/>
              </w:numPr>
              <w:autoSpaceDE w:val="0"/>
              <w:autoSpaceDN w:val="0"/>
              <w:adjustRightInd w:val="0"/>
              <w:ind w:right="522"/>
              <w:rPr>
                <w:rFonts w:cs="Arial"/>
                <w:sz w:val="20"/>
              </w:rPr>
            </w:pPr>
            <w:r w:rsidRPr="001A0FD3">
              <w:rPr>
                <w:rFonts w:cs="Arial"/>
                <w:sz w:val="20"/>
              </w:rPr>
              <w:t xml:space="preserve">Introduction to HVAC (7.5 hrs).  </w:t>
            </w:r>
            <w:r>
              <w:rPr>
                <w:rFonts w:cs="Arial"/>
                <w:sz w:val="20"/>
              </w:rPr>
              <w:t>A</w:t>
            </w:r>
            <w:r w:rsidRPr="001A0FD3">
              <w:rPr>
                <w:rFonts w:cs="Arial"/>
                <w:sz w:val="20"/>
              </w:rPr>
              <w:t xml:space="preserve"> broad introduction to the world of the HVAC technician. The most basic operating principles of HVAC systems are presented along with a review of technician licensing and trade-governing regulations. The final portion of the module describes potential career paths for the well-trained HVAC technician.</w:t>
            </w:r>
          </w:p>
          <w:p w:rsidR="00745BEB" w:rsidRPr="00352F93" w:rsidRDefault="00745BEB" w:rsidP="001B1540">
            <w:pPr>
              <w:numPr>
                <w:ilvl w:val="0"/>
                <w:numId w:val="5"/>
              </w:numPr>
              <w:ind w:right="522"/>
              <w:rPr>
                <w:rFonts w:cs="Arial"/>
                <w:sz w:val="20"/>
              </w:rPr>
            </w:pPr>
            <w:r w:rsidRPr="00352F93">
              <w:rPr>
                <w:rFonts w:cs="Arial"/>
                <w:sz w:val="20"/>
              </w:rPr>
              <w:t>Trade Math</w:t>
            </w:r>
            <w:r w:rsidR="001A0FD3">
              <w:rPr>
                <w:rFonts w:cs="Arial"/>
                <w:sz w:val="20"/>
              </w:rPr>
              <w:t xml:space="preserve"> (10 hrs)</w:t>
            </w:r>
            <w:r w:rsidRPr="00352F93">
              <w:rPr>
                <w:rFonts w:cs="Arial"/>
                <w:sz w:val="20"/>
              </w:rPr>
              <w:t>.  Explains how to solve problems involving the measurement of lines, area, volume weights, angles, pressure, vacuum, and temperature.  Also scientific notation, powers, roots, and basic algebra and geometry.</w:t>
            </w:r>
          </w:p>
          <w:p w:rsidR="00745BEB" w:rsidRPr="001A0FD3" w:rsidRDefault="001A0FD3" w:rsidP="001B1540">
            <w:pPr>
              <w:numPr>
                <w:ilvl w:val="0"/>
                <w:numId w:val="5"/>
              </w:numPr>
              <w:ind w:right="522"/>
              <w:rPr>
                <w:rFonts w:cs="Arial"/>
                <w:sz w:val="20"/>
              </w:rPr>
            </w:pPr>
            <w:r w:rsidRPr="001A0FD3">
              <w:rPr>
                <w:rFonts w:cs="Arial"/>
                <w:sz w:val="20"/>
              </w:rPr>
              <w:t>Basic Electricity</w:t>
            </w:r>
            <w:r>
              <w:rPr>
                <w:rFonts w:cs="Arial"/>
                <w:sz w:val="20"/>
              </w:rPr>
              <w:t xml:space="preserve"> (12.5 hrs)</w:t>
            </w:r>
            <w:r w:rsidRPr="001A0FD3">
              <w:rPr>
                <w:rFonts w:cs="Arial"/>
                <w:sz w:val="20"/>
              </w:rPr>
              <w:t>.</w:t>
            </w:r>
            <w:r>
              <w:rPr>
                <w:rFonts w:cs="Arial"/>
                <w:sz w:val="20"/>
              </w:rPr>
              <w:t xml:space="preserve"> </w:t>
            </w:r>
            <w:r w:rsidRPr="001A0FD3">
              <w:rPr>
                <w:rFonts w:cs="Arial"/>
                <w:sz w:val="20"/>
              </w:rPr>
              <w:t xml:space="preserve"> Teaches power generation and distribution, electrical components, DC circuits, and electrical safety.</w:t>
            </w:r>
          </w:p>
          <w:p w:rsidR="001A0FD3" w:rsidRPr="00352F93" w:rsidRDefault="001A0FD3" w:rsidP="001B1540">
            <w:pPr>
              <w:numPr>
                <w:ilvl w:val="0"/>
                <w:numId w:val="5"/>
              </w:numPr>
              <w:ind w:right="522"/>
              <w:rPr>
                <w:rFonts w:cs="Arial"/>
                <w:sz w:val="20"/>
              </w:rPr>
            </w:pPr>
            <w:r w:rsidRPr="00352F93">
              <w:rPr>
                <w:rFonts w:cs="Arial"/>
                <w:sz w:val="20"/>
              </w:rPr>
              <w:t>Introduction to Heating</w:t>
            </w:r>
            <w:r>
              <w:rPr>
                <w:rFonts w:cs="Arial"/>
                <w:sz w:val="20"/>
              </w:rPr>
              <w:t xml:space="preserve"> (15 hrs)</w:t>
            </w:r>
            <w:r w:rsidRPr="00352F93">
              <w:rPr>
                <w:rFonts w:cs="Arial"/>
                <w:sz w:val="20"/>
              </w:rPr>
              <w:t>.  Covers heating fundamentals, types and designs of furnaces and their components, and basic procedures for installing and servicing furnaces.</w:t>
            </w:r>
          </w:p>
          <w:p w:rsidR="001A0FD3" w:rsidRPr="00352F93" w:rsidRDefault="001A0FD3" w:rsidP="001B1540">
            <w:pPr>
              <w:numPr>
                <w:ilvl w:val="0"/>
                <w:numId w:val="5"/>
              </w:numPr>
              <w:ind w:right="522"/>
              <w:rPr>
                <w:rFonts w:cs="Arial"/>
                <w:sz w:val="20"/>
              </w:rPr>
            </w:pPr>
            <w:r w:rsidRPr="00352F93">
              <w:rPr>
                <w:rFonts w:cs="Arial"/>
                <w:sz w:val="20"/>
              </w:rPr>
              <w:t>Introduction to Cooling</w:t>
            </w:r>
            <w:r>
              <w:rPr>
                <w:rFonts w:cs="Arial"/>
                <w:sz w:val="20"/>
              </w:rPr>
              <w:t xml:space="preserve"> (30 hrs)</w:t>
            </w:r>
            <w:r w:rsidRPr="00352F93">
              <w:rPr>
                <w:rFonts w:cs="Arial"/>
                <w:sz w:val="20"/>
              </w:rPr>
              <w:t>.  Covers the basic principles of heat transfer, refrigeration, and pressure-temperature relationships and describes the components and accessories used in air conditioning systems.</w:t>
            </w:r>
          </w:p>
          <w:p w:rsidR="00745BEB" w:rsidRPr="00352F93" w:rsidRDefault="001A0FD3" w:rsidP="001B1540">
            <w:pPr>
              <w:numPr>
                <w:ilvl w:val="0"/>
                <w:numId w:val="5"/>
              </w:numPr>
              <w:ind w:right="522"/>
              <w:rPr>
                <w:rFonts w:cs="Arial"/>
                <w:sz w:val="20"/>
              </w:rPr>
            </w:pPr>
            <w:r>
              <w:rPr>
                <w:rFonts w:cs="Arial"/>
                <w:sz w:val="20"/>
              </w:rPr>
              <w:t xml:space="preserve">Basic </w:t>
            </w:r>
            <w:r w:rsidR="00745BEB" w:rsidRPr="00352F93">
              <w:rPr>
                <w:rFonts w:cs="Arial"/>
                <w:sz w:val="20"/>
              </w:rPr>
              <w:t>Copper and Plastic Piping Practices</w:t>
            </w:r>
            <w:r>
              <w:rPr>
                <w:rFonts w:cs="Arial"/>
                <w:sz w:val="20"/>
              </w:rPr>
              <w:t xml:space="preserve"> (10 hrs)</w:t>
            </w:r>
            <w:r w:rsidR="00745BEB" w:rsidRPr="00352F93">
              <w:rPr>
                <w:rFonts w:cs="Arial"/>
                <w:sz w:val="20"/>
              </w:rPr>
              <w:t>.  Covers the selection, preparation, joining, and support of copper and plastic piping and fittings.</w:t>
            </w:r>
          </w:p>
          <w:p w:rsidR="00745BEB" w:rsidRPr="00352F93" w:rsidRDefault="00745BEB" w:rsidP="001B1540">
            <w:pPr>
              <w:numPr>
                <w:ilvl w:val="0"/>
                <w:numId w:val="5"/>
              </w:numPr>
              <w:ind w:right="522"/>
              <w:rPr>
                <w:rFonts w:cs="Arial"/>
                <w:sz w:val="20"/>
              </w:rPr>
            </w:pPr>
            <w:r w:rsidRPr="00352F93">
              <w:rPr>
                <w:rFonts w:cs="Arial"/>
                <w:sz w:val="20"/>
              </w:rPr>
              <w:t>Soldering and Brazing</w:t>
            </w:r>
            <w:r w:rsidR="001A0FD3">
              <w:rPr>
                <w:rFonts w:cs="Arial"/>
                <w:sz w:val="20"/>
              </w:rPr>
              <w:t xml:space="preserve"> (10 hrs)</w:t>
            </w:r>
            <w:r w:rsidRPr="00352F93">
              <w:rPr>
                <w:rFonts w:cs="Arial"/>
                <w:sz w:val="20"/>
              </w:rPr>
              <w:t>.  Covers tools, materials, and safety precautions and depicts step-by-step procedures for soldering and brazing piping.</w:t>
            </w:r>
          </w:p>
          <w:p w:rsidR="00745BEB" w:rsidRPr="001A0FD3" w:rsidRDefault="001A0FD3" w:rsidP="001B1540">
            <w:pPr>
              <w:pStyle w:val="ListParagraph"/>
              <w:numPr>
                <w:ilvl w:val="0"/>
                <w:numId w:val="5"/>
              </w:numPr>
              <w:autoSpaceDE w:val="0"/>
              <w:autoSpaceDN w:val="0"/>
              <w:adjustRightInd w:val="0"/>
              <w:ind w:right="522"/>
              <w:rPr>
                <w:rFonts w:cs="Arial"/>
                <w:sz w:val="20"/>
              </w:rPr>
            </w:pPr>
            <w:r w:rsidRPr="001A0FD3">
              <w:rPr>
                <w:rFonts w:cs="Arial"/>
                <w:sz w:val="20"/>
              </w:rPr>
              <w:t>Basic Carbon Steel Piping Practices (10 hrs).  Provides the basic knowledge and skills needed to thread and install carbon steel piping systems. In addition, the concepts of assembling and installing grooved piping systems are also presented.</w:t>
            </w:r>
          </w:p>
          <w:p w:rsidR="00745BEB" w:rsidRPr="00352F93" w:rsidRDefault="00745BEB" w:rsidP="00E35BFF">
            <w:pPr>
              <w:rPr>
                <w:rFonts w:cs="Arial"/>
                <w:sz w:val="20"/>
              </w:rPr>
            </w:pPr>
          </w:p>
          <w:p w:rsidR="00C649C3" w:rsidRDefault="00745BEB" w:rsidP="00E35BFF">
            <w:pPr>
              <w:rPr>
                <w:rFonts w:cs="Arial"/>
                <w:b/>
                <w:bCs/>
                <w:sz w:val="20"/>
              </w:rPr>
            </w:pPr>
            <w:r w:rsidRPr="00352F93">
              <w:rPr>
                <w:rFonts w:cs="Arial"/>
                <w:b/>
                <w:bCs/>
                <w:sz w:val="20"/>
              </w:rPr>
              <w:t>End of Courses Assessment</w:t>
            </w:r>
          </w:p>
          <w:p w:rsidR="00745BEB" w:rsidRDefault="00745BEB" w:rsidP="00E35BFF">
            <w:pPr>
              <w:rPr>
                <w:rFonts w:cs="Arial"/>
                <w:color w:val="000000"/>
                <w:sz w:val="20"/>
              </w:rPr>
            </w:pPr>
            <w:r w:rsidRPr="00352F93">
              <w:rPr>
                <w:rFonts w:cs="Arial"/>
                <w:color w:val="000000"/>
                <w:sz w:val="20"/>
              </w:rPr>
              <w:t>Check the assessment instruments that will be used to document student attainment of the program knowledge and skills.</w:t>
            </w:r>
          </w:p>
          <w:p w:rsidR="001A0FD3" w:rsidRPr="00352F93" w:rsidRDefault="001A0FD3" w:rsidP="00E35BFF">
            <w:pPr>
              <w:rPr>
                <w:rFonts w:cs="Arial"/>
                <w:color w:val="000000"/>
                <w:sz w:val="20"/>
              </w:rPr>
            </w:pP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Teacher-designed end-of-program assessment</w:t>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School system-designed end-of-program assessment</w:t>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Vendor-developed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6"/>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Licensing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745BEB" w:rsidRPr="00352F93" w:rsidRDefault="00745BEB" w:rsidP="00E35BFF">
            <w:pPr>
              <w:spacing w:after="30"/>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Certification or credentialing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745BEB" w:rsidRPr="00352F93" w:rsidRDefault="00745BEB" w:rsidP="00E35BFF">
            <w:pPr>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Nationally recognized examination: (specify) </w:t>
            </w:r>
            <w:r w:rsidRPr="00352F93">
              <w:rPr>
                <w:rFonts w:cs="Arial"/>
                <w:color w:val="000000"/>
                <w:sz w:val="20"/>
                <w:u w:val="single"/>
              </w:rPr>
              <w:t>See Below</w:t>
            </w:r>
          </w:p>
          <w:p w:rsidR="00745BEB" w:rsidRPr="00352F93" w:rsidRDefault="00745BEB" w:rsidP="00E35BFF">
            <w:pPr>
              <w:rPr>
                <w:rFonts w:cs="Arial"/>
                <w:b/>
                <w:bCs/>
                <w:sz w:val="20"/>
              </w:rPr>
            </w:pPr>
          </w:p>
          <w:p w:rsidR="001A0FD3" w:rsidRPr="00352F93" w:rsidRDefault="00745BEB" w:rsidP="00E35BFF">
            <w:pPr>
              <w:rPr>
                <w:rFonts w:cs="Arial"/>
                <w:sz w:val="20"/>
              </w:rPr>
            </w:pPr>
            <w:r w:rsidRPr="00352F93">
              <w:rPr>
                <w:rFonts w:cs="Arial"/>
                <w:color w:val="000000"/>
                <w:sz w:val="20"/>
              </w:rPr>
              <w:t xml:space="preserve">Students must pass the NCCT for the </w:t>
            </w:r>
            <w:r w:rsidRPr="00352F93">
              <w:rPr>
                <w:rFonts w:cs="Arial"/>
                <w:b/>
                <w:color w:val="000000"/>
                <w:sz w:val="20"/>
              </w:rPr>
              <w:t xml:space="preserve">HVAC </w:t>
            </w:r>
            <w:r w:rsidRPr="00352F93">
              <w:rPr>
                <w:rFonts w:cs="Arial"/>
                <w:color w:val="000000"/>
                <w:sz w:val="20"/>
              </w:rPr>
              <w:t xml:space="preserve">through the NCCER’s National Registry to advance to Level II certification.  Upon completion of the Craft Level curriculum and assessments (NCCT), students meet classroom instruction requirements of the related apprenticeship program(s). </w:t>
            </w:r>
          </w:p>
          <w:p w:rsidR="007E048B" w:rsidRPr="00352F93" w:rsidRDefault="007E048B" w:rsidP="00E35BFF">
            <w:pPr>
              <w:rPr>
                <w:rFonts w:cs="Arial"/>
                <w:b/>
                <w:sz w:val="20"/>
              </w:rPr>
            </w:pPr>
          </w:p>
        </w:tc>
      </w:tr>
      <w:tr w:rsidR="007E048B" w:rsidRPr="00352F93" w:rsidTr="00FF15F7">
        <w:trPr>
          <w:trHeight w:val="5"/>
        </w:trPr>
        <w:tc>
          <w:tcPr>
            <w:tcW w:w="10800" w:type="dxa"/>
            <w:tcBorders>
              <w:top w:val="single" w:sz="8" w:space="0" w:color="auto"/>
              <w:left w:val="single" w:sz="24" w:space="0" w:color="auto"/>
              <w:bottom w:val="single" w:sz="24" w:space="0" w:color="auto"/>
              <w:right w:val="single" w:sz="24" w:space="0" w:color="auto"/>
            </w:tcBorders>
            <w:vAlign w:val="center"/>
          </w:tcPr>
          <w:p w:rsidR="007E048B" w:rsidRPr="00E35BFF" w:rsidRDefault="007E048B" w:rsidP="00E35BFF">
            <w:pPr>
              <w:rPr>
                <w:rFonts w:cs="Arial"/>
                <w:b/>
                <w:sz w:val="12"/>
                <w:szCs w:val="12"/>
              </w:rPr>
            </w:pPr>
          </w:p>
          <w:p w:rsidR="00745BEB" w:rsidRPr="00352F93" w:rsidRDefault="00745BEB" w:rsidP="00E35BFF">
            <w:pPr>
              <w:rPr>
                <w:rFonts w:cs="Arial"/>
                <w:b/>
                <w:bCs/>
                <w:sz w:val="20"/>
                <w:u w:val="single"/>
              </w:rPr>
            </w:pPr>
            <w:r w:rsidRPr="00352F93">
              <w:rPr>
                <w:rFonts w:cs="Arial"/>
                <w:b/>
                <w:bCs/>
                <w:sz w:val="20"/>
              </w:rPr>
              <w:t xml:space="preserve">Course Title:  </w:t>
            </w:r>
            <w:r w:rsidRPr="00352F93">
              <w:rPr>
                <w:rFonts w:cs="Arial"/>
                <w:b/>
                <w:bCs/>
                <w:sz w:val="20"/>
                <w:u w:val="single"/>
              </w:rPr>
              <w:t>HVAC 2 – Level II includes a minimum of 1</w:t>
            </w:r>
            <w:r w:rsidR="001A0FD3">
              <w:rPr>
                <w:rFonts w:cs="Arial"/>
                <w:b/>
                <w:bCs/>
                <w:sz w:val="20"/>
                <w:u w:val="single"/>
              </w:rPr>
              <w:t>70</w:t>
            </w:r>
            <w:r w:rsidRPr="00352F93">
              <w:rPr>
                <w:rFonts w:cs="Arial"/>
                <w:b/>
                <w:bCs/>
                <w:sz w:val="20"/>
                <w:u w:val="single"/>
              </w:rPr>
              <w:t>+ hours of NCCER</w:t>
            </w:r>
            <w:r w:rsidRPr="001A0FD3">
              <w:rPr>
                <w:rFonts w:cs="Arial"/>
                <w:bCs/>
                <w:sz w:val="20"/>
              </w:rPr>
              <w:t xml:space="preserve"> (2 credits)</w:t>
            </w:r>
          </w:p>
          <w:p w:rsidR="00745BEB" w:rsidRPr="00352F93" w:rsidRDefault="00745BEB" w:rsidP="00E35BFF">
            <w:pPr>
              <w:rPr>
                <w:rFonts w:cs="Arial"/>
                <w:b/>
                <w:bCs/>
                <w:sz w:val="20"/>
                <w:u w:val="single"/>
              </w:rPr>
            </w:pPr>
          </w:p>
          <w:p w:rsidR="00E35BFF" w:rsidRDefault="00C649C3" w:rsidP="00E35BFF">
            <w:pPr>
              <w:rPr>
                <w:rFonts w:cs="Arial"/>
                <w:sz w:val="20"/>
              </w:rPr>
            </w:pPr>
            <w:r>
              <w:rPr>
                <w:rFonts w:cs="Arial"/>
                <w:sz w:val="20"/>
              </w:rPr>
              <w:t xml:space="preserve">Course Description: </w:t>
            </w:r>
            <w:r w:rsidR="00745BEB" w:rsidRPr="00352F93">
              <w:rPr>
                <w:rFonts w:cs="Arial"/>
                <w:sz w:val="20"/>
              </w:rPr>
              <w:t>The course of study for HVAC 2 includes demonstration of student mastery of the following topics:</w:t>
            </w:r>
          </w:p>
          <w:p w:rsidR="00745BEB" w:rsidRPr="00352F93" w:rsidRDefault="00745BEB" w:rsidP="00E35BFF">
            <w:pPr>
              <w:rPr>
                <w:rFonts w:cs="Arial"/>
                <w:sz w:val="20"/>
              </w:rPr>
            </w:pPr>
          </w:p>
          <w:p w:rsidR="001A0FD3" w:rsidRPr="00F05DE9" w:rsidRDefault="001A0FD3" w:rsidP="001B1540">
            <w:pPr>
              <w:numPr>
                <w:ilvl w:val="0"/>
                <w:numId w:val="11"/>
              </w:numPr>
              <w:ind w:right="522"/>
              <w:rPr>
                <w:rFonts w:cs="Arial"/>
                <w:sz w:val="20"/>
              </w:rPr>
            </w:pPr>
            <w:r w:rsidRPr="00F05DE9">
              <w:rPr>
                <w:rFonts w:cs="Arial"/>
                <w:sz w:val="20"/>
              </w:rPr>
              <w:t>Alternating Current (10 hrs).  Covers transformers, single-phase and three-phase power distribution, capacitors, the theory and operation of induction motors, and the instruments and techniques used in testing AC circuits and components.  Also reviews electrical safety.</w:t>
            </w:r>
          </w:p>
          <w:p w:rsidR="001A0FD3" w:rsidRPr="00F05DE9" w:rsidRDefault="001A0FD3" w:rsidP="001B1540">
            <w:pPr>
              <w:numPr>
                <w:ilvl w:val="0"/>
                <w:numId w:val="11"/>
              </w:numPr>
              <w:ind w:right="522"/>
              <w:rPr>
                <w:rFonts w:cs="Arial"/>
                <w:sz w:val="20"/>
              </w:rPr>
            </w:pPr>
            <w:r w:rsidRPr="00F05DE9">
              <w:rPr>
                <w:rFonts w:cs="Arial"/>
                <w:sz w:val="20"/>
              </w:rPr>
              <w:t>Compressors (12.5 hrs).  Explains the operating principles of the different types of compressors used in comfort air conditioning systems as well as basic installation service and repair procedures for these compressors.</w:t>
            </w:r>
          </w:p>
          <w:p w:rsidR="001A0FD3" w:rsidRPr="00F05DE9" w:rsidRDefault="001A0FD3" w:rsidP="001B1540">
            <w:pPr>
              <w:pStyle w:val="ListParagraph"/>
              <w:numPr>
                <w:ilvl w:val="0"/>
                <w:numId w:val="11"/>
              </w:numPr>
              <w:autoSpaceDE w:val="0"/>
              <w:autoSpaceDN w:val="0"/>
              <w:adjustRightInd w:val="0"/>
              <w:ind w:right="522"/>
              <w:rPr>
                <w:rFonts w:cs="Arial"/>
                <w:sz w:val="20"/>
              </w:rPr>
            </w:pPr>
            <w:r w:rsidRPr="00F05DE9">
              <w:rPr>
                <w:rFonts w:cs="Arial"/>
                <w:sz w:val="20"/>
              </w:rPr>
              <w:t>Refrigerants and Oils (12.5 hrs).  Discusses the refrigerants and oils used in modern refrigeration and air conditioning systems.</w:t>
            </w:r>
          </w:p>
          <w:p w:rsidR="001A0FD3" w:rsidRPr="00F05DE9" w:rsidRDefault="001A0FD3" w:rsidP="001B1540">
            <w:pPr>
              <w:pStyle w:val="ListParagraph"/>
              <w:numPr>
                <w:ilvl w:val="0"/>
                <w:numId w:val="11"/>
              </w:numPr>
              <w:autoSpaceDE w:val="0"/>
              <w:autoSpaceDN w:val="0"/>
              <w:adjustRightInd w:val="0"/>
              <w:ind w:right="522"/>
              <w:rPr>
                <w:rFonts w:cs="Arial"/>
                <w:sz w:val="20"/>
              </w:rPr>
            </w:pPr>
            <w:r w:rsidRPr="00F05DE9">
              <w:rPr>
                <w:rFonts w:cs="Arial"/>
                <w:sz w:val="20"/>
              </w:rPr>
              <w:t xml:space="preserve">Leak Detection, Evacuation, Recovery, and Charging (30 hrs).  Provides </w:t>
            </w:r>
            <w:r w:rsidR="00C04EEC">
              <w:rPr>
                <w:rFonts w:cs="Arial"/>
                <w:sz w:val="20"/>
              </w:rPr>
              <w:t>student</w:t>
            </w:r>
            <w:r w:rsidRPr="00F05DE9">
              <w:rPr>
                <w:rFonts w:cs="Arial"/>
                <w:sz w:val="20"/>
              </w:rPr>
              <w:t>s with guidance related to servicing the refrigerant circuit of HVAC systems. The four essential service tasks—leak detection, evacuation, recovery, and charging—are covered in detail.</w:t>
            </w:r>
          </w:p>
          <w:p w:rsidR="001A0FD3" w:rsidRPr="00F05DE9" w:rsidRDefault="001A0FD3" w:rsidP="001B1540">
            <w:pPr>
              <w:numPr>
                <w:ilvl w:val="0"/>
                <w:numId w:val="11"/>
              </w:numPr>
              <w:ind w:right="522"/>
              <w:rPr>
                <w:rFonts w:cs="Arial"/>
                <w:sz w:val="20"/>
              </w:rPr>
            </w:pPr>
            <w:r w:rsidRPr="00F05DE9">
              <w:rPr>
                <w:rFonts w:cs="Arial"/>
                <w:sz w:val="20"/>
              </w:rPr>
              <w:t>Metering Devices (12.5 hrs).  Covers the operating principles, applications, installation, and adjustment of the various types of fixed and adjustable expansion devices used in air conditioning equipment.</w:t>
            </w:r>
          </w:p>
          <w:p w:rsidR="001A0FD3" w:rsidRPr="00F05DE9" w:rsidRDefault="001A0FD3" w:rsidP="001B1540">
            <w:pPr>
              <w:numPr>
                <w:ilvl w:val="0"/>
                <w:numId w:val="11"/>
              </w:numPr>
              <w:ind w:right="522"/>
              <w:rPr>
                <w:rFonts w:cs="Arial"/>
                <w:sz w:val="20"/>
              </w:rPr>
            </w:pPr>
            <w:r w:rsidRPr="00F05DE9">
              <w:rPr>
                <w:rFonts w:cs="Arial"/>
                <w:sz w:val="20"/>
              </w:rPr>
              <w:t xml:space="preserve">Heat Pumps (20 hrs).  Covers the principles of reverse cycle heating, describes the operation of the various </w:t>
            </w:r>
            <w:proofErr w:type="gramStart"/>
            <w:r w:rsidRPr="00F05DE9">
              <w:rPr>
                <w:rFonts w:cs="Arial"/>
                <w:sz w:val="20"/>
              </w:rPr>
              <w:t>type</w:t>
            </w:r>
            <w:proofErr w:type="gramEnd"/>
            <w:r w:rsidRPr="00F05DE9">
              <w:rPr>
                <w:rFonts w:cs="Arial"/>
                <w:sz w:val="20"/>
              </w:rPr>
              <w:t xml:space="preserve"> of heat pumps, and helps the student learn how to analyze heat pump control circuits.  Includes heat pump installation and service procedures.</w:t>
            </w:r>
          </w:p>
          <w:p w:rsidR="001A0FD3" w:rsidRPr="00F05DE9" w:rsidRDefault="001A0FD3" w:rsidP="001B1540">
            <w:pPr>
              <w:pStyle w:val="ListParagraph"/>
              <w:numPr>
                <w:ilvl w:val="0"/>
                <w:numId w:val="11"/>
              </w:numPr>
              <w:autoSpaceDE w:val="0"/>
              <w:autoSpaceDN w:val="0"/>
              <w:adjustRightInd w:val="0"/>
              <w:ind w:right="522"/>
              <w:rPr>
                <w:rFonts w:cs="Arial"/>
                <w:sz w:val="20"/>
              </w:rPr>
            </w:pPr>
            <w:r w:rsidRPr="00F05DE9">
              <w:rPr>
                <w:rFonts w:cs="Arial"/>
                <w:sz w:val="20"/>
              </w:rPr>
              <w:t xml:space="preserve">Basic Maintenance (20 hrs).  Introduces </w:t>
            </w:r>
            <w:r w:rsidR="00C04EEC">
              <w:rPr>
                <w:rFonts w:cs="Arial"/>
                <w:sz w:val="20"/>
              </w:rPr>
              <w:t>student</w:t>
            </w:r>
            <w:r w:rsidRPr="00F05DE9">
              <w:rPr>
                <w:rFonts w:cs="Arial"/>
                <w:sz w:val="20"/>
              </w:rPr>
              <w:t>s to the common tasks associated with basic maintenance activities.  Specific tasks, such as lubrication and belt installation, are reviewed in detail.</w:t>
            </w:r>
          </w:p>
          <w:p w:rsidR="00745BEB" w:rsidRPr="00F05DE9" w:rsidRDefault="00745BEB" w:rsidP="001B1540">
            <w:pPr>
              <w:numPr>
                <w:ilvl w:val="0"/>
                <w:numId w:val="11"/>
              </w:numPr>
              <w:ind w:right="522"/>
              <w:rPr>
                <w:rFonts w:cs="Arial"/>
                <w:sz w:val="20"/>
              </w:rPr>
            </w:pPr>
            <w:r w:rsidRPr="00F05DE9">
              <w:rPr>
                <w:rFonts w:cs="Arial"/>
                <w:sz w:val="20"/>
              </w:rPr>
              <w:t>Chimney</w:t>
            </w:r>
            <w:r w:rsidR="00F05DE9" w:rsidRPr="00F05DE9">
              <w:rPr>
                <w:rFonts w:cs="Arial"/>
                <w:sz w:val="20"/>
              </w:rPr>
              <w:t>s</w:t>
            </w:r>
            <w:r w:rsidRPr="00F05DE9">
              <w:rPr>
                <w:rFonts w:cs="Arial"/>
                <w:sz w:val="20"/>
              </w:rPr>
              <w:t>, Vents, and Flues</w:t>
            </w:r>
            <w:r w:rsidR="00F05DE9" w:rsidRPr="00F05DE9">
              <w:rPr>
                <w:rFonts w:cs="Arial"/>
                <w:sz w:val="20"/>
              </w:rPr>
              <w:t xml:space="preserve"> (5 hrs)</w:t>
            </w:r>
            <w:r w:rsidRPr="00F05DE9">
              <w:rPr>
                <w:rFonts w:cs="Arial"/>
                <w:sz w:val="20"/>
              </w:rPr>
              <w:t>.  Describes the principles of furnace venting of fossil-fuel furnaces and the proper methods for selecting and installing vent systems for gas-fired heating equipment.</w:t>
            </w:r>
          </w:p>
          <w:p w:rsidR="00F05DE9" w:rsidRPr="00F05DE9" w:rsidRDefault="00F05DE9" w:rsidP="001B1540">
            <w:pPr>
              <w:pStyle w:val="ListParagraph"/>
              <w:numPr>
                <w:ilvl w:val="0"/>
                <w:numId w:val="11"/>
              </w:numPr>
              <w:autoSpaceDE w:val="0"/>
              <w:autoSpaceDN w:val="0"/>
              <w:adjustRightInd w:val="0"/>
              <w:ind w:right="522"/>
              <w:rPr>
                <w:rFonts w:cs="Arial"/>
                <w:sz w:val="20"/>
              </w:rPr>
            </w:pPr>
            <w:r w:rsidRPr="00F05DE9">
              <w:rPr>
                <w:rFonts w:cs="Arial"/>
                <w:sz w:val="20"/>
              </w:rPr>
              <w:t>Sheet Metal Duct System (10 hrs).  Covers sheet metal duct systems. While other materials can be used to fabricate air ducts, sheet metal has been and continues to be one of the most popular materials for this purpose.</w:t>
            </w:r>
          </w:p>
          <w:p w:rsidR="00F05DE9" w:rsidRPr="00F05DE9" w:rsidRDefault="00F05DE9" w:rsidP="001B1540">
            <w:pPr>
              <w:pStyle w:val="ListParagraph"/>
              <w:numPr>
                <w:ilvl w:val="0"/>
                <w:numId w:val="11"/>
              </w:numPr>
              <w:autoSpaceDE w:val="0"/>
              <w:autoSpaceDN w:val="0"/>
              <w:adjustRightInd w:val="0"/>
              <w:ind w:right="522"/>
              <w:rPr>
                <w:rFonts w:cs="Arial"/>
                <w:sz w:val="20"/>
              </w:rPr>
            </w:pPr>
            <w:r w:rsidRPr="00F05DE9">
              <w:rPr>
                <w:rFonts w:cs="Arial"/>
                <w:sz w:val="20"/>
              </w:rPr>
              <w:t>Fiberglass and Fabric Duct Systems (7.5 hrs).  Reviews the application and methods of fabricating fiberglass duct systems, the installation guidelines for installing a fiberglass system, methods to repair damaged components, and concludes with coverage of fabric-based duct systems.</w:t>
            </w:r>
          </w:p>
          <w:p w:rsidR="00F05DE9" w:rsidRPr="00F05DE9" w:rsidRDefault="00F05DE9" w:rsidP="001B1540">
            <w:pPr>
              <w:pStyle w:val="ListParagraph"/>
              <w:numPr>
                <w:ilvl w:val="0"/>
                <w:numId w:val="11"/>
              </w:numPr>
              <w:autoSpaceDE w:val="0"/>
              <w:autoSpaceDN w:val="0"/>
              <w:adjustRightInd w:val="0"/>
              <w:ind w:right="522"/>
              <w:rPr>
                <w:rFonts w:cs="Arial"/>
                <w:sz w:val="20"/>
              </w:rPr>
            </w:pPr>
            <w:r w:rsidRPr="00F05DE9">
              <w:rPr>
                <w:rFonts w:cs="Arial"/>
                <w:sz w:val="20"/>
              </w:rPr>
              <w:t>Commercial Airside Systems (12.5 hrs).  Introduces the air distribution systems used in commercial structures such as schools and office buildings that are divided into comfort heating and cooling zones.</w:t>
            </w:r>
          </w:p>
          <w:p w:rsidR="00F05DE9" w:rsidRDefault="00F05DE9" w:rsidP="001B1540">
            <w:pPr>
              <w:pStyle w:val="ListParagraph"/>
              <w:numPr>
                <w:ilvl w:val="0"/>
                <w:numId w:val="11"/>
              </w:numPr>
              <w:autoSpaceDE w:val="0"/>
              <w:autoSpaceDN w:val="0"/>
              <w:adjustRightInd w:val="0"/>
              <w:ind w:right="522"/>
              <w:rPr>
                <w:rFonts w:cs="Arial"/>
                <w:sz w:val="20"/>
              </w:rPr>
            </w:pPr>
            <w:r w:rsidRPr="00F05DE9">
              <w:rPr>
                <w:rFonts w:cs="Arial"/>
                <w:sz w:val="20"/>
              </w:rPr>
              <w:t>Air Quality Equipment (5 hrs).  Introduces the factors related to indoor air quality and human comfort, the equipment used to control humidity, air filtration materials, and the introduction of outside air into the indoor environment.</w:t>
            </w:r>
          </w:p>
          <w:p w:rsidR="00F05DE9" w:rsidRPr="00F05DE9" w:rsidRDefault="00F05DE9" w:rsidP="001B1540">
            <w:pPr>
              <w:pStyle w:val="ListParagraph"/>
              <w:numPr>
                <w:ilvl w:val="0"/>
                <w:numId w:val="11"/>
              </w:numPr>
              <w:autoSpaceDE w:val="0"/>
              <w:autoSpaceDN w:val="0"/>
              <w:adjustRightInd w:val="0"/>
              <w:ind w:right="522"/>
              <w:rPr>
                <w:rFonts w:cs="Arial"/>
                <w:sz w:val="20"/>
              </w:rPr>
            </w:pPr>
            <w:r w:rsidRPr="00F05DE9">
              <w:rPr>
                <w:rFonts w:cs="Arial"/>
                <w:sz w:val="20"/>
              </w:rPr>
              <w:t>Introduction to Hydronic Systems (12.5 hrs). Introduces students to hydronic heating systems.</w:t>
            </w:r>
          </w:p>
          <w:p w:rsidR="00745BEB" w:rsidRPr="00352F93" w:rsidRDefault="00745BEB" w:rsidP="00E35BFF">
            <w:pPr>
              <w:rPr>
                <w:rFonts w:cs="Arial"/>
                <w:sz w:val="20"/>
              </w:rPr>
            </w:pPr>
          </w:p>
          <w:p w:rsidR="00745BEB" w:rsidRPr="00352F93" w:rsidRDefault="00745BEB" w:rsidP="00E35BFF">
            <w:pPr>
              <w:pStyle w:val="BodyText"/>
              <w:jc w:val="left"/>
              <w:rPr>
                <w:rFonts w:ascii="Arial" w:hAnsi="Arial" w:cs="Arial"/>
                <w:sz w:val="20"/>
              </w:rPr>
            </w:pPr>
            <w:r w:rsidRPr="00352F93">
              <w:rPr>
                <w:rFonts w:ascii="Arial" w:hAnsi="Arial" w:cs="Arial"/>
                <w:sz w:val="20"/>
              </w:rPr>
              <w:t xml:space="preserve">Individual programs may place greater emphasis on additional requirements of </w:t>
            </w:r>
            <w:r w:rsidRPr="00352F93">
              <w:rPr>
                <w:rFonts w:ascii="Arial" w:hAnsi="Arial" w:cs="Arial"/>
                <w:b/>
                <w:sz w:val="20"/>
              </w:rPr>
              <w:t xml:space="preserve">HVAC </w:t>
            </w:r>
            <w:r w:rsidRPr="00352F93">
              <w:rPr>
                <w:rFonts w:ascii="Arial" w:hAnsi="Arial" w:cs="Arial"/>
                <w:sz w:val="20"/>
              </w:rPr>
              <w:t xml:space="preserve">with modules from Level III curriculum or standards required by the sponsor and/or advisory board.  Additional modules from </w:t>
            </w:r>
            <w:r w:rsidRPr="00352F93">
              <w:rPr>
                <w:rFonts w:ascii="Arial" w:hAnsi="Arial" w:cs="Arial"/>
                <w:b/>
                <w:sz w:val="20"/>
              </w:rPr>
              <w:t>HVAC Level III</w:t>
            </w:r>
            <w:r w:rsidRPr="00352F93">
              <w:rPr>
                <w:rFonts w:ascii="Arial" w:hAnsi="Arial" w:cs="Arial"/>
                <w:sz w:val="20"/>
              </w:rPr>
              <w:t xml:space="preserve"> will provide preparation for the NCCT Exams/Certification and may include the following modules for an additional 97.5 hours of instruction:</w:t>
            </w:r>
          </w:p>
          <w:p w:rsidR="00745BEB" w:rsidRPr="00352F93" w:rsidRDefault="00745BEB" w:rsidP="00E35BFF">
            <w:pPr>
              <w:pStyle w:val="BodyText"/>
              <w:jc w:val="left"/>
              <w:rPr>
                <w:rFonts w:ascii="Arial" w:hAnsi="Arial" w:cs="Arial"/>
                <w:sz w:val="20"/>
              </w:rPr>
            </w:pPr>
          </w:p>
          <w:p w:rsidR="00745BEB" w:rsidRPr="00352F93" w:rsidRDefault="00745BEB" w:rsidP="001B1540">
            <w:pPr>
              <w:numPr>
                <w:ilvl w:val="0"/>
                <w:numId w:val="5"/>
              </w:numPr>
              <w:ind w:right="522"/>
              <w:rPr>
                <w:rFonts w:cs="Arial"/>
                <w:sz w:val="20"/>
              </w:rPr>
            </w:pPr>
            <w:r w:rsidRPr="00352F93">
              <w:rPr>
                <w:rFonts w:cs="Arial"/>
                <w:sz w:val="20"/>
              </w:rPr>
              <w:t xml:space="preserve">Planned Maintenance. Describes the purpose of planned maintenance and outlines the procedures for servicing gas as oil furnaces, electric heating equipment, cooling equipment, and heat pumps.  </w:t>
            </w:r>
          </w:p>
          <w:p w:rsidR="00745BEB" w:rsidRPr="00352F93" w:rsidRDefault="00745BEB" w:rsidP="001B1540">
            <w:pPr>
              <w:numPr>
                <w:ilvl w:val="0"/>
                <w:numId w:val="5"/>
              </w:numPr>
              <w:ind w:right="522"/>
              <w:rPr>
                <w:rFonts w:cs="Arial"/>
                <w:sz w:val="20"/>
              </w:rPr>
            </w:pPr>
            <w:r w:rsidRPr="00352F93">
              <w:rPr>
                <w:rFonts w:cs="Arial"/>
                <w:sz w:val="20"/>
              </w:rPr>
              <w:t xml:space="preserve">Troubleshooting Gas Heating. Covers tools and instruments used in troubleshooting gas-heating appliances and offer </w:t>
            </w:r>
            <w:r w:rsidR="001A0FD3">
              <w:rPr>
                <w:rFonts w:cs="Arial"/>
                <w:sz w:val="20"/>
              </w:rPr>
              <w:t>student</w:t>
            </w:r>
            <w:r w:rsidRPr="00352F93">
              <w:rPr>
                <w:rFonts w:cs="Arial"/>
                <w:sz w:val="20"/>
              </w:rPr>
              <w:t>s the opportunity to isolate and correct faults.</w:t>
            </w:r>
          </w:p>
          <w:p w:rsidR="00745BEB" w:rsidRPr="00352F93" w:rsidRDefault="00745BEB" w:rsidP="001B1540">
            <w:pPr>
              <w:numPr>
                <w:ilvl w:val="0"/>
                <w:numId w:val="5"/>
              </w:numPr>
              <w:ind w:right="522"/>
              <w:rPr>
                <w:rFonts w:cs="Arial"/>
                <w:sz w:val="20"/>
              </w:rPr>
            </w:pPr>
            <w:r w:rsidRPr="00352F93">
              <w:rPr>
                <w:rFonts w:cs="Arial"/>
                <w:sz w:val="20"/>
              </w:rPr>
              <w:t xml:space="preserve">Troubleshooting Electric Heating.   Reviews the operation of electric heating appliances.  </w:t>
            </w:r>
            <w:r w:rsidR="001A0FD3">
              <w:rPr>
                <w:rFonts w:cs="Arial"/>
                <w:sz w:val="20"/>
              </w:rPr>
              <w:t>Student</w:t>
            </w:r>
            <w:r w:rsidRPr="00352F93">
              <w:rPr>
                <w:rFonts w:cs="Arial"/>
                <w:sz w:val="20"/>
              </w:rPr>
              <w:t xml:space="preserve">s will spend time in the lab learning to isolate and correct faults in this equipment under the instructor’s supervision. </w:t>
            </w:r>
          </w:p>
          <w:p w:rsidR="00745BEB" w:rsidRPr="00352F93" w:rsidRDefault="00745BEB" w:rsidP="001B1540">
            <w:pPr>
              <w:numPr>
                <w:ilvl w:val="0"/>
                <w:numId w:val="5"/>
              </w:numPr>
              <w:ind w:right="522"/>
              <w:rPr>
                <w:rFonts w:cs="Arial"/>
                <w:sz w:val="20"/>
              </w:rPr>
            </w:pPr>
            <w:r w:rsidRPr="00352F93">
              <w:rPr>
                <w:rFonts w:cs="Arial"/>
                <w:sz w:val="20"/>
              </w:rPr>
              <w:t xml:space="preserve">Troubleshooting Oil Heating.   Teaches </w:t>
            </w:r>
            <w:r w:rsidR="001A0FD3">
              <w:rPr>
                <w:rFonts w:cs="Arial"/>
                <w:sz w:val="20"/>
              </w:rPr>
              <w:t>student</w:t>
            </w:r>
            <w:r w:rsidRPr="00352F93">
              <w:rPr>
                <w:rFonts w:cs="Arial"/>
                <w:sz w:val="20"/>
              </w:rPr>
              <w:t>s to identify the common causes of problem in oil furnaces and offers hands-on experience in isolating and correcting oil furnace malfunctions.</w:t>
            </w:r>
          </w:p>
          <w:p w:rsidR="00745BEB" w:rsidRPr="00352F93" w:rsidRDefault="00745BEB" w:rsidP="001B1540">
            <w:pPr>
              <w:numPr>
                <w:ilvl w:val="0"/>
                <w:numId w:val="5"/>
              </w:numPr>
              <w:ind w:right="522"/>
              <w:rPr>
                <w:rFonts w:cs="Arial"/>
                <w:sz w:val="20"/>
              </w:rPr>
            </w:pPr>
            <w:r w:rsidRPr="00352F93">
              <w:rPr>
                <w:rFonts w:cs="Arial"/>
                <w:sz w:val="20"/>
              </w:rPr>
              <w:t>Troubleshooting Cooling. Covers the basic techniques and equipment used in troubleshooting cooling equipment; explains how to troubleshoot cooling equipment malfunctions.</w:t>
            </w:r>
          </w:p>
          <w:p w:rsidR="00745BEB" w:rsidRPr="00352F93" w:rsidRDefault="00745BEB" w:rsidP="001B1540">
            <w:pPr>
              <w:numPr>
                <w:ilvl w:val="0"/>
                <w:numId w:val="5"/>
              </w:numPr>
              <w:ind w:right="522"/>
              <w:rPr>
                <w:rFonts w:cs="Arial"/>
                <w:sz w:val="20"/>
              </w:rPr>
            </w:pPr>
            <w:r w:rsidRPr="00352F93">
              <w:rPr>
                <w:rFonts w:cs="Arial"/>
                <w:sz w:val="20"/>
              </w:rPr>
              <w:t xml:space="preserve">Troubleshooting Heat Pumps.   Following a review of heat pump operation and heat pump control </w:t>
            </w:r>
            <w:r w:rsidRPr="00352F93">
              <w:rPr>
                <w:rFonts w:cs="Arial"/>
                <w:sz w:val="20"/>
              </w:rPr>
              <w:lastRenderedPageBreak/>
              <w:t xml:space="preserve">circuits, the </w:t>
            </w:r>
            <w:r w:rsidR="001A0FD3">
              <w:rPr>
                <w:rFonts w:cs="Arial"/>
                <w:sz w:val="20"/>
              </w:rPr>
              <w:t>student</w:t>
            </w:r>
            <w:r w:rsidRPr="00352F93">
              <w:rPr>
                <w:rFonts w:cs="Arial"/>
                <w:sz w:val="20"/>
              </w:rPr>
              <w:t xml:space="preserve"> will work with the instructor in the lab to isolate and correct faults in the heating, cooling, auxiliary heat, and defrost function of heat pumps.</w:t>
            </w:r>
          </w:p>
          <w:p w:rsidR="00745BEB" w:rsidRPr="00352F93" w:rsidRDefault="00745BEB" w:rsidP="001B1540">
            <w:pPr>
              <w:numPr>
                <w:ilvl w:val="0"/>
                <w:numId w:val="5"/>
              </w:numPr>
              <w:ind w:right="522"/>
              <w:rPr>
                <w:rFonts w:cs="Arial"/>
                <w:sz w:val="20"/>
              </w:rPr>
            </w:pPr>
            <w:r w:rsidRPr="00352F93">
              <w:rPr>
                <w:rFonts w:cs="Arial"/>
                <w:sz w:val="20"/>
              </w:rPr>
              <w:t xml:space="preserve">Troubleshooting Accessories.   In hands-on lab sessions, </w:t>
            </w:r>
            <w:r w:rsidR="001A0FD3">
              <w:rPr>
                <w:rFonts w:cs="Arial"/>
                <w:sz w:val="20"/>
              </w:rPr>
              <w:t>student</w:t>
            </w:r>
            <w:r w:rsidRPr="00352F93">
              <w:rPr>
                <w:rFonts w:cs="Arial"/>
                <w:sz w:val="20"/>
              </w:rPr>
              <w:t>s learn how to troubleshoot humidifiers, electronic air cleaners, economizers, zone controls, and heat recovery ventilators.</w:t>
            </w:r>
          </w:p>
          <w:p w:rsidR="00745BEB" w:rsidRPr="00352F93" w:rsidRDefault="00745BEB" w:rsidP="001B1540">
            <w:pPr>
              <w:numPr>
                <w:ilvl w:val="0"/>
                <w:numId w:val="5"/>
              </w:numPr>
              <w:ind w:right="522"/>
              <w:rPr>
                <w:rFonts w:cs="Arial"/>
                <w:sz w:val="20"/>
              </w:rPr>
            </w:pPr>
            <w:r w:rsidRPr="00352F93">
              <w:rPr>
                <w:rFonts w:cs="Arial"/>
                <w:sz w:val="20"/>
              </w:rPr>
              <w:t>Troubleshooting Electronic Controls.   Explains how to analyze circuit diagrams for electronic and microprocessor-based controls used in comfort heating and cooling equipment, and how to troubleshoot systems that use these controls.</w:t>
            </w:r>
          </w:p>
          <w:p w:rsidR="00745BEB" w:rsidRPr="00352F93" w:rsidRDefault="00745BEB" w:rsidP="00E35BFF">
            <w:pPr>
              <w:rPr>
                <w:rFonts w:cs="Arial"/>
                <w:sz w:val="20"/>
              </w:rPr>
            </w:pPr>
          </w:p>
          <w:p w:rsidR="00BE5CB1" w:rsidRPr="00352F93" w:rsidRDefault="00745BEB" w:rsidP="00E35BFF">
            <w:pPr>
              <w:rPr>
                <w:rFonts w:cs="Arial"/>
                <w:b/>
                <w:bCs/>
                <w:sz w:val="20"/>
              </w:rPr>
            </w:pPr>
            <w:r w:rsidRPr="00352F93">
              <w:rPr>
                <w:rFonts w:cs="Arial"/>
                <w:b/>
                <w:bCs/>
                <w:sz w:val="20"/>
              </w:rPr>
              <w:t>End of Courses Assessment</w:t>
            </w:r>
          </w:p>
          <w:p w:rsidR="00745BEB" w:rsidRPr="00352F93" w:rsidRDefault="00745BEB" w:rsidP="00E35BFF">
            <w:pPr>
              <w:rPr>
                <w:rFonts w:cs="Arial"/>
                <w:color w:val="000000"/>
                <w:sz w:val="20"/>
              </w:rPr>
            </w:pPr>
            <w:r w:rsidRPr="00352F93">
              <w:rPr>
                <w:rFonts w:cs="Arial"/>
                <w:color w:val="000000"/>
                <w:sz w:val="20"/>
              </w:rPr>
              <w:t>Check the assessment instruments that will be used to document student attainment of the program knowledge and skills.</w:t>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Teacher-designed end-of-program assessment</w:t>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School system-designed end-of-program assessment</w:t>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Vendor-developed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745BEB" w:rsidRPr="00352F93" w:rsidRDefault="00745BEB" w:rsidP="00E35BFF">
            <w:pPr>
              <w:spacing w:after="30"/>
              <w:rPr>
                <w:rFonts w:cs="Arial"/>
                <w:color w:val="000000"/>
                <w:sz w:val="20"/>
              </w:rPr>
            </w:pPr>
            <w:r w:rsidRPr="00352F93">
              <w:rPr>
                <w:rFonts w:cs="Arial"/>
                <w:color w:val="000000"/>
                <w:sz w:val="20"/>
              </w:rPr>
              <w:fldChar w:fldCharType="begin">
                <w:ffData>
                  <w:name w:val="Check26"/>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Licensing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745BEB" w:rsidRPr="00352F93" w:rsidRDefault="00745BEB" w:rsidP="00E35BFF">
            <w:pPr>
              <w:spacing w:after="30"/>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Certification or credentialing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745BEB" w:rsidRPr="00352F93" w:rsidRDefault="00745BEB" w:rsidP="00E35BFF">
            <w:pPr>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Nationally recognized examination: (specify) </w:t>
            </w:r>
            <w:r w:rsidRPr="00352F93">
              <w:rPr>
                <w:rFonts w:cs="Arial"/>
                <w:color w:val="000000"/>
                <w:sz w:val="20"/>
                <w:u w:val="single"/>
              </w:rPr>
              <w:t>See Below</w:t>
            </w:r>
          </w:p>
          <w:p w:rsidR="00745BEB" w:rsidRPr="00352F93" w:rsidRDefault="00745BEB" w:rsidP="00E35BFF">
            <w:pPr>
              <w:rPr>
                <w:rFonts w:cs="Arial"/>
                <w:b/>
                <w:bCs/>
                <w:sz w:val="20"/>
              </w:rPr>
            </w:pPr>
          </w:p>
          <w:p w:rsidR="00C649C3" w:rsidRDefault="00745BEB" w:rsidP="00C649C3">
            <w:pPr>
              <w:rPr>
                <w:rFonts w:cs="Arial"/>
                <w:color w:val="000000"/>
                <w:sz w:val="20"/>
              </w:rPr>
            </w:pPr>
            <w:r w:rsidRPr="00352F93">
              <w:rPr>
                <w:rFonts w:cs="Arial"/>
                <w:color w:val="000000"/>
                <w:sz w:val="20"/>
              </w:rPr>
              <w:t xml:space="preserve">Students must pass the NCCT for </w:t>
            </w:r>
            <w:r w:rsidRPr="00352F93">
              <w:rPr>
                <w:rFonts w:cs="Arial"/>
                <w:b/>
                <w:color w:val="000000"/>
                <w:sz w:val="20"/>
              </w:rPr>
              <w:t xml:space="preserve">HVAC </w:t>
            </w:r>
            <w:r w:rsidRPr="00352F93">
              <w:rPr>
                <w:rFonts w:cs="Arial"/>
                <w:color w:val="000000"/>
                <w:sz w:val="20"/>
              </w:rPr>
              <w:t>through the NCCER’s National Registry for certification.  Upon completion of the Craft Level curriculum and assessments (NCCT), students meet classroom instruction requirements of the related apprenticeship program(s).</w:t>
            </w:r>
          </w:p>
          <w:p w:rsidR="00C649C3" w:rsidRPr="00352F93" w:rsidRDefault="00C649C3" w:rsidP="00C649C3">
            <w:pPr>
              <w:rPr>
                <w:rFonts w:cs="Arial"/>
                <w:b/>
                <w:sz w:val="20"/>
              </w:rPr>
            </w:pPr>
          </w:p>
        </w:tc>
      </w:tr>
      <w:tr w:rsidR="007E048B" w:rsidRPr="00352F93" w:rsidTr="00FF15F7">
        <w:tc>
          <w:tcPr>
            <w:tcW w:w="10800" w:type="dxa"/>
            <w:tcBorders>
              <w:top w:val="single" w:sz="24" w:space="0" w:color="auto"/>
              <w:left w:val="single" w:sz="24" w:space="0" w:color="auto"/>
              <w:bottom w:val="single" w:sz="8" w:space="0" w:color="auto"/>
              <w:right w:val="single" w:sz="24" w:space="0" w:color="auto"/>
            </w:tcBorders>
          </w:tcPr>
          <w:p w:rsidR="008E6099" w:rsidRPr="00352F93" w:rsidRDefault="008E6099" w:rsidP="00352F93">
            <w:pPr>
              <w:pStyle w:val="BodyText"/>
              <w:jc w:val="left"/>
              <w:rPr>
                <w:rFonts w:ascii="Arial" w:hAnsi="Arial" w:cs="Arial"/>
                <w:sz w:val="20"/>
              </w:rPr>
            </w:pPr>
          </w:p>
          <w:p w:rsidR="00F61F06" w:rsidRPr="00F61F06" w:rsidRDefault="00C32C2F" w:rsidP="00352F93">
            <w:pPr>
              <w:pStyle w:val="BodyText"/>
              <w:jc w:val="left"/>
              <w:rPr>
                <w:rFonts w:ascii="Arial" w:hAnsi="Arial" w:cs="Arial"/>
                <w:b/>
                <w:szCs w:val="24"/>
                <w:u w:val="single"/>
              </w:rPr>
            </w:pPr>
            <w:r w:rsidRPr="00F61F06">
              <w:rPr>
                <w:rFonts w:ascii="Arial" w:hAnsi="Arial" w:cs="Arial"/>
                <w:b/>
                <w:szCs w:val="24"/>
                <w:u w:val="single"/>
              </w:rPr>
              <w:t xml:space="preserve">The </w:t>
            </w:r>
            <w:r>
              <w:rPr>
                <w:rFonts w:ascii="Arial" w:hAnsi="Arial" w:cs="Arial"/>
                <w:b/>
                <w:szCs w:val="24"/>
                <w:u w:val="single"/>
              </w:rPr>
              <w:t>PATHWAY OPTION</w:t>
            </w:r>
            <w:r w:rsidRPr="00F61F06">
              <w:rPr>
                <w:rFonts w:ascii="Arial" w:hAnsi="Arial" w:cs="Arial"/>
                <w:b/>
                <w:szCs w:val="24"/>
                <w:u w:val="single"/>
              </w:rPr>
              <w:t xml:space="preserve"> </w:t>
            </w:r>
            <w:r w:rsidR="00BE5CB1" w:rsidRPr="00F61F06">
              <w:rPr>
                <w:rFonts w:ascii="Arial" w:hAnsi="Arial" w:cs="Arial"/>
                <w:b/>
                <w:szCs w:val="24"/>
                <w:u w:val="single"/>
              </w:rPr>
              <w:t xml:space="preserve">2 </w:t>
            </w:r>
          </w:p>
          <w:p w:rsidR="00F61F06" w:rsidRDefault="00F61F06" w:rsidP="00352F93">
            <w:pPr>
              <w:pStyle w:val="BodyText"/>
              <w:jc w:val="left"/>
              <w:rPr>
                <w:rFonts w:ascii="Arial" w:hAnsi="Arial" w:cs="Arial"/>
                <w:b/>
                <w:sz w:val="20"/>
              </w:rPr>
            </w:pPr>
          </w:p>
          <w:p w:rsidR="008E6099" w:rsidRPr="00352F93" w:rsidRDefault="008E6099" w:rsidP="00352F93">
            <w:pPr>
              <w:pStyle w:val="BodyText"/>
              <w:jc w:val="left"/>
              <w:rPr>
                <w:rFonts w:ascii="Arial" w:hAnsi="Arial" w:cs="Arial"/>
                <w:sz w:val="20"/>
              </w:rPr>
            </w:pPr>
            <w:r w:rsidRPr="00352F93">
              <w:rPr>
                <w:rFonts w:ascii="Arial" w:hAnsi="Arial" w:cs="Arial"/>
                <w:b/>
                <w:sz w:val="20"/>
                <w:u w:val="single"/>
              </w:rPr>
              <w:t>Industrial Maintenance</w:t>
            </w:r>
            <w:r w:rsidRPr="00352F93">
              <w:rPr>
                <w:rFonts w:ascii="Arial" w:hAnsi="Arial" w:cs="Arial"/>
                <w:sz w:val="20"/>
              </w:rPr>
              <w:t xml:space="preserve"> program option provides student</w:t>
            </w:r>
            <w:r w:rsidR="00BE5CB1">
              <w:rPr>
                <w:rFonts w:ascii="Arial" w:hAnsi="Arial" w:cs="Arial"/>
                <w:sz w:val="20"/>
              </w:rPr>
              <w:t>s with</w:t>
            </w:r>
            <w:r w:rsidRPr="00352F93">
              <w:rPr>
                <w:rFonts w:ascii="Arial" w:hAnsi="Arial" w:cs="Arial"/>
                <w:sz w:val="20"/>
              </w:rPr>
              <w:t xml:space="preserve"> an opportunity to learn about the industry as it relates to commercial building maintenance.  Participants master a variety of electrical and maintenance skills including cutting, piping and lubrication of equipment and systems.  The </w:t>
            </w:r>
            <w:proofErr w:type="gramStart"/>
            <w:r w:rsidRPr="00352F93">
              <w:rPr>
                <w:rFonts w:ascii="Arial" w:hAnsi="Arial" w:cs="Arial"/>
                <w:sz w:val="20"/>
              </w:rPr>
              <w:t>course of study descriptions correlate</w:t>
            </w:r>
            <w:proofErr w:type="gramEnd"/>
            <w:r w:rsidRPr="00352F93">
              <w:rPr>
                <w:rFonts w:ascii="Arial" w:hAnsi="Arial" w:cs="Arial"/>
                <w:sz w:val="20"/>
              </w:rPr>
              <w:t xml:space="preserve"> to the modules of the NCCER national standards.</w:t>
            </w:r>
          </w:p>
          <w:p w:rsidR="008E6099" w:rsidRPr="00352F93" w:rsidRDefault="008E6099" w:rsidP="00352F93">
            <w:pPr>
              <w:rPr>
                <w:rFonts w:cs="Arial"/>
                <w:b/>
                <w:sz w:val="20"/>
              </w:rPr>
            </w:pPr>
          </w:p>
          <w:p w:rsidR="008E6099" w:rsidRPr="00352F93" w:rsidRDefault="008E6099" w:rsidP="00352F93">
            <w:pPr>
              <w:pStyle w:val="BodyText"/>
              <w:jc w:val="left"/>
              <w:rPr>
                <w:rFonts w:ascii="Arial" w:hAnsi="Arial" w:cs="Arial"/>
                <w:b/>
                <w:sz w:val="20"/>
              </w:rPr>
            </w:pPr>
            <w:r w:rsidRPr="00352F93">
              <w:rPr>
                <w:rFonts w:ascii="Arial" w:hAnsi="Arial" w:cs="Arial"/>
                <w:b/>
                <w:sz w:val="20"/>
              </w:rPr>
              <w:t xml:space="preserve">Course Title:  </w:t>
            </w:r>
            <w:r w:rsidRPr="00352F93">
              <w:rPr>
                <w:rFonts w:ascii="Arial" w:hAnsi="Arial" w:cs="Arial"/>
                <w:b/>
                <w:sz w:val="20"/>
                <w:u w:val="single"/>
              </w:rPr>
              <w:t xml:space="preserve">Industrial Maintenance 1 --  </w:t>
            </w:r>
            <w:r w:rsidRPr="00352F93">
              <w:rPr>
                <w:rFonts w:ascii="Arial" w:hAnsi="Arial" w:cs="Arial"/>
                <w:b/>
                <w:bCs/>
                <w:sz w:val="20"/>
                <w:u w:val="single"/>
              </w:rPr>
              <w:t xml:space="preserve">Level I includes a minimum of </w:t>
            </w:r>
            <w:r w:rsidR="000B4E4B">
              <w:rPr>
                <w:rFonts w:ascii="Arial" w:hAnsi="Arial" w:cs="Arial"/>
                <w:b/>
                <w:bCs/>
                <w:sz w:val="20"/>
                <w:u w:val="single"/>
              </w:rPr>
              <w:t>12</w:t>
            </w:r>
            <w:r w:rsidR="00993D1A">
              <w:rPr>
                <w:rFonts w:ascii="Arial" w:hAnsi="Arial" w:cs="Arial"/>
                <w:b/>
                <w:bCs/>
                <w:sz w:val="20"/>
                <w:u w:val="single"/>
              </w:rPr>
              <w:t>0+</w:t>
            </w:r>
            <w:r w:rsidRPr="00352F93">
              <w:rPr>
                <w:rFonts w:ascii="Arial" w:hAnsi="Arial" w:cs="Arial"/>
                <w:b/>
                <w:bCs/>
                <w:sz w:val="20"/>
                <w:u w:val="single"/>
              </w:rPr>
              <w:t xml:space="preserve"> hours NCCER</w:t>
            </w:r>
            <w:r w:rsidRPr="00D77007">
              <w:rPr>
                <w:rFonts w:ascii="Arial" w:hAnsi="Arial" w:cs="Arial"/>
                <w:bCs/>
                <w:sz w:val="20"/>
              </w:rPr>
              <w:t xml:space="preserve">  (</w:t>
            </w:r>
            <w:r w:rsidR="00D77007">
              <w:rPr>
                <w:rFonts w:ascii="Arial" w:hAnsi="Arial" w:cs="Arial"/>
                <w:bCs/>
                <w:sz w:val="20"/>
              </w:rPr>
              <w:t xml:space="preserve">ed. 2007, </w:t>
            </w:r>
            <w:r w:rsidRPr="00D77007">
              <w:rPr>
                <w:rFonts w:ascii="Arial" w:hAnsi="Arial" w:cs="Arial"/>
                <w:bCs/>
                <w:sz w:val="20"/>
              </w:rPr>
              <w:t>1 credit)</w:t>
            </w:r>
          </w:p>
          <w:p w:rsidR="008E6099" w:rsidRPr="00352F93" w:rsidRDefault="008E6099" w:rsidP="00352F93">
            <w:pPr>
              <w:pStyle w:val="BodyText"/>
              <w:jc w:val="left"/>
              <w:rPr>
                <w:rFonts w:ascii="Arial" w:hAnsi="Arial" w:cs="Arial"/>
                <w:sz w:val="20"/>
              </w:rPr>
            </w:pPr>
          </w:p>
          <w:p w:rsidR="008E6099" w:rsidRDefault="00C649C3" w:rsidP="00352F93">
            <w:pPr>
              <w:pStyle w:val="BodyText"/>
              <w:jc w:val="left"/>
              <w:rPr>
                <w:rFonts w:ascii="Arial" w:hAnsi="Arial" w:cs="Arial"/>
                <w:sz w:val="20"/>
              </w:rPr>
            </w:pPr>
            <w:r>
              <w:rPr>
                <w:rFonts w:ascii="Arial" w:hAnsi="Arial" w:cs="Arial"/>
                <w:sz w:val="20"/>
              </w:rPr>
              <w:t xml:space="preserve">Course Description: </w:t>
            </w:r>
            <w:r w:rsidR="008E6099" w:rsidRPr="00352F93">
              <w:rPr>
                <w:rFonts w:ascii="Arial" w:hAnsi="Arial" w:cs="Arial"/>
                <w:sz w:val="20"/>
              </w:rPr>
              <w:t>The course of study for Industrial Maintenance 1 includes demonstration of student mastery of the following topics:</w:t>
            </w:r>
          </w:p>
          <w:p w:rsidR="00C649C3" w:rsidRPr="00352F93" w:rsidRDefault="00C649C3" w:rsidP="00352F93">
            <w:pPr>
              <w:pStyle w:val="BodyText"/>
              <w:jc w:val="left"/>
              <w:rPr>
                <w:rFonts w:ascii="Arial" w:hAnsi="Arial" w:cs="Arial"/>
                <w:sz w:val="20"/>
              </w:rPr>
            </w:pPr>
          </w:p>
          <w:p w:rsidR="00A04341" w:rsidRPr="00A04341" w:rsidRDefault="00A04341" w:rsidP="001B1540">
            <w:pPr>
              <w:pStyle w:val="ListParagraph"/>
              <w:numPr>
                <w:ilvl w:val="0"/>
                <w:numId w:val="8"/>
              </w:numPr>
              <w:ind w:right="522"/>
              <w:rPr>
                <w:rFonts w:cs="Arial"/>
                <w:sz w:val="20"/>
              </w:rPr>
            </w:pPr>
            <w:r w:rsidRPr="00A04341">
              <w:rPr>
                <w:rFonts w:cs="Arial"/>
                <w:sz w:val="20"/>
              </w:rPr>
              <w:t>Tools of the Trade (5 Hours).  Provides an introduction to the hand and power tools used in industrial maintenance. Covers safety procedures and techniques for use of these tools.</w:t>
            </w:r>
          </w:p>
          <w:p w:rsidR="00A04341" w:rsidRPr="00A04341" w:rsidRDefault="00A04341" w:rsidP="001B1540">
            <w:pPr>
              <w:pStyle w:val="ListParagraph"/>
              <w:numPr>
                <w:ilvl w:val="0"/>
                <w:numId w:val="8"/>
              </w:numPr>
              <w:ind w:right="522"/>
              <w:rPr>
                <w:rFonts w:cs="Arial"/>
                <w:sz w:val="20"/>
              </w:rPr>
            </w:pPr>
            <w:r w:rsidRPr="00A04341">
              <w:rPr>
                <w:rFonts w:cs="Arial"/>
                <w:sz w:val="20"/>
              </w:rPr>
              <w:t>Fasteners and Anchors (5 Hours).  Covers the hardware and systems used by an industrial maintenance craftsperson. Describes various types of anchors and supports, their applications, and how to install them safely. </w:t>
            </w:r>
          </w:p>
          <w:p w:rsidR="00A04341" w:rsidRPr="00A04341" w:rsidRDefault="00A04341" w:rsidP="001B1540">
            <w:pPr>
              <w:pStyle w:val="ListParagraph"/>
              <w:numPr>
                <w:ilvl w:val="0"/>
                <w:numId w:val="8"/>
              </w:numPr>
              <w:ind w:right="522"/>
              <w:rPr>
                <w:rFonts w:cs="Arial"/>
                <w:sz w:val="20"/>
              </w:rPr>
            </w:pPr>
            <w:r w:rsidRPr="00A04341">
              <w:rPr>
                <w:rFonts w:cs="Arial"/>
                <w:sz w:val="20"/>
              </w:rPr>
              <w:t>Oxyfuel Cutting (17.5 Hours).  Explains the safety requirements for oxyfuel cutting. Identifies oxyfuel cutting equipment and provides instructions for setting up, lighting, and using the equipment. Includes straight line cutting, piercing, beveling, washing, and gouging. </w:t>
            </w:r>
          </w:p>
          <w:p w:rsidR="00A04341" w:rsidRPr="00A04341" w:rsidRDefault="00A04341" w:rsidP="001B1540">
            <w:pPr>
              <w:pStyle w:val="ListParagraph"/>
              <w:numPr>
                <w:ilvl w:val="0"/>
                <w:numId w:val="8"/>
              </w:numPr>
              <w:ind w:right="522"/>
              <w:rPr>
                <w:rFonts w:cs="Arial"/>
                <w:sz w:val="20"/>
              </w:rPr>
            </w:pPr>
            <w:r w:rsidRPr="00A04341">
              <w:rPr>
                <w:rFonts w:cs="Arial"/>
                <w:sz w:val="20"/>
              </w:rPr>
              <w:t>Gaskets and Packing (10 Hours).  Introduces types of gaskets and gasket material, types of packing and packing material, and types of O-ring material. Explains the use of gaskets, packing, and O-rings, and teaches how to fabricate a gasket. </w:t>
            </w:r>
          </w:p>
          <w:p w:rsidR="00A04341" w:rsidRPr="00A04341" w:rsidRDefault="00A04341" w:rsidP="001B1540">
            <w:pPr>
              <w:pStyle w:val="ListParagraph"/>
              <w:numPr>
                <w:ilvl w:val="0"/>
                <w:numId w:val="8"/>
              </w:numPr>
              <w:ind w:right="522"/>
              <w:rPr>
                <w:rFonts w:cs="Arial"/>
                <w:sz w:val="20"/>
              </w:rPr>
            </w:pPr>
            <w:r w:rsidRPr="00A04341">
              <w:rPr>
                <w:rFonts w:cs="Arial"/>
                <w:sz w:val="20"/>
              </w:rPr>
              <w:t xml:space="preserve">Craft-Related Mathematics (15 Hours).  Explains how to use ratios and proportions, solve basic algebra, area, volume, and circumference problems, and solve for right triangles using the Pythagorean </w:t>
            </w:r>
            <w:proofErr w:type="gramStart"/>
            <w:r w:rsidRPr="00A04341">
              <w:rPr>
                <w:rFonts w:cs="Arial"/>
                <w:sz w:val="20"/>
              </w:rPr>
              <w:t>theorem</w:t>
            </w:r>
            <w:proofErr w:type="gramEnd"/>
            <w:r w:rsidRPr="00A04341">
              <w:rPr>
                <w:rFonts w:cs="Arial"/>
                <w:sz w:val="20"/>
              </w:rPr>
              <w:t>. </w:t>
            </w:r>
          </w:p>
          <w:p w:rsidR="00A04341" w:rsidRPr="00A04341" w:rsidRDefault="00A04341" w:rsidP="001B1540">
            <w:pPr>
              <w:pStyle w:val="ListParagraph"/>
              <w:numPr>
                <w:ilvl w:val="0"/>
                <w:numId w:val="8"/>
              </w:numPr>
              <w:ind w:right="522"/>
              <w:rPr>
                <w:rFonts w:cs="Arial"/>
                <w:sz w:val="20"/>
              </w:rPr>
            </w:pPr>
            <w:r w:rsidRPr="00A04341">
              <w:rPr>
                <w:rFonts w:cs="Arial"/>
                <w:sz w:val="20"/>
              </w:rPr>
              <w:t xml:space="preserve">Construction Drawings (12.5 Hours).  Introduces plot plans, structural drawings, </w:t>
            </w:r>
            <w:proofErr w:type="gramStart"/>
            <w:r w:rsidRPr="00A04341">
              <w:rPr>
                <w:rFonts w:cs="Arial"/>
                <w:sz w:val="20"/>
              </w:rPr>
              <w:t>elevation</w:t>
            </w:r>
            <w:proofErr w:type="gramEnd"/>
            <w:r w:rsidRPr="00A04341">
              <w:rPr>
                <w:rFonts w:cs="Arial"/>
                <w:sz w:val="20"/>
              </w:rPr>
              <w:t xml:space="preserve"> drawings, as-built drawings, equipment arrangement drawings, P&amp;IDs, isometric drawings, basic circuit diagrams, and detail sheets. </w:t>
            </w:r>
          </w:p>
          <w:p w:rsidR="00A04341" w:rsidRPr="00A04341" w:rsidRDefault="00A04341" w:rsidP="001B1540">
            <w:pPr>
              <w:pStyle w:val="ListParagraph"/>
              <w:numPr>
                <w:ilvl w:val="0"/>
                <w:numId w:val="8"/>
              </w:numPr>
              <w:ind w:right="522"/>
              <w:rPr>
                <w:rFonts w:cs="Arial"/>
                <w:sz w:val="20"/>
              </w:rPr>
            </w:pPr>
            <w:r w:rsidRPr="00A04341">
              <w:rPr>
                <w:rFonts w:cs="Arial"/>
                <w:sz w:val="20"/>
              </w:rPr>
              <w:t>Pumps and Drivers (5 Hours).  Explains centrifugal, rotary, reciprocating, metering, and vacuum pump operation and installation methods, as well as types of drivers. Also covers net positive suction head and cavitation. </w:t>
            </w:r>
          </w:p>
          <w:p w:rsidR="00A04341" w:rsidRPr="00A04341" w:rsidRDefault="00A04341" w:rsidP="001B1540">
            <w:pPr>
              <w:pStyle w:val="ListParagraph"/>
              <w:numPr>
                <w:ilvl w:val="0"/>
                <w:numId w:val="8"/>
              </w:numPr>
              <w:ind w:right="522"/>
              <w:rPr>
                <w:rFonts w:cs="Arial"/>
                <w:sz w:val="20"/>
              </w:rPr>
            </w:pPr>
            <w:r w:rsidRPr="00A04341">
              <w:rPr>
                <w:rFonts w:cs="Arial"/>
                <w:sz w:val="20"/>
              </w:rPr>
              <w:t>Valves (5 Hours).  Identifies and provides installation methods for different types of valves. Also covers valve storage and handling. </w:t>
            </w:r>
          </w:p>
          <w:p w:rsidR="00A04341" w:rsidRPr="00A04341" w:rsidRDefault="00A04341" w:rsidP="001B1540">
            <w:pPr>
              <w:pStyle w:val="ListParagraph"/>
              <w:numPr>
                <w:ilvl w:val="0"/>
                <w:numId w:val="8"/>
              </w:numPr>
              <w:ind w:right="522"/>
              <w:rPr>
                <w:rFonts w:cs="Arial"/>
                <w:sz w:val="20"/>
              </w:rPr>
            </w:pPr>
            <w:r w:rsidRPr="00A04341">
              <w:rPr>
                <w:rFonts w:cs="Arial"/>
                <w:sz w:val="20"/>
              </w:rPr>
              <w:t xml:space="preserve">Introduction to Test Instruments (7.5 Hours).  Introduces the basic test equipment for industrial maintenance, including tachometers, pyrometers, strobe meters, voltage testers, and automated </w:t>
            </w:r>
            <w:r w:rsidRPr="00A04341">
              <w:rPr>
                <w:rFonts w:cs="Arial"/>
                <w:sz w:val="20"/>
              </w:rPr>
              <w:lastRenderedPageBreak/>
              <w:t>diagnostic tools. </w:t>
            </w:r>
          </w:p>
          <w:p w:rsidR="00A04341" w:rsidRPr="00A04341" w:rsidRDefault="00A04341" w:rsidP="001B1540">
            <w:pPr>
              <w:pStyle w:val="ListParagraph"/>
              <w:numPr>
                <w:ilvl w:val="0"/>
                <w:numId w:val="8"/>
              </w:numPr>
              <w:ind w:right="522"/>
              <w:rPr>
                <w:rFonts w:cs="Arial"/>
                <w:sz w:val="20"/>
              </w:rPr>
            </w:pPr>
            <w:r w:rsidRPr="00A04341">
              <w:rPr>
                <w:rFonts w:cs="Arial"/>
                <w:sz w:val="20"/>
              </w:rPr>
              <w:t>Material Handling and Hand Rigging (15 Hours).  Introduces the equipment and techniques of material handling, and describes the procedures for rigging and communicating with riggers. </w:t>
            </w:r>
          </w:p>
          <w:p w:rsidR="00A04341" w:rsidRPr="00A04341" w:rsidRDefault="00A04341" w:rsidP="001B1540">
            <w:pPr>
              <w:pStyle w:val="ListParagraph"/>
              <w:numPr>
                <w:ilvl w:val="0"/>
                <w:numId w:val="8"/>
              </w:numPr>
              <w:ind w:right="522"/>
              <w:rPr>
                <w:rFonts w:cs="Arial"/>
                <w:sz w:val="20"/>
              </w:rPr>
            </w:pPr>
            <w:r w:rsidRPr="00A04341">
              <w:rPr>
                <w:rFonts w:cs="Arial"/>
                <w:sz w:val="20"/>
              </w:rPr>
              <w:t>Mobile and Support Equipment (10 Hours).  Introduces the safety procedures and methods of operation for motorized support equipment, including forklifts, manlifts, compressors, and generators. </w:t>
            </w:r>
          </w:p>
          <w:p w:rsidR="00A04341" w:rsidRPr="00A04341" w:rsidRDefault="00A04341" w:rsidP="001B1540">
            <w:pPr>
              <w:pStyle w:val="ListParagraph"/>
              <w:numPr>
                <w:ilvl w:val="0"/>
                <w:numId w:val="8"/>
              </w:numPr>
              <w:ind w:right="522"/>
              <w:rPr>
                <w:rFonts w:cs="Arial"/>
                <w:sz w:val="20"/>
              </w:rPr>
            </w:pPr>
            <w:r w:rsidRPr="00A04341">
              <w:rPr>
                <w:rFonts w:cs="Arial"/>
                <w:sz w:val="20"/>
              </w:rPr>
              <w:t>Lubrication (12.5 Hours).  Explains lubrication safety, storage, and classifications. Also explains selecting lubricants, additives, lubrication equipment, and lubricating charts.</w:t>
            </w:r>
          </w:p>
          <w:p w:rsidR="008E6099" w:rsidRPr="00352F93" w:rsidRDefault="008E6099" w:rsidP="00352F93">
            <w:pPr>
              <w:rPr>
                <w:rFonts w:cs="Arial"/>
                <w:b/>
                <w:bCs/>
                <w:sz w:val="20"/>
              </w:rPr>
            </w:pPr>
          </w:p>
          <w:p w:rsidR="008E6099" w:rsidRPr="00352F93" w:rsidRDefault="008E6099" w:rsidP="00352F93">
            <w:pPr>
              <w:rPr>
                <w:rFonts w:cs="Arial"/>
                <w:b/>
                <w:bCs/>
                <w:sz w:val="20"/>
              </w:rPr>
            </w:pPr>
            <w:r w:rsidRPr="00352F93">
              <w:rPr>
                <w:rFonts w:cs="Arial"/>
                <w:b/>
                <w:bCs/>
                <w:sz w:val="20"/>
              </w:rPr>
              <w:t>End of Courses Assessment</w:t>
            </w:r>
          </w:p>
          <w:p w:rsidR="008E6099" w:rsidRPr="00352F93" w:rsidRDefault="008E6099" w:rsidP="00352F93">
            <w:pPr>
              <w:rPr>
                <w:rFonts w:cs="Arial"/>
                <w:color w:val="000000"/>
                <w:sz w:val="20"/>
              </w:rPr>
            </w:pPr>
            <w:r w:rsidRPr="00352F93">
              <w:rPr>
                <w:rFonts w:cs="Arial"/>
                <w:color w:val="000000"/>
                <w:sz w:val="20"/>
              </w:rPr>
              <w:t>Check the assessment instruments that will be used to document student attainment of the program knowledge and skills.</w:t>
            </w:r>
          </w:p>
          <w:p w:rsidR="008E6099" w:rsidRPr="00352F93" w:rsidRDefault="008E6099" w:rsidP="00352F9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Teacher-designed end-of-program assessment</w:t>
            </w:r>
          </w:p>
          <w:p w:rsidR="008E6099" w:rsidRPr="00352F93" w:rsidRDefault="008E6099" w:rsidP="00352F9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School system-designed end-of-program assessment</w:t>
            </w:r>
          </w:p>
          <w:p w:rsidR="008E6099" w:rsidRPr="00352F93" w:rsidRDefault="008E6099" w:rsidP="00352F9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Vendor-developed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8E6099" w:rsidRPr="00352F93" w:rsidRDefault="008E6099" w:rsidP="00352F93">
            <w:pPr>
              <w:spacing w:after="30"/>
              <w:rPr>
                <w:rFonts w:cs="Arial"/>
                <w:color w:val="000000"/>
                <w:sz w:val="20"/>
              </w:rPr>
            </w:pPr>
            <w:r w:rsidRPr="00352F93">
              <w:rPr>
                <w:rFonts w:cs="Arial"/>
                <w:color w:val="000000"/>
                <w:sz w:val="20"/>
              </w:rPr>
              <w:fldChar w:fldCharType="begin">
                <w:ffData>
                  <w:name w:val="Check26"/>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Licensing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8E6099" w:rsidRPr="00352F93" w:rsidRDefault="008E6099" w:rsidP="00352F93">
            <w:pPr>
              <w:spacing w:after="30"/>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Certification or credentialing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noProof/>
                <w:color w:val="000000"/>
                <w:sz w:val="20"/>
                <w:u w:val="single"/>
              </w:rPr>
              <w:t> </w:t>
            </w:r>
            <w:r w:rsidRPr="00352F93">
              <w:rPr>
                <w:rFonts w:cs="Arial"/>
                <w:color w:val="000000"/>
                <w:sz w:val="20"/>
                <w:u w:val="single"/>
              </w:rPr>
              <w:fldChar w:fldCharType="end"/>
            </w:r>
          </w:p>
          <w:p w:rsidR="008E6099" w:rsidRPr="00352F93" w:rsidRDefault="008E6099" w:rsidP="00352F93">
            <w:pPr>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Nationally recognized examination: (specify) </w:t>
            </w:r>
            <w:r w:rsidRPr="00352F93">
              <w:rPr>
                <w:rFonts w:cs="Arial"/>
                <w:color w:val="000000"/>
                <w:sz w:val="20"/>
                <w:u w:val="single"/>
              </w:rPr>
              <w:t>See Below</w:t>
            </w:r>
          </w:p>
          <w:p w:rsidR="008E6099" w:rsidRPr="00352F93" w:rsidRDefault="008E6099" w:rsidP="00352F93">
            <w:pPr>
              <w:rPr>
                <w:rFonts w:cs="Arial"/>
                <w:b/>
                <w:bCs/>
                <w:sz w:val="20"/>
              </w:rPr>
            </w:pPr>
          </w:p>
          <w:p w:rsidR="007E048B" w:rsidRPr="00352F93" w:rsidRDefault="008E6099" w:rsidP="00FF15F7">
            <w:pPr>
              <w:pStyle w:val="BodyText"/>
              <w:jc w:val="left"/>
              <w:rPr>
                <w:rFonts w:cs="Arial"/>
                <w:b/>
                <w:sz w:val="20"/>
              </w:rPr>
            </w:pPr>
            <w:r w:rsidRPr="00352F93">
              <w:rPr>
                <w:rFonts w:ascii="Arial" w:hAnsi="Arial" w:cs="Arial"/>
                <w:color w:val="000000"/>
                <w:sz w:val="20"/>
              </w:rPr>
              <w:t xml:space="preserve">Students must pass the NCCT for the </w:t>
            </w:r>
            <w:r w:rsidRPr="00352F93">
              <w:rPr>
                <w:rFonts w:ascii="Arial" w:hAnsi="Arial" w:cs="Arial"/>
                <w:b/>
                <w:color w:val="000000"/>
                <w:sz w:val="20"/>
              </w:rPr>
              <w:t xml:space="preserve">Industrial Maintenance </w:t>
            </w:r>
            <w:r w:rsidRPr="00352F93">
              <w:rPr>
                <w:rFonts w:ascii="Arial" w:hAnsi="Arial" w:cs="Arial"/>
                <w:color w:val="000000"/>
                <w:sz w:val="20"/>
              </w:rPr>
              <w:t xml:space="preserve">through the NCCER’s National Registry to advance to Level II.  Upon completion of the Craft Level curriculum and assessments (NCCT), students meet classroom instruction requirements of the related apprenticeship program(s). </w:t>
            </w:r>
          </w:p>
          <w:p w:rsidR="008E6099" w:rsidRPr="00352F93" w:rsidRDefault="008E6099" w:rsidP="00352F93">
            <w:pPr>
              <w:rPr>
                <w:rFonts w:cs="Arial"/>
                <w:b/>
                <w:sz w:val="20"/>
              </w:rPr>
            </w:pPr>
          </w:p>
        </w:tc>
      </w:tr>
      <w:tr w:rsidR="008E6099" w:rsidRPr="00352F93" w:rsidTr="00FF15F7">
        <w:tc>
          <w:tcPr>
            <w:tcW w:w="10800" w:type="dxa"/>
            <w:tcBorders>
              <w:top w:val="single" w:sz="8" w:space="0" w:color="auto"/>
              <w:left w:val="single" w:sz="24" w:space="0" w:color="auto"/>
              <w:bottom w:val="single" w:sz="24" w:space="0" w:color="auto"/>
              <w:right w:val="single" w:sz="24" w:space="0" w:color="auto"/>
            </w:tcBorders>
          </w:tcPr>
          <w:p w:rsidR="008E6099" w:rsidRPr="00352F93" w:rsidRDefault="001462EA" w:rsidP="00C649C3">
            <w:pPr>
              <w:pStyle w:val="BodyText"/>
              <w:jc w:val="left"/>
              <w:rPr>
                <w:rFonts w:ascii="Arial" w:hAnsi="Arial" w:cs="Arial"/>
                <w:b/>
                <w:bCs/>
                <w:sz w:val="20"/>
              </w:rPr>
            </w:pPr>
            <w:r>
              <w:lastRenderedPageBreak/>
              <w:br w:type="page"/>
            </w:r>
          </w:p>
          <w:p w:rsidR="008E6099" w:rsidRPr="00352F93" w:rsidRDefault="008E6099" w:rsidP="00C649C3">
            <w:pPr>
              <w:pStyle w:val="BodyText"/>
              <w:jc w:val="left"/>
              <w:rPr>
                <w:rFonts w:ascii="Arial" w:hAnsi="Arial" w:cs="Arial"/>
                <w:b/>
                <w:bCs/>
                <w:sz w:val="20"/>
                <w:u w:val="single"/>
              </w:rPr>
            </w:pPr>
            <w:r w:rsidRPr="00352F93">
              <w:rPr>
                <w:rFonts w:ascii="Arial" w:hAnsi="Arial" w:cs="Arial"/>
                <w:b/>
                <w:bCs/>
                <w:sz w:val="20"/>
              </w:rPr>
              <w:t xml:space="preserve">Course Title:  </w:t>
            </w:r>
            <w:r w:rsidRPr="00352F93">
              <w:rPr>
                <w:rFonts w:ascii="Arial" w:hAnsi="Arial" w:cs="Arial"/>
                <w:b/>
                <w:bCs/>
                <w:sz w:val="20"/>
                <w:u w:val="single"/>
              </w:rPr>
              <w:t xml:space="preserve">Industrial Maintenance 2 </w:t>
            </w:r>
            <w:r w:rsidR="00556936">
              <w:rPr>
                <w:rFonts w:ascii="Arial" w:hAnsi="Arial" w:cs="Arial"/>
                <w:b/>
                <w:bCs/>
                <w:sz w:val="20"/>
                <w:u w:val="single"/>
              </w:rPr>
              <w:t>–</w:t>
            </w:r>
            <w:r w:rsidRPr="00352F93">
              <w:rPr>
                <w:rFonts w:ascii="Arial" w:hAnsi="Arial" w:cs="Arial"/>
                <w:b/>
                <w:bCs/>
                <w:sz w:val="20"/>
                <w:u w:val="single"/>
              </w:rPr>
              <w:t xml:space="preserve"> L</w:t>
            </w:r>
            <w:r w:rsidR="00F2405C">
              <w:rPr>
                <w:rFonts w:ascii="Arial" w:hAnsi="Arial" w:cs="Arial"/>
                <w:b/>
                <w:bCs/>
                <w:sz w:val="20"/>
                <w:u w:val="single"/>
              </w:rPr>
              <w:t>evel II includes a minimum of 16</w:t>
            </w:r>
            <w:r w:rsidRPr="00352F93">
              <w:rPr>
                <w:rFonts w:ascii="Arial" w:hAnsi="Arial" w:cs="Arial"/>
                <w:b/>
                <w:bCs/>
                <w:sz w:val="20"/>
                <w:u w:val="single"/>
              </w:rPr>
              <w:t>0+ hours NCCER</w:t>
            </w:r>
            <w:r w:rsidRPr="00D77007">
              <w:rPr>
                <w:rFonts w:ascii="Arial" w:hAnsi="Arial" w:cs="Arial"/>
                <w:bCs/>
                <w:sz w:val="20"/>
              </w:rPr>
              <w:t xml:space="preserve"> (2 credits)</w:t>
            </w:r>
          </w:p>
          <w:p w:rsidR="008E6099" w:rsidRPr="00352F93" w:rsidRDefault="008E6099" w:rsidP="00C649C3">
            <w:pPr>
              <w:pStyle w:val="BodyText"/>
              <w:jc w:val="left"/>
              <w:rPr>
                <w:rFonts w:ascii="Arial" w:hAnsi="Arial" w:cs="Arial"/>
                <w:b/>
                <w:bCs/>
                <w:sz w:val="20"/>
                <w:u w:val="single"/>
              </w:rPr>
            </w:pPr>
          </w:p>
          <w:p w:rsidR="008E6099" w:rsidRPr="00F2405C" w:rsidRDefault="00C649C3" w:rsidP="00C649C3">
            <w:pPr>
              <w:pStyle w:val="BodyText"/>
              <w:jc w:val="left"/>
              <w:rPr>
                <w:rFonts w:ascii="Arial" w:hAnsi="Arial" w:cs="Arial"/>
                <w:sz w:val="20"/>
              </w:rPr>
            </w:pPr>
            <w:r w:rsidRPr="00F2405C">
              <w:rPr>
                <w:rFonts w:ascii="Arial" w:hAnsi="Arial" w:cs="Arial"/>
                <w:sz w:val="20"/>
              </w:rPr>
              <w:t xml:space="preserve">Course Description: </w:t>
            </w:r>
            <w:r w:rsidR="008E6099" w:rsidRPr="00F2405C">
              <w:rPr>
                <w:rFonts w:ascii="Arial" w:hAnsi="Arial" w:cs="Arial"/>
                <w:sz w:val="20"/>
              </w:rPr>
              <w:t>The course of study for Industrial Maintenance 2 includes demonstration of student mastery of the following topics:</w:t>
            </w:r>
          </w:p>
          <w:p w:rsidR="00C649C3" w:rsidRPr="00F2405C" w:rsidRDefault="00C649C3" w:rsidP="00C649C3">
            <w:pPr>
              <w:pStyle w:val="BodyText"/>
              <w:jc w:val="left"/>
              <w:rPr>
                <w:rFonts w:ascii="Arial" w:hAnsi="Arial" w:cs="Arial"/>
                <w:sz w:val="20"/>
              </w:rPr>
            </w:pPr>
          </w:p>
          <w:p w:rsidR="00A04341" w:rsidRPr="00A04341" w:rsidRDefault="00A04341" w:rsidP="001B1540">
            <w:pPr>
              <w:pStyle w:val="ListParagraph"/>
              <w:numPr>
                <w:ilvl w:val="0"/>
                <w:numId w:val="9"/>
              </w:numPr>
              <w:ind w:right="522"/>
              <w:rPr>
                <w:rFonts w:cs="Arial"/>
                <w:sz w:val="20"/>
              </w:rPr>
            </w:pPr>
            <w:r w:rsidRPr="00A04341">
              <w:rPr>
                <w:rFonts w:cs="Arial"/>
                <w:sz w:val="20"/>
              </w:rPr>
              <w:t>Basic Layout (20 Hours).  Discusses the tools used in layout. Explains how to lay out baselines using the arc method and 3-4-5 method.</w:t>
            </w:r>
          </w:p>
          <w:p w:rsidR="00A04341" w:rsidRPr="00A04341" w:rsidRDefault="00A04341" w:rsidP="001B1540">
            <w:pPr>
              <w:pStyle w:val="ListParagraph"/>
              <w:numPr>
                <w:ilvl w:val="0"/>
                <w:numId w:val="9"/>
              </w:numPr>
              <w:ind w:right="522"/>
              <w:rPr>
                <w:rFonts w:cs="Arial"/>
                <w:sz w:val="20"/>
              </w:rPr>
            </w:pPr>
            <w:r w:rsidRPr="00A04341">
              <w:rPr>
                <w:rFonts w:cs="Arial"/>
                <w:sz w:val="20"/>
              </w:rPr>
              <w:t>Introduction to Piping Components (5 Hours).  Introduces chemical, compressed air, fuel oil, steam, and water systems. Explains how to identify piping systems according to color codes.</w:t>
            </w:r>
          </w:p>
          <w:p w:rsidR="00A04341" w:rsidRPr="00A04341" w:rsidRDefault="00A04341" w:rsidP="001B1540">
            <w:pPr>
              <w:pStyle w:val="ListParagraph"/>
              <w:numPr>
                <w:ilvl w:val="0"/>
                <w:numId w:val="9"/>
              </w:numPr>
              <w:ind w:right="522"/>
              <w:rPr>
                <w:rFonts w:cs="Arial"/>
                <w:sz w:val="20"/>
              </w:rPr>
            </w:pPr>
            <w:r w:rsidRPr="00A04341">
              <w:rPr>
                <w:rFonts w:cs="Arial"/>
                <w:sz w:val="20"/>
              </w:rPr>
              <w:t>Copper and Plastic Piping Practices (5 Hours).  Covers the selection, preparation, joining, and support of copper, plastic piping, and fittings. </w:t>
            </w:r>
          </w:p>
          <w:p w:rsidR="00A04341" w:rsidRPr="00A04341" w:rsidRDefault="00A04341" w:rsidP="001B1540">
            <w:pPr>
              <w:pStyle w:val="ListParagraph"/>
              <w:numPr>
                <w:ilvl w:val="0"/>
                <w:numId w:val="9"/>
              </w:numPr>
              <w:ind w:right="522"/>
              <w:rPr>
                <w:rFonts w:cs="Arial"/>
                <w:sz w:val="20"/>
              </w:rPr>
            </w:pPr>
            <w:r w:rsidRPr="00A04341">
              <w:rPr>
                <w:rFonts w:cs="Arial"/>
                <w:sz w:val="20"/>
              </w:rPr>
              <w:t>Introduction to Ferrous Metal Piping Practices (5 Hours).  Covers various types of iron and steel pipe and fittings and provides step-by-step instructions for cutting, threading, and joining ferrous piping.</w:t>
            </w:r>
          </w:p>
          <w:p w:rsidR="00A04341" w:rsidRPr="00A04341" w:rsidRDefault="00A04341" w:rsidP="001B1540">
            <w:pPr>
              <w:pStyle w:val="ListParagraph"/>
              <w:numPr>
                <w:ilvl w:val="0"/>
                <w:numId w:val="9"/>
              </w:numPr>
              <w:ind w:right="522"/>
              <w:rPr>
                <w:rFonts w:cs="Arial"/>
                <w:sz w:val="20"/>
              </w:rPr>
            </w:pPr>
            <w:r w:rsidRPr="00A04341">
              <w:rPr>
                <w:rFonts w:cs="Arial"/>
                <w:sz w:val="20"/>
              </w:rPr>
              <w:t>Identify, Install, and Maintain Valves (10 Hours).  Explains how to remove and install threaded and flanged valves, how to replace valve stem O-ring and bonnet gaskets, and how to repack a valve stuffing box. Also discusses the purpose of valve packing.</w:t>
            </w:r>
          </w:p>
          <w:p w:rsidR="00A04341" w:rsidRPr="00A04341" w:rsidRDefault="00A04341" w:rsidP="001B1540">
            <w:pPr>
              <w:pStyle w:val="ListParagraph"/>
              <w:numPr>
                <w:ilvl w:val="0"/>
                <w:numId w:val="9"/>
              </w:numPr>
              <w:ind w:right="522"/>
              <w:rPr>
                <w:rFonts w:cs="Arial"/>
                <w:sz w:val="20"/>
              </w:rPr>
            </w:pPr>
            <w:r w:rsidRPr="00A04341">
              <w:rPr>
                <w:rFonts w:cs="Arial"/>
                <w:sz w:val="20"/>
              </w:rPr>
              <w:t>Hydrostatic and Pneumatic Testing (10 Hours).  Describes non-destructive and pressure testing of systems and equipment.</w:t>
            </w:r>
          </w:p>
          <w:p w:rsidR="00A04341" w:rsidRPr="00A04341" w:rsidRDefault="00A04341" w:rsidP="001B1540">
            <w:pPr>
              <w:pStyle w:val="ListParagraph"/>
              <w:numPr>
                <w:ilvl w:val="0"/>
                <w:numId w:val="9"/>
              </w:numPr>
              <w:ind w:right="522"/>
              <w:rPr>
                <w:rFonts w:cs="Arial"/>
                <w:sz w:val="20"/>
              </w:rPr>
            </w:pPr>
            <w:r w:rsidRPr="00A04341">
              <w:rPr>
                <w:rFonts w:cs="Arial"/>
                <w:sz w:val="20"/>
              </w:rPr>
              <w:t>Introduction to Bearings (15 Hours).  Introduces plain, ball, roller, thrust, guide, flanged, pillow block, and takeup bearings. Discusses bearing materials and designations.</w:t>
            </w:r>
          </w:p>
          <w:p w:rsidR="00A04341" w:rsidRPr="00A04341" w:rsidRDefault="00A04341" w:rsidP="001B1540">
            <w:pPr>
              <w:pStyle w:val="ListParagraph"/>
              <w:numPr>
                <w:ilvl w:val="0"/>
                <w:numId w:val="9"/>
              </w:numPr>
              <w:ind w:right="522"/>
              <w:rPr>
                <w:rFonts w:cs="Arial"/>
                <w:sz w:val="20"/>
              </w:rPr>
            </w:pPr>
            <w:r w:rsidRPr="00A04341">
              <w:rPr>
                <w:rFonts w:cs="Arial"/>
                <w:sz w:val="20"/>
              </w:rPr>
              <w:t>Low-Pressure Steam Systems (10 Hours).  Introduces the components and functions of basic steam systems, including boilers, steam traps, and blowdown recovery systems.</w:t>
            </w:r>
          </w:p>
          <w:p w:rsidR="00A04341" w:rsidRPr="00A04341" w:rsidRDefault="00A04341" w:rsidP="001B1540">
            <w:pPr>
              <w:pStyle w:val="ListParagraph"/>
              <w:numPr>
                <w:ilvl w:val="0"/>
                <w:numId w:val="9"/>
              </w:numPr>
              <w:ind w:right="522"/>
              <w:rPr>
                <w:rFonts w:cs="Arial"/>
                <w:sz w:val="20"/>
              </w:rPr>
            </w:pPr>
            <w:r w:rsidRPr="00A04341">
              <w:rPr>
                <w:rFonts w:cs="Arial"/>
                <w:sz w:val="20"/>
              </w:rPr>
              <w:t>High-Pressure Steam Systems and Auxiliaries (20 Hours).  Explains the functioning of high-pressure steam systems used in industry.</w:t>
            </w:r>
          </w:p>
          <w:p w:rsidR="00A04341" w:rsidRPr="00A04341" w:rsidRDefault="00A04341" w:rsidP="001B1540">
            <w:pPr>
              <w:pStyle w:val="ListParagraph"/>
              <w:numPr>
                <w:ilvl w:val="0"/>
                <w:numId w:val="9"/>
              </w:numPr>
              <w:ind w:right="522"/>
              <w:rPr>
                <w:rFonts w:cs="Arial"/>
                <w:sz w:val="20"/>
              </w:rPr>
            </w:pPr>
            <w:r w:rsidRPr="00A04341">
              <w:rPr>
                <w:rFonts w:cs="Arial"/>
                <w:sz w:val="20"/>
              </w:rPr>
              <w:t>Distillation Towers and Vessels (20 Hours).  Introduces the various types and functioning of distillation towers and vessels, including recovery vessels and condensate processing.</w:t>
            </w:r>
          </w:p>
          <w:p w:rsidR="00A04341" w:rsidRPr="00A04341" w:rsidRDefault="00A04341" w:rsidP="001B1540">
            <w:pPr>
              <w:pStyle w:val="ListParagraph"/>
              <w:numPr>
                <w:ilvl w:val="0"/>
                <w:numId w:val="9"/>
              </w:numPr>
              <w:ind w:right="522"/>
              <w:rPr>
                <w:rFonts w:cs="Arial"/>
                <w:sz w:val="20"/>
              </w:rPr>
            </w:pPr>
            <w:r w:rsidRPr="00A04341">
              <w:rPr>
                <w:rFonts w:cs="Arial"/>
                <w:sz w:val="20"/>
              </w:rPr>
              <w:t xml:space="preserve">Heaters, Furnaces, Heat Exchangers, Cooling Towers, and Fin Fans (30 Hours).  Introduces the </w:t>
            </w:r>
            <w:r w:rsidR="001A0FD3">
              <w:rPr>
                <w:rFonts w:cs="Arial"/>
                <w:sz w:val="20"/>
              </w:rPr>
              <w:t>student</w:t>
            </w:r>
            <w:r w:rsidRPr="00A04341">
              <w:rPr>
                <w:rFonts w:cs="Arial"/>
                <w:sz w:val="20"/>
              </w:rPr>
              <w:t xml:space="preserve"> to the equipment used to transfer and remove heat from systems in process. </w:t>
            </w:r>
          </w:p>
          <w:p w:rsidR="00A04341" w:rsidRPr="00A04341" w:rsidRDefault="00A04341" w:rsidP="001B1540">
            <w:pPr>
              <w:pStyle w:val="ListParagraph"/>
              <w:numPr>
                <w:ilvl w:val="0"/>
                <w:numId w:val="9"/>
              </w:numPr>
              <w:ind w:right="522"/>
              <w:rPr>
                <w:rFonts w:cs="Arial"/>
                <w:sz w:val="20"/>
              </w:rPr>
            </w:pPr>
            <w:r w:rsidRPr="00A04341">
              <w:rPr>
                <w:rFonts w:cs="Arial"/>
                <w:sz w:val="20"/>
              </w:rPr>
              <w:t>Introduction to Tube Work (10 Hours).  Covers the basics of working with heat exchanger and furnace tubing and tube sheets.</w:t>
            </w:r>
          </w:p>
          <w:p w:rsidR="008E6099" w:rsidRPr="00352F93" w:rsidRDefault="008E6099" w:rsidP="00C649C3">
            <w:pPr>
              <w:rPr>
                <w:rFonts w:cs="Arial"/>
                <w:b/>
                <w:bCs/>
                <w:sz w:val="20"/>
              </w:rPr>
            </w:pPr>
          </w:p>
          <w:p w:rsidR="008E6099" w:rsidRPr="00352F93" w:rsidRDefault="008E6099" w:rsidP="00C649C3">
            <w:pPr>
              <w:rPr>
                <w:rFonts w:cs="Arial"/>
                <w:b/>
                <w:bCs/>
                <w:sz w:val="20"/>
              </w:rPr>
            </w:pPr>
            <w:r w:rsidRPr="00352F93">
              <w:rPr>
                <w:rFonts w:cs="Arial"/>
                <w:b/>
                <w:bCs/>
                <w:sz w:val="20"/>
              </w:rPr>
              <w:t>End of Courses Assessment</w:t>
            </w:r>
          </w:p>
          <w:p w:rsidR="008E6099" w:rsidRPr="00352F93" w:rsidRDefault="008E6099" w:rsidP="00C649C3">
            <w:pPr>
              <w:rPr>
                <w:rFonts w:cs="Arial"/>
                <w:color w:val="000000"/>
                <w:sz w:val="20"/>
              </w:rPr>
            </w:pPr>
            <w:r w:rsidRPr="00352F93">
              <w:rPr>
                <w:rFonts w:cs="Arial"/>
                <w:color w:val="000000"/>
                <w:sz w:val="20"/>
              </w:rPr>
              <w:t>Check the assessment instruments that will be used to document student attainment of the program knowledge and skills.</w:t>
            </w:r>
          </w:p>
          <w:p w:rsidR="008E6099" w:rsidRPr="00352F93" w:rsidRDefault="008E6099" w:rsidP="00C649C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Teacher-designed end-of-program assessment</w:t>
            </w:r>
          </w:p>
          <w:p w:rsidR="008E6099" w:rsidRPr="00352F93" w:rsidRDefault="008E6099" w:rsidP="00C649C3">
            <w:pPr>
              <w:spacing w:after="30"/>
              <w:rPr>
                <w:rFonts w:cs="Arial"/>
                <w:color w:val="000000"/>
                <w:sz w:val="20"/>
              </w:rPr>
            </w:pPr>
            <w:r w:rsidRPr="00352F93">
              <w:rPr>
                <w:rFonts w:cs="Arial"/>
                <w:color w:val="000000"/>
                <w:sz w:val="20"/>
              </w:rPr>
              <w:lastRenderedPageBreak/>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School system-designed end-of-program assessment</w:t>
            </w:r>
          </w:p>
          <w:p w:rsidR="008E6099" w:rsidRPr="00352F93" w:rsidRDefault="008E6099" w:rsidP="00C649C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Vendor-developed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cs="Arial"/>
                <w:color w:val="000000"/>
                <w:sz w:val="20"/>
                <w:u w:val="single"/>
              </w:rPr>
              <w:fldChar w:fldCharType="end"/>
            </w:r>
          </w:p>
          <w:p w:rsidR="008E6099" w:rsidRPr="00352F93" w:rsidRDefault="008E6099" w:rsidP="00C649C3">
            <w:pPr>
              <w:spacing w:after="30"/>
              <w:rPr>
                <w:rFonts w:cs="Arial"/>
                <w:color w:val="000000"/>
                <w:sz w:val="20"/>
              </w:rPr>
            </w:pPr>
            <w:r w:rsidRPr="00352F93">
              <w:rPr>
                <w:rFonts w:cs="Arial"/>
                <w:color w:val="000000"/>
                <w:sz w:val="20"/>
              </w:rPr>
              <w:fldChar w:fldCharType="begin">
                <w:ffData>
                  <w:name w:val="Check26"/>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Licensing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cs="Arial"/>
                <w:color w:val="000000"/>
                <w:sz w:val="20"/>
                <w:u w:val="single"/>
              </w:rPr>
              <w:fldChar w:fldCharType="end"/>
            </w:r>
          </w:p>
          <w:p w:rsidR="008E6099" w:rsidRPr="00352F93" w:rsidRDefault="008E6099" w:rsidP="00C649C3">
            <w:pPr>
              <w:spacing w:after="30"/>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Certification or credentialing exam: (specify)</w:t>
            </w:r>
          </w:p>
          <w:p w:rsidR="008E6099" w:rsidRPr="00352F93" w:rsidRDefault="008E6099" w:rsidP="00C649C3">
            <w:pPr>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Nationally recognized examination: (specify) </w:t>
            </w:r>
            <w:r w:rsidRPr="00352F93">
              <w:rPr>
                <w:rFonts w:cs="Arial"/>
                <w:color w:val="000000"/>
                <w:sz w:val="20"/>
                <w:u w:val="single"/>
              </w:rPr>
              <w:t>See Below</w:t>
            </w:r>
          </w:p>
          <w:p w:rsidR="008E6099" w:rsidRPr="00352F93" w:rsidRDefault="008E6099" w:rsidP="00C649C3">
            <w:pPr>
              <w:pStyle w:val="BodyText"/>
              <w:jc w:val="left"/>
              <w:rPr>
                <w:rFonts w:ascii="Arial" w:hAnsi="Arial" w:cs="Arial"/>
                <w:color w:val="000000"/>
                <w:sz w:val="20"/>
              </w:rPr>
            </w:pPr>
          </w:p>
          <w:p w:rsidR="008E6099" w:rsidRPr="00352F93" w:rsidRDefault="008E6099" w:rsidP="00C649C3">
            <w:pPr>
              <w:rPr>
                <w:rFonts w:cs="Arial"/>
                <w:sz w:val="20"/>
              </w:rPr>
            </w:pPr>
            <w:r w:rsidRPr="00352F93">
              <w:rPr>
                <w:rFonts w:cs="Arial"/>
                <w:sz w:val="20"/>
              </w:rPr>
              <w:t xml:space="preserve">Students must pass the NCCT for the </w:t>
            </w:r>
            <w:r w:rsidRPr="00352F93">
              <w:rPr>
                <w:rFonts w:cs="Arial"/>
                <w:b/>
                <w:sz w:val="20"/>
              </w:rPr>
              <w:t xml:space="preserve">Industrial Maintenance </w:t>
            </w:r>
            <w:r w:rsidRPr="00352F93">
              <w:rPr>
                <w:rFonts w:cs="Arial"/>
                <w:sz w:val="20"/>
              </w:rPr>
              <w:t>through the NCCER’s National Registry. Upon completion of the Craft Level curriculum and assessments (NCCT), students meet classroom instruction requirements of the related apprenticeship program(s).</w:t>
            </w:r>
          </w:p>
          <w:p w:rsidR="008E6099" w:rsidRPr="00352F93" w:rsidRDefault="008E6099" w:rsidP="00C649C3">
            <w:pPr>
              <w:pStyle w:val="BodyText"/>
              <w:jc w:val="left"/>
              <w:rPr>
                <w:rFonts w:ascii="Arial" w:hAnsi="Arial" w:cs="Arial"/>
                <w:sz w:val="20"/>
              </w:rPr>
            </w:pPr>
          </w:p>
        </w:tc>
      </w:tr>
      <w:tr w:rsidR="008E6099" w:rsidRPr="00352F93" w:rsidTr="00F61F06">
        <w:tc>
          <w:tcPr>
            <w:tcW w:w="10800" w:type="dxa"/>
            <w:tcBorders>
              <w:top w:val="single" w:sz="24" w:space="0" w:color="auto"/>
              <w:left w:val="single" w:sz="24" w:space="0" w:color="auto"/>
              <w:bottom w:val="single" w:sz="24" w:space="0" w:color="auto"/>
              <w:right w:val="single" w:sz="24" w:space="0" w:color="auto"/>
            </w:tcBorders>
          </w:tcPr>
          <w:p w:rsidR="00AF7656" w:rsidRPr="00352F93" w:rsidRDefault="001462EA" w:rsidP="00C649C3">
            <w:pPr>
              <w:rPr>
                <w:rFonts w:cs="Arial"/>
                <w:sz w:val="20"/>
              </w:rPr>
            </w:pPr>
            <w:r>
              <w:lastRenderedPageBreak/>
              <w:br w:type="page"/>
            </w:r>
          </w:p>
          <w:p w:rsidR="00F61F06" w:rsidRPr="00F61F06" w:rsidRDefault="00C32C2F" w:rsidP="00C649C3">
            <w:pPr>
              <w:rPr>
                <w:rFonts w:cs="Arial"/>
                <w:b/>
                <w:szCs w:val="24"/>
                <w:u w:val="single"/>
              </w:rPr>
            </w:pPr>
            <w:r w:rsidRPr="00F61F06">
              <w:rPr>
                <w:rFonts w:cs="Arial"/>
                <w:b/>
                <w:szCs w:val="24"/>
                <w:u w:val="single"/>
              </w:rPr>
              <w:t xml:space="preserve">The </w:t>
            </w:r>
            <w:r>
              <w:rPr>
                <w:rFonts w:cs="Arial"/>
                <w:b/>
                <w:szCs w:val="24"/>
                <w:u w:val="single"/>
              </w:rPr>
              <w:t>PATHWAY OPTION</w:t>
            </w:r>
            <w:r w:rsidRPr="00F61F06">
              <w:rPr>
                <w:rFonts w:cs="Arial"/>
                <w:b/>
                <w:szCs w:val="24"/>
                <w:u w:val="single"/>
              </w:rPr>
              <w:t xml:space="preserve"> </w:t>
            </w:r>
            <w:r w:rsidR="00C649C3" w:rsidRPr="00F61F06">
              <w:rPr>
                <w:rFonts w:cs="Arial"/>
                <w:b/>
                <w:szCs w:val="24"/>
                <w:u w:val="single"/>
              </w:rPr>
              <w:t xml:space="preserve">3 </w:t>
            </w:r>
          </w:p>
          <w:p w:rsidR="00F61F06" w:rsidRDefault="00F61F06" w:rsidP="00C649C3">
            <w:pPr>
              <w:rPr>
                <w:rFonts w:cs="Arial"/>
                <w:b/>
                <w:sz w:val="20"/>
              </w:rPr>
            </w:pPr>
          </w:p>
          <w:p w:rsidR="00AF7656" w:rsidRPr="00352F93" w:rsidRDefault="00AF7656" w:rsidP="00C649C3">
            <w:pPr>
              <w:rPr>
                <w:rFonts w:cs="Arial"/>
                <w:sz w:val="20"/>
              </w:rPr>
            </w:pPr>
            <w:r w:rsidRPr="00352F93">
              <w:rPr>
                <w:rFonts w:cs="Arial"/>
                <w:b/>
                <w:sz w:val="20"/>
                <w:u w:val="single"/>
              </w:rPr>
              <w:t>Welding</w:t>
            </w:r>
            <w:r w:rsidRPr="00352F93">
              <w:rPr>
                <w:rFonts w:cs="Arial"/>
                <w:sz w:val="20"/>
              </w:rPr>
              <w:t xml:space="preserve"> program option provides student</w:t>
            </w:r>
            <w:r w:rsidR="00C649C3">
              <w:rPr>
                <w:rFonts w:cs="Arial"/>
                <w:sz w:val="20"/>
              </w:rPr>
              <w:t>s with</w:t>
            </w:r>
            <w:r w:rsidRPr="00352F93">
              <w:rPr>
                <w:rFonts w:cs="Arial"/>
                <w:sz w:val="20"/>
              </w:rPr>
              <w:t xml:space="preserve"> an opportunity to learn about the industry as it relates to welding.  Participants master a variety of welding skills including oxyfuel cutting and welding including SMAW.  The </w:t>
            </w:r>
            <w:proofErr w:type="gramStart"/>
            <w:r w:rsidRPr="00352F93">
              <w:rPr>
                <w:rFonts w:cs="Arial"/>
                <w:sz w:val="20"/>
              </w:rPr>
              <w:t>course of study descriptions correlate</w:t>
            </w:r>
            <w:proofErr w:type="gramEnd"/>
            <w:r w:rsidRPr="00352F93">
              <w:rPr>
                <w:rFonts w:cs="Arial"/>
                <w:sz w:val="20"/>
              </w:rPr>
              <w:t xml:space="preserve"> to the modules of the NCCER national standards.  NCCER meets the American Welding Society (AWS) Entry Level Welder—Phase One and Phase Two requirements of the AWS QC-10 and AWS EG2.0-95 guidelines.</w:t>
            </w:r>
          </w:p>
          <w:p w:rsidR="00AF7656" w:rsidRPr="00352F93" w:rsidRDefault="00AF7656" w:rsidP="00C649C3">
            <w:pPr>
              <w:pStyle w:val="BodyText"/>
              <w:jc w:val="left"/>
              <w:rPr>
                <w:rFonts w:ascii="Arial" w:hAnsi="Arial" w:cs="Arial"/>
                <w:sz w:val="20"/>
              </w:rPr>
            </w:pPr>
          </w:p>
          <w:p w:rsidR="00AF7656" w:rsidRPr="00352F93" w:rsidRDefault="00AF7656" w:rsidP="00C649C3">
            <w:pPr>
              <w:pStyle w:val="BodyText"/>
              <w:jc w:val="left"/>
              <w:rPr>
                <w:rFonts w:ascii="Arial" w:hAnsi="Arial" w:cs="Arial"/>
                <w:b/>
                <w:sz w:val="20"/>
              </w:rPr>
            </w:pPr>
            <w:r w:rsidRPr="00352F93">
              <w:rPr>
                <w:rFonts w:ascii="Arial" w:hAnsi="Arial" w:cs="Arial"/>
                <w:b/>
                <w:sz w:val="20"/>
              </w:rPr>
              <w:t xml:space="preserve">Course Title:  </w:t>
            </w:r>
            <w:r w:rsidRPr="00352F93">
              <w:rPr>
                <w:rFonts w:ascii="Arial" w:hAnsi="Arial" w:cs="Arial"/>
                <w:b/>
                <w:sz w:val="20"/>
                <w:u w:val="single"/>
              </w:rPr>
              <w:t xml:space="preserve">Welding --  NCCER </w:t>
            </w:r>
            <w:r w:rsidRPr="00352F93">
              <w:rPr>
                <w:rFonts w:ascii="Arial" w:hAnsi="Arial" w:cs="Arial"/>
                <w:b/>
                <w:bCs/>
                <w:sz w:val="20"/>
                <w:u w:val="single"/>
              </w:rPr>
              <w:t>Level I includes a minimum o</w:t>
            </w:r>
            <w:r w:rsidR="005E4F35">
              <w:rPr>
                <w:rFonts w:ascii="Arial" w:hAnsi="Arial" w:cs="Arial"/>
                <w:b/>
                <w:bCs/>
                <w:sz w:val="20"/>
                <w:u w:val="single"/>
              </w:rPr>
              <w:t>f  427.5+</w:t>
            </w:r>
            <w:r w:rsidRPr="00352F93">
              <w:rPr>
                <w:rFonts w:ascii="Arial" w:hAnsi="Arial" w:cs="Arial"/>
                <w:b/>
                <w:bCs/>
                <w:sz w:val="20"/>
                <w:u w:val="single"/>
              </w:rPr>
              <w:t xml:space="preserve"> hours </w:t>
            </w:r>
            <w:r w:rsidR="005E4F35">
              <w:rPr>
                <w:rFonts w:ascii="Arial" w:hAnsi="Arial" w:cs="Arial"/>
                <w:b/>
                <w:bCs/>
                <w:sz w:val="20"/>
                <w:u w:val="single"/>
              </w:rPr>
              <w:t>NCCER</w:t>
            </w:r>
            <w:r w:rsidR="005E4F35" w:rsidRPr="005E4F35">
              <w:rPr>
                <w:rFonts w:ascii="Arial" w:hAnsi="Arial" w:cs="Arial"/>
                <w:b/>
                <w:bCs/>
                <w:sz w:val="20"/>
                <w:u w:val="single"/>
              </w:rPr>
              <w:t xml:space="preserve"> </w:t>
            </w:r>
            <w:r w:rsidR="00556936">
              <w:rPr>
                <w:rFonts w:ascii="Arial" w:hAnsi="Arial" w:cs="Arial"/>
                <w:b/>
                <w:bCs/>
                <w:sz w:val="20"/>
                <w:u w:val="single"/>
              </w:rPr>
              <w:t>–</w:t>
            </w:r>
            <w:r w:rsidR="005E4F35" w:rsidRPr="005E4F35">
              <w:rPr>
                <w:rFonts w:ascii="Arial" w:hAnsi="Arial" w:cs="Arial"/>
                <w:b/>
                <w:bCs/>
                <w:sz w:val="20"/>
                <w:u w:val="single"/>
              </w:rPr>
              <w:t xml:space="preserve"> in addition to Core </w:t>
            </w:r>
            <w:r w:rsidR="005E4F35">
              <w:rPr>
                <w:rFonts w:ascii="Arial" w:hAnsi="Arial" w:cs="Arial"/>
                <w:bCs/>
                <w:sz w:val="20"/>
              </w:rPr>
              <w:t>(</w:t>
            </w:r>
            <w:r w:rsidR="005E4F35" w:rsidRPr="005E4F35">
              <w:rPr>
                <w:rFonts w:ascii="Arial" w:hAnsi="Arial" w:cs="Arial"/>
                <w:bCs/>
                <w:sz w:val="20"/>
              </w:rPr>
              <w:t xml:space="preserve">ed. 2015, </w:t>
            </w:r>
            <w:r w:rsidRPr="005E4F35">
              <w:rPr>
                <w:rFonts w:ascii="Arial" w:hAnsi="Arial" w:cs="Arial"/>
                <w:bCs/>
                <w:sz w:val="20"/>
              </w:rPr>
              <w:t>4 credit</w:t>
            </w:r>
            <w:r w:rsidR="005E4F35">
              <w:rPr>
                <w:rFonts w:ascii="Arial" w:hAnsi="Arial" w:cs="Arial"/>
                <w:bCs/>
                <w:sz w:val="20"/>
              </w:rPr>
              <w:t>s</w:t>
            </w:r>
            <w:r w:rsidRPr="005E4F35">
              <w:rPr>
                <w:rFonts w:ascii="Arial" w:hAnsi="Arial" w:cs="Arial"/>
                <w:bCs/>
                <w:sz w:val="20"/>
              </w:rPr>
              <w:t>)</w:t>
            </w:r>
          </w:p>
          <w:p w:rsidR="00AF7656" w:rsidRPr="00352F93" w:rsidRDefault="00AF7656" w:rsidP="00C649C3">
            <w:pPr>
              <w:pStyle w:val="BodyText"/>
              <w:jc w:val="left"/>
              <w:rPr>
                <w:rFonts w:ascii="Arial" w:hAnsi="Arial" w:cs="Arial"/>
                <w:sz w:val="20"/>
              </w:rPr>
            </w:pPr>
          </w:p>
          <w:p w:rsidR="00AF7656" w:rsidRDefault="00C649C3" w:rsidP="00C649C3">
            <w:pPr>
              <w:pStyle w:val="BodyText"/>
              <w:jc w:val="left"/>
              <w:rPr>
                <w:rFonts w:ascii="Arial" w:hAnsi="Arial" w:cs="Arial"/>
                <w:sz w:val="20"/>
              </w:rPr>
            </w:pPr>
            <w:r>
              <w:rPr>
                <w:rFonts w:ascii="Arial" w:hAnsi="Arial" w:cs="Arial"/>
                <w:sz w:val="20"/>
              </w:rPr>
              <w:t xml:space="preserve">Course Description: </w:t>
            </w:r>
            <w:r w:rsidR="00AF7656" w:rsidRPr="00352F93">
              <w:rPr>
                <w:rFonts w:ascii="Arial" w:hAnsi="Arial" w:cs="Arial"/>
                <w:sz w:val="20"/>
              </w:rPr>
              <w:t>Students will master the following content/skill areas as outlined in NCCER materials.  Topics include:</w:t>
            </w:r>
          </w:p>
          <w:p w:rsidR="00C649C3" w:rsidRPr="00352F93" w:rsidRDefault="00C649C3" w:rsidP="00C649C3">
            <w:pPr>
              <w:pStyle w:val="BodyText"/>
              <w:jc w:val="left"/>
              <w:rPr>
                <w:rFonts w:ascii="Arial" w:hAnsi="Arial" w:cs="Arial"/>
                <w:sz w:val="20"/>
              </w:rPr>
            </w:pPr>
          </w:p>
          <w:p w:rsidR="00AF7656" w:rsidRPr="00587CDD" w:rsidRDefault="00D77007" w:rsidP="001B1540">
            <w:pPr>
              <w:pStyle w:val="BodyText"/>
              <w:numPr>
                <w:ilvl w:val="0"/>
                <w:numId w:val="12"/>
              </w:numPr>
              <w:ind w:right="522"/>
              <w:jc w:val="left"/>
              <w:rPr>
                <w:rFonts w:ascii="Arial" w:hAnsi="Arial" w:cs="Arial"/>
                <w:sz w:val="20"/>
              </w:rPr>
            </w:pPr>
            <w:r w:rsidRPr="00587CDD">
              <w:rPr>
                <w:rFonts w:ascii="Arial" w:hAnsi="Arial" w:cs="Arial"/>
                <w:sz w:val="20"/>
              </w:rPr>
              <w:t xml:space="preserve">Welding Safety (5 hrs). </w:t>
            </w:r>
            <w:r w:rsidR="005E4F35" w:rsidRPr="00587CDD">
              <w:rPr>
                <w:rFonts w:ascii="Arial" w:hAnsi="Arial" w:cs="Arial"/>
                <w:sz w:val="20"/>
              </w:rPr>
              <w:t xml:space="preserve"> Introduces </w:t>
            </w:r>
            <w:r w:rsidR="00C04EEC">
              <w:rPr>
                <w:rFonts w:ascii="Arial" w:hAnsi="Arial" w:cs="Arial"/>
                <w:sz w:val="20"/>
              </w:rPr>
              <w:t>student</w:t>
            </w:r>
            <w:r w:rsidR="005E4F35" w:rsidRPr="00587CDD">
              <w:rPr>
                <w:rFonts w:ascii="Arial" w:hAnsi="Arial" w:cs="Arial"/>
                <w:sz w:val="20"/>
              </w:rPr>
              <w:t>s to the all-important topic of safety in the welding trade.</w:t>
            </w:r>
          </w:p>
          <w:p w:rsidR="00AF7656" w:rsidRPr="00587CDD" w:rsidRDefault="00D77007" w:rsidP="001B1540">
            <w:pPr>
              <w:pStyle w:val="BodyText"/>
              <w:numPr>
                <w:ilvl w:val="0"/>
                <w:numId w:val="12"/>
              </w:numPr>
              <w:ind w:right="522"/>
              <w:jc w:val="left"/>
              <w:rPr>
                <w:rFonts w:ascii="Arial" w:hAnsi="Arial" w:cs="Arial"/>
                <w:sz w:val="20"/>
              </w:rPr>
            </w:pPr>
            <w:r w:rsidRPr="00587CDD">
              <w:rPr>
                <w:rFonts w:ascii="Arial" w:hAnsi="Arial" w:cs="Arial"/>
                <w:sz w:val="20"/>
              </w:rPr>
              <w:t xml:space="preserve">Oxyfuel cutting (17.5 hrs).  </w:t>
            </w:r>
            <w:r w:rsidR="005E4F35" w:rsidRPr="00587CDD">
              <w:rPr>
                <w:rFonts w:ascii="Arial" w:hAnsi="Arial" w:cs="Arial"/>
                <w:sz w:val="20"/>
              </w:rPr>
              <w:t>Covers the methods and procedures of the oxyfuel cutting process.</w:t>
            </w:r>
          </w:p>
          <w:p w:rsidR="00D77007" w:rsidRPr="00587CDD" w:rsidRDefault="00D77007" w:rsidP="001B1540">
            <w:pPr>
              <w:pStyle w:val="ListParagraph"/>
              <w:numPr>
                <w:ilvl w:val="0"/>
                <w:numId w:val="12"/>
              </w:numPr>
              <w:autoSpaceDE w:val="0"/>
              <w:autoSpaceDN w:val="0"/>
              <w:adjustRightInd w:val="0"/>
              <w:ind w:right="522"/>
              <w:rPr>
                <w:rFonts w:cs="Arial"/>
                <w:sz w:val="20"/>
              </w:rPr>
            </w:pPr>
            <w:r w:rsidRPr="00587CDD">
              <w:rPr>
                <w:rFonts w:cs="Arial"/>
                <w:sz w:val="20"/>
              </w:rPr>
              <w:t xml:space="preserve">Plasma Arc Cutting (7.5 hrs).  </w:t>
            </w:r>
            <w:r w:rsidR="005E4F35" w:rsidRPr="00587CDD">
              <w:rPr>
                <w:rFonts w:cs="Arial"/>
                <w:sz w:val="20"/>
              </w:rPr>
              <w:t xml:space="preserve">Introduces the </w:t>
            </w:r>
            <w:r w:rsidR="00C04EEC">
              <w:rPr>
                <w:rFonts w:cs="Arial"/>
                <w:sz w:val="20"/>
              </w:rPr>
              <w:t>student</w:t>
            </w:r>
            <w:r w:rsidR="005E4F35" w:rsidRPr="00587CDD">
              <w:rPr>
                <w:rFonts w:cs="Arial"/>
                <w:sz w:val="20"/>
              </w:rPr>
              <w:t>s to the methods and procedures related to the plasma arc cutting process.</w:t>
            </w:r>
          </w:p>
          <w:p w:rsidR="00D77007" w:rsidRPr="00587CDD" w:rsidRDefault="00D77007" w:rsidP="001B1540">
            <w:pPr>
              <w:pStyle w:val="ListParagraph"/>
              <w:numPr>
                <w:ilvl w:val="0"/>
                <w:numId w:val="12"/>
              </w:numPr>
              <w:autoSpaceDE w:val="0"/>
              <w:autoSpaceDN w:val="0"/>
              <w:adjustRightInd w:val="0"/>
              <w:ind w:right="522"/>
              <w:rPr>
                <w:rFonts w:cs="Arial"/>
                <w:sz w:val="20"/>
              </w:rPr>
            </w:pPr>
            <w:r w:rsidRPr="00587CDD">
              <w:rPr>
                <w:rFonts w:cs="Arial"/>
                <w:sz w:val="20"/>
              </w:rPr>
              <w:t xml:space="preserve">Air-Carbon Arc Cutting and Gouging (10 hrs).  </w:t>
            </w:r>
            <w:r w:rsidR="005E4F35" w:rsidRPr="00587CDD">
              <w:rPr>
                <w:rFonts w:cs="Arial"/>
                <w:sz w:val="20"/>
              </w:rPr>
              <w:t>Provides information on the methods and procedures related to air-carbon arc cutting and gouging processes.</w:t>
            </w:r>
          </w:p>
          <w:p w:rsidR="00AF7656" w:rsidRPr="00587CDD" w:rsidRDefault="00D77007" w:rsidP="001B1540">
            <w:pPr>
              <w:pStyle w:val="ListParagraph"/>
              <w:numPr>
                <w:ilvl w:val="0"/>
                <w:numId w:val="12"/>
              </w:numPr>
              <w:autoSpaceDE w:val="0"/>
              <w:autoSpaceDN w:val="0"/>
              <w:adjustRightInd w:val="0"/>
              <w:ind w:right="522"/>
              <w:rPr>
                <w:rFonts w:cs="Arial"/>
                <w:sz w:val="20"/>
              </w:rPr>
            </w:pPr>
            <w:r w:rsidRPr="00587CDD">
              <w:rPr>
                <w:rFonts w:cs="Arial"/>
                <w:sz w:val="20"/>
              </w:rPr>
              <w:t xml:space="preserve">Base Metal Preparation (12.5 hrs).  </w:t>
            </w:r>
            <w:r w:rsidR="005E4F35" w:rsidRPr="00587CDD">
              <w:rPr>
                <w:rFonts w:cs="Arial"/>
                <w:sz w:val="20"/>
              </w:rPr>
              <w:t>The methods and procedures related to preparing base metal for welding.</w:t>
            </w:r>
          </w:p>
          <w:p w:rsidR="00AF7656" w:rsidRPr="00587CDD" w:rsidRDefault="00AF7656" w:rsidP="001B1540">
            <w:pPr>
              <w:pStyle w:val="ListParagraph"/>
              <w:numPr>
                <w:ilvl w:val="0"/>
                <w:numId w:val="12"/>
              </w:numPr>
              <w:autoSpaceDE w:val="0"/>
              <w:autoSpaceDN w:val="0"/>
              <w:adjustRightInd w:val="0"/>
              <w:ind w:right="522"/>
              <w:rPr>
                <w:rFonts w:cs="Arial"/>
                <w:sz w:val="20"/>
              </w:rPr>
            </w:pPr>
            <w:r w:rsidRPr="00587CDD">
              <w:rPr>
                <w:rFonts w:cs="Arial"/>
                <w:sz w:val="20"/>
              </w:rPr>
              <w:t>Weld</w:t>
            </w:r>
            <w:r w:rsidR="00D77007" w:rsidRPr="00587CDD">
              <w:rPr>
                <w:rFonts w:cs="Arial"/>
                <w:sz w:val="20"/>
              </w:rPr>
              <w:t xml:space="preserve"> Quality (10 hrs).  </w:t>
            </w:r>
            <w:r w:rsidR="005E4F35" w:rsidRPr="00587CDD">
              <w:rPr>
                <w:rFonts w:cs="Arial"/>
                <w:sz w:val="20"/>
              </w:rPr>
              <w:t>Covers the methods and procedures to produce high-quality welds.  Includes welding codes and provisions, discontinuities, examination practices, and weld procedure testing.</w:t>
            </w:r>
          </w:p>
          <w:p w:rsidR="00AF7656" w:rsidRPr="00587CDD" w:rsidRDefault="00AF7656" w:rsidP="001B1540">
            <w:pPr>
              <w:pStyle w:val="BodyText"/>
              <w:numPr>
                <w:ilvl w:val="0"/>
                <w:numId w:val="12"/>
              </w:numPr>
              <w:ind w:right="522"/>
              <w:jc w:val="left"/>
              <w:rPr>
                <w:rFonts w:ascii="Arial" w:hAnsi="Arial" w:cs="Arial"/>
                <w:sz w:val="20"/>
              </w:rPr>
            </w:pPr>
            <w:r w:rsidRPr="00587CDD">
              <w:rPr>
                <w:rFonts w:ascii="Arial" w:hAnsi="Arial" w:cs="Arial"/>
                <w:sz w:val="20"/>
              </w:rPr>
              <w:t xml:space="preserve">SMAW Equipment </w:t>
            </w:r>
            <w:r w:rsidR="00D77007" w:rsidRPr="00587CDD">
              <w:rPr>
                <w:rFonts w:ascii="Arial" w:hAnsi="Arial" w:cs="Arial"/>
                <w:sz w:val="20"/>
              </w:rPr>
              <w:t xml:space="preserve">and Setup (5 hrs).  </w:t>
            </w:r>
            <w:r w:rsidR="005E4F35" w:rsidRPr="00587CDD">
              <w:rPr>
                <w:rFonts w:ascii="Arial" w:hAnsi="Arial" w:cs="Arial"/>
                <w:sz w:val="20"/>
              </w:rPr>
              <w:t xml:space="preserve">Introduces the </w:t>
            </w:r>
            <w:r w:rsidR="00C04EEC">
              <w:rPr>
                <w:rFonts w:ascii="Arial" w:hAnsi="Arial" w:cs="Arial"/>
                <w:sz w:val="20"/>
              </w:rPr>
              <w:t>student</w:t>
            </w:r>
            <w:r w:rsidR="005E4F35" w:rsidRPr="00587CDD">
              <w:rPr>
                <w:rFonts w:ascii="Arial" w:hAnsi="Arial" w:cs="Arial"/>
                <w:sz w:val="20"/>
              </w:rPr>
              <w:t>s to methods and procedures related to setting up SMAW equipment.</w:t>
            </w:r>
          </w:p>
          <w:p w:rsidR="00AF7656" w:rsidRPr="00587CDD" w:rsidRDefault="00AF7656" w:rsidP="001B1540">
            <w:pPr>
              <w:pStyle w:val="ListParagraph"/>
              <w:numPr>
                <w:ilvl w:val="0"/>
                <w:numId w:val="12"/>
              </w:numPr>
              <w:autoSpaceDE w:val="0"/>
              <w:autoSpaceDN w:val="0"/>
              <w:adjustRightInd w:val="0"/>
              <w:ind w:right="522"/>
              <w:rPr>
                <w:rFonts w:cs="Arial"/>
                <w:sz w:val="20"/>
              </w:rPr>
            </w:pPr>
            <w:r w:rsidRPr="00587CDD">
              <w:rPr>
                <w:rFonts w:cs="Arial"/>
                <w:sz w:val="20"/>
              </w:rPr>
              <w:t>SMAW Electrodes</w:t>
            </w:r>
            <w:r w:rsidR="00D77007" w:rsidRPr="00587CDD">
              <w:rPr>
                <w:rFonts w:cs="Arial"/>
                <w:sz w:val="20"/>
              </w:rPr>
              <w:t xml:space="preserve"> (2.5 hrs).  </w:t>
            </w:r>
            <w:r w:rsidR="005E4F35" w:rsidRPr="00587CDD">
              <w:rPr>
                <w:rFonts w:cs="Arial"/>
                <w:sz w:val="20"/>
              </w:rPr>
              <w:t>Covers the selection, classification, and use of electrodes for arc welding.</w:t>
            </w:r>
          </w:p>
          <w:p w:rsidR="00D77007" w:rsidRPr="00587CDD" w:rsidRDefault="00AF7656" w:rsidP="001B1540">
            <w:pPr>
              <w:pStyle w:val="ListParagraph"/>
              <w:numPr>
                <w:ilvl w:val="0"/>
                <w:numId w:val="12"/>
              </w:numPr>
              <w:autoSpaceDE w:val="0"/>
              <w:autoSpaceDN w:val="0"/>
              <w:adjustRightInd w:val="0"/>
              <w:ind w:right="522"/>
              <w:rPr>
                <w:rFonts w:cs="Arial"/>
                <w:sz w:val="20"/>
              </w:rPr>
            </w:pPr>
            <w:r w:rsidRPr="00587CDD">
              <w:rPr>
                <w:rFonts w:cs="Arial"/>
                <w:sz w:val="20"/>
              </w:rPr>
              <w:t>SMAW Beads and Fillet Welds</w:t>
            </w:r>
            <w:r w:rsidR="00D77007" w:rsidRPr="00587CDD">
              <w:rPr>
                <w:rFonts w:cs="Arial"/>
                <w:sz w:val="20"/>
              </w:rPr>
              <w:t xml:space="preserve"> (100 hrs).  </w:t>
            </w:r>
            <w:r w:rsidR="00587CDD" w:rsidRPr="00587CDD">
              <w:rPr>
                <w:rFonts w:cs="Arial"/>
                <w:sz w:val="20"/>
              </w:rPr>
              <w:t>Introduces the methods and procedures related to SMAW beads and fillet welding.  Hands-on practice and the completion of welding-related Performance Tasks complete the learning process.</w:t>
            </w:r>
          </w:p>
          <w:p w:rsidR="00D77007" w:rsidRPr="00587CDD" w:rsidRDefault="00AF7656" w:rsidP="001B1540">
            <w:pPr>
              <w:pStyle w:val="ListParagraph"/>
              <w:numPr>
                <w:ilvl w:val="0"/>
                <w:numId w:val="12"/>
              </w:numPr>
              <w:autoSpaceDE w:val="0"/>
              <w:autoSpaceDN w:val="0"/>
              <w:adjustRightInd w:val="0"/>
              <w:ind w:right="522"/>
              <w:rPr>
                <w:rFonts w:cs="Arial"/>
                <w:sz w:val="20"/>
              </w:rPr>
            </w:pPr>
            <w:r w:rsidRPr="00587CDD">
              <w:rPr>
                <w:rFonts w:cs="Arial"/>
                <w:sz w:val="20"/>
              </w:rPr>
              <w:t>Joint Fit-Up and Alignment</w:t>
            </w:r>
            <w:r w:rsidR="00D77007" w:rsidRPr="00587CDD">
              <w:rPr>
                <w:rFonts w:cs="Arial"/>
                <w:sz w:val="20"/>
              </w:rPr>
              <w:t xml:space="preserve"> (7.5 hrs).  </w:t>
            </w:r>
            <w:r w:rsidR="00587CDD" w:rsidRPr="00587CDD">
              <w:rPr>
                <w:rFonts w:cs="Arial"/>
                <w:sz w:val="20"/>
              </w:rPr>
              <w:t>Techniques and procedures to perform proper joint fit-up and inspection.</w:t>
            </w:r>
          </w:p>
          <w:p w:rsidR="00AF7656" w:rsidRPr="00587CDD" w:rsidRDefault="00D77007" w:rsidP="001B1540">
            <w:pPr>
              <w:pStyle w:val="ListParagraph"/>
              <w:numPr>
                <w:ilvl w:val="0"/>
                <w:numId w:val="12"/>
              </w:numPr>
              <w:autoSpaceDE w:val="0"/>
              <w:autoSpaceDN w:val="0"/>
              <w:adjustRightInd w:val="0"/>
              <w:ind w:right="522"/>
              <w:rPr>
                <w:rFonts w:cs="Arial"/>
                <w:sz w:val="20"/>
              </w:rPr>
            </w:pPr>
            <w:r w:rsidRPr="00587CDD">
              <w:rPr>
                <w:rFonts w:cs="Arial"/>
                <w:sz w:val="20"/>
              </w:rPr>
              <w:t xml:space="preserve">SMAW Groove Welds with Backing (60 hrs).  </w:t>
            </w:r>
            <w:r w:rsidR="00587CDD" w:rsidRPr="00587CDD">
              <w:rPr>
                <w:rFonts w:cs="Arial"/>
                <w:sz w:val="20"/>
              </w:rPr>
              <w:t xml:space="preserve">Introduces the </w:t>
            </w:r>
            <w:r w:rsidR="00C04EEC">
              <w:rPr>
                <w:rFonts w:cs="Arial"/>
                <w:sz w:val="20"/>
              </w:rPr>
              <w:t>student</w:t>
            </w:r>
            <w:r w:rsidR="00587CDD" w:rsidRPr="00587CDD">
              <w:rPr>
                <w:rFonts w:cs="Arial"/>
                <w:sz w:val="20"/>
              </w:rPr>
              <w:t xml:space="preserve">s to the method and procedures related to the SMAW groove welding process. </w:t>
            </w:r>
            <w:r w:rsidR="00C04EEC">
              <w:rPr>
                <w:rFonts w:cs="Arial"/>
                <w:sz w:val="20"/>
              </w:rPr>
              <w:t>Student</w:t>
            </w:r>
            <w:r w:rsidR="00587CDD" w:rsidRPr="00587CDD">
              <w:rPr>
                <w:rFonts w:cs="Arial"/>
                <w:sz w:val="20"/>
              </w:rPr>
              <w:t>s will learn safety procedures, welding joint preparation, specifications, identification of physical characteristics, mechanical properties, and cleaning techniques of SMAW groove welds.</w:t>
            </w:r>
          </w:p>
          <w:p w:rsidR="00AF7656" w:rsidRPr="00587CDD" w:rsidRDefault="00AF7656" w:rsidP="001B1540">
            <w:pPr>
              <w:pStyle w:val="ListParagraph"/>
              <w:numPr>
                <w:ilvl w:val="0"/>
                <w:numId w:val="12"/>
              </w:numPr>
              <w:autoSpaceDE w:val="0"/>
              <w:autoSpaceDN w:val="0"/>
              <w:adjustRightInd w:val="0"/>
              <w:ind w:right="522"/>
              <w:rPr>
                <w:rFonts w:cs="Arial"/>
                <w:sz w:val="20"/>
              </w:rPr>
            </w:pPr>
            <w:r w:rsidRPr="00587CDD">
              <w:rPr>
                <w:rFonts w:cs="Arial"/>
                <w:sz w:val="20"/>
              </w:rPr>
              <w:t xml:space="preserve">SMAW </w:t>
            </w:r>
            <w:r w:rsidR="00587CDD">
              <w:rPr>
                <w:rFonts w:cs="Arial"/>
                <w:sz w:val="20"/>
              </w:rPr>
              <w:t>– Open</w:t>
            </w:r>
            <w:r w:rsidR="00D77007" w:rsidRPr="00587CDD">
              <w:rPr>
                <w:rFonts w:cs="Arial"/>
                <w:sz w:val="20"/>
              </w:rPr>
              <w:t>-</w:t>
            </w:r>
            <w:r w:rsidRPr="00587CDD">
              <w:rPr>
                <w:rFonts w:cs="Arial"/>
                <w:sz w:val="20"/>
              </w:rPr>
              <w:t xml:space="preserve">Root </w:t>
            </w:r>
            <w:r w:rsidR="00D77007" w:rsidRPr="00587CDD">
              <w:rPr>
                <w:rFonts w:cs="Arial"/>
                <w:sz w:val="20"/>
              </w:rPr>
              <w:t xml:space="preserve">Groove Welds – Plate (60 hrs).  </w:t>
            </w:r>
            <w:r w:rsidR="00587CDD" w:rsidRPr="00587CDD">
              <w:rPr>
                <w:rFonts w:cs="Arial"/>
                <w:sz w:val="20"/>
              </w:rPr>
              <w:t xml:space="preserve">Covers the methods and procedures of the SMAW open-root groove welding process. </w:t>
            </w:r>
            <w:r w:rsidR="00C04EEC">
              <w:rPr>
                <w:rFonts w:cs="Arial"/>
                <w:sz w:val="20"/>
              </w:rPr>
              <w:t>Student</w:t>
            </w:r>
            <w:r w:rsidR="00587CDD" w:rsidRPr="00587CDD">
              <w:rPr>
                <w:rFonts w:cs="Arial"/>
                <w:sz w:val="20"/>
              </w:rPr>
              <w:t>s will learn about safety procedures and groove joint preparation, and practice open</w:t>
            </w:r>
            <w:r w:rsidR="00587CDD">
              <w:rPr>
                <w:rFonts w:cs="Arial"/>
                <w:sz w:val="20"/>
              </w:rPr>
              <w:t>-</w:t>
            </w:r>
            <w:r w:rsidR="00587CDD" w:rsidRPr="00587CDD">
              <w:rPr>
                <w:rFonts w:cs="Arial"/>
                <w:sz w:val="20"/>
              </w:rPr>
              <w:t>root groove welding techniques.</w:t>
            </w:r>
          </w:p>
          <w:p w:rsidR="00AF7656" w:rsidRPr="00352F93" w:rsidRDefault="00AF7656" w:rsidP="00C649C3">
            <w:pPr>
              <w:pStyle w:val="BodyText"/>
              <w:jc w:val="left"/>
              <w:rPr>
                <w:rFonts w:ascii="Arial" w:hAnsi="Arial" w:cs="Arial"/>
                <w:sz w:val="20"/>
              </w:rPr>
            </w:pPr>
          </w:p>
          <w:p w:rsidR="00AF7656" w:rsidRDefault="00AF7656" w:rsidP="00C649C3">
            <w:pPr>
              <w:pStyle w:val="BodyText"/>
              <w:jc w:val="left"/>
              <w:rPr>
                <w:rFonts w:ascii="Arial" w:hAnsi="Arial" w:cs="Arial"/>
                <w:sz w:val="20"/>
              </w:rPr>
            </w:pPr>
            <w:r w:rsidRPr="00352F93">
              <w:rPr>
                <w:rFonts w:ascii="Arial" w:hAnsi="Arial" w:cs="Arial"/>
                <w:sz w:val="20"/>
              </w:rPr>
              <w:t>Program standards are aligned to the requirements of the American Welding Society (AWS).  Completion of the instructional modules listed above, including students demonstrating mastery of the skills, meets AWS Entry Level Welder certification requirements.  A significant amount of instructional time is dedicated to the following skill development:</w:t>
            </w:r>
          </w:p>
          <w:p w:rsidR="006E1821" w:rsidRPr="00352F93" w:rsidRDefault="006E1821" w:rsidP="00C649C3">
            <w:pPr>
              <w:pStyle w:val="BodyText"/>
              <w:jc w:val="left"/>
              <w:rPr>
                <w:rFonts w:ascii="Arial" w:hAnsi="Arial" w:cs="Arial"/>
                <w:sz w:val="20"/>
              </w:rPr>
            </w:pPr>
          </w:p>
          <w:p w:rsidR="00AF7656" w:rsidRDefault="00AF7656" w:rsidP="001B1540">
            <w:pPr>
              <w:pStyle w:val="BodyText"/>
              <w:numPr>
                <w:ilvl w:val="0"/>
                <w:numId w:val="6"/>
              </w:numPr>
              <w:jc w:val="left"/>
              <w:rPr>
                <w:rFonts w:ascii="Arial" w:hAnsi="Arial" w:cs="Arial"/>
                <w:sz w:val="20"/>
              </w:rPr>
            </w:pPr>
            <w:r w:rsidRPr="00352F93">
              <w:rPr>
                <w:rFonts w:ascii="Arial" w:hAnsi="Arial" w:cs="Arial"/>
                <w:sz w:val="20"/>
              </w:rPr>
              <w:t>SMAW Bea</w:t>
            </w:r>
            <w:r w:rsidR="005E4F35">
              <w:rPr>
                <w:rFonts w:ascii="Arial" w:hAnsi="Arial" w:cs="Arial"/>
                <w:sz w:val="20"/>
              </w:rPr>
              <w:t>ds and Fillet Welds (120 hours),</w:t>
            </w:r>
          </w:p>
          <w:p w:rsidR="005E4F35" w:rsidRDefault="005E4F35" w:rsidP="001B1540">
            <w:pPr>
              <w:pStyle w:val="BodyText"/>
              <w:numPr>
                <w:ilvl w:val="0"/>
                <w:numId w:val="6"/>
              </w:numPr>
              <w:jc w:val="left"/>
              <w:rPr>
                <w:rFonts w:ascii="Arial" w:hAnsi="Arial" w:cs="Arial"/>
                <w:sz w:val="20"/>
              </w:rPr>
            </w:pPr>
            <w:r w:rsidRPr="005E4F35">
              <w:rPr>
                <w:rFonts w:ascii="Arial" w:hAnsi="Arial" w:cs="Arial"/>
                <w:sz w:val="20"/>
              </w:rPr>
              <w:t>SMAW Groove Welds with Backing (120 hours)</w:t>
            </w:r>
            <w:r>
              <w:rPr>
                <w:rFonts w:ascii="Arial" w:hAnsi="Arial" w:cs="Arial"/>
                <w:sz w:val="20"/>
              </w:rPr>
              <w:t>, and</w:t>
            </w:r>
          </w:p>
          <w:p w:rsidR="00AF7656" w:rsidRPr="005E4F35" w:rsidRDefault="00D77007" w:rsidP="001B1540">
            <w:pPr>
              <w:pStyle w:val="BodyText"/>
              <w:numPr>
                <w:ilvl w:val="0"/>
                <w:numId w:val="6"/>
              </w:numPr>
              <w:jc w:val="left"/>
              <w:rPr>
                <w:rFonts w:ascii="Arial" w:hAnsi="Arial" w:cs="Arial"/>
                <w:sz w:val="20"/>
              </w:rPr>
            </w:pPr>
            <w:r w:rsidRPr="005E4F35">
              <w:rPr>
                <w:rFonts w:ascii="Arial" w:hAnsi="Arial" w:cs="Arial"/>
                <w:sz w:val="20"/>
              </w:rPr>
              <w:t xml:space="preserve">SMAW Open-Root </w:t>
            </w:r>
            <w:r w:rsidR="005E4F35">
              <w:rPr>
                <w:rFonts w:ascii="Arial" w:hAnsi="Arial" w:cs="Arial"/>
                <w:sz w:val="20"/>
              </w:rPr>
              <w:t>Groove Welds (120 hours).</w:t>
            </w:r>
          </w:p>
          <w:p w:rsidR="00AF7656" w:rsidRPr="00352F93" w:rsidRDefault="00AF7656" w:rsidP="00C649C3">
            <w:pPr>
              <w:pStyle w:val="BodyText"/>
              <w:jc w:val="left"/>
              <w:rPr>
                <w:rFonts w:ascii="Arial" w:hAnsi="Arial" w:cs="Arial"/>
                <w:sz w:val="20"/>
              </w:rPr>
            </w:pPr>
          </w:p>
          <w:p w:rsidR="00AF7656" w:rsidRPr="00352F93" w:rsidRDefault="00AF7656" w:rsidP="00C649C3">
            <w:pPr>
              <w:rPr>
                <w:rFonts w:cs="Arial"/>
                <w:b/>
                <w:bCs/>
                <w:sz w:val="20"/>
              </w:rPr>
            </w:pPr>
            <w:r w:rsidRPr="00352F93">
              <w:rPr>
                <w:rFonts w:cs="Arial"/>
                <w:b/>
                <w:bCs/>
                <w:sz w:val="20"/>
              </w:rPr>
              <w:t>End of Courses Assessment</w:t>
            </w:r>
          </w:p>
          <w:p w:rsidR="00AF7656" w:rsidRPr="00352F93" w:rsidRDefault="00AF7656" w:rsidP="00C649C3">
            <w:pPr>
              <w:rPr>
                <w:rFonts w:cs="Arial"/>
                <w:color w:val="000000"/>
                <w:sz w:val="20"/>
              </w:rPr>
            </w:pPr>
            <w:r w:rsidRPr="00352F93">
              <w:rPr>
                <w:rFonts w:cs="Arial"/>
                <w:color w:val="000000"/>
                <w:sz w:val="20"/>
              </w:rPr>
              <w:t>Check the assessment instruments that will be used to document student attainment of the program knowledge and skills.</w:t>
            </w:r>
          </w:p>
          <w:p w:rsidR="00AF7656" w:rsidRPr="00352F93" w:rsidRDefault="00AF7656" w:rsidP="00C649C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Teacher-designed end-of-program assessment</w:t>
            </w:r>
          </w:p>
          <w:p w:rsidR="00AF7656" w:rsidRPr="00352F93" w:rsidRDefault="00AF7656" w:rsidP="00C649C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School system-designed end-of-program assessment</w:t>
            </w:r>
          </w:p>
          <w:p w:rsidR="00AF7656" w:rsidRPr="00352F93" w:rsidRDefault="00AF7656" w:rsidP="00C649C3">
            <w:pPr>
              <w:spacing w:after="30"/>
              <w:rPr>
                <w:rFonts w:cs="Arial"/>
                <w:color w:val="000000"/>
                <w:sz w:val="20"/>
              </w:rPr>
            </w:pPr>
            <w:r w:rsidRPr="00352F93">
              <w:rPr>
                <w:rFonts w:cs="Arial"/>
                <w:color w:val="000000"/>
                <w:sz w:val="20"/>
              </w:rPr>
              <w:fldChar w:fldCharType="begin">
                <w:ffData>
                  <w:name w:val="Check25"/>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Vendor-developed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cs="Arial"/>
                <w:color w:val="000000"/>
                <w:sz w:val="20"/>
                <w:u w:val="single"/>
              </w:rPr>
              <w:fldChar w:fldCharType="end"/>
            </w:r>
          </w:p>
          <w:p w:rsidR="00AF7656" w:rsidRPr="00352F93" w:rsidRDefault="00AF7656" w:rsidP="00C649C3">
            <w:pPr>
              <w:spacing w:after="30"/>
              <w:rPr>
                <w:rFonts w:cs="Arial"/>
                <w:color w:val="000000"/>
                <w:sz w:val="20"/>
              </w:rPr>
            </w:pPr>
            <w:r w:rsidRPr="00352F93">
              <w:rPr>
                <w:rFonts w:cs="Arial"/>
                <w:color w:val="000000"/>
                <w:sz w:val="20"/>
              </w:rPr>
              <w:fldChar w:fldCharType="begin">
                <w:ffData>
                  <w:name w:val="Check26"/>
                  <w:enabled/>
                  <w:calcOnExit w:val="0"/>
                  <w:checkBox>
                    <w:sizeAuto/>
                    <w:default w:val="0"/>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Licensing exam:  (specify) </w:t>
            </w:r>
            <w:r w:rsidRPr="00352F93">
              <w:rPr>
                <w:rFonts w:cs="Arial"/>
                <w:color w:val="000000"/>
                <w:sz w:val="20"/>
                <w:u w:val="single"/>
              </w:rPr>
              <w:fldChar w:fldCharType="begin">
                <w:ffData>
                  <w:name w:val=""/>
                  <w:enabled/>
                  <w:calcOnExit w:val="0"/>
                  <w:textInput/>
                </w:ffData>
              </w:fldChar>
            </w:r>
            <w:r w:rsidRPr="00352F93">
              <w:rPr>
                <w:rFonts w:cs="Arial"/>
                <w:color w:val="000000"/>
                <w:sz w:val="20"/>
                <w:u w:val="single"/>
              </w:rPr>
              <w:instrText xml:space="preserve"> FORMTEXT </w:instrText>
            </w:r>
            <w:r w:rsidRPr="00352F93">
              <w:rPr>
                <w:rFonts w:cs="Arial"/>
                <w:color w:val="000000"/>
                <w:sz w:val="20"/>
                <w:u w:val="single"/>
              </w:rPr>
            </w:r>
            <w:r w:rsidRPr="00352F93">
              <w:rPr>
                <w:rFonts w:cs="Arial"/>
                <w:color w:val="000000"/>
                <w:sz w:val="20"/>
                <w:u w:val="single"/>
              </w:rPr>
              <w:fldChar w:fldCharType="separate"/>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eastAsia="Arial Unicode MS" w:cs="Arial"/>
                <w:noProof/>
                <w:color w:val="000000"/>
                <w:sz w:val="20"/>
                <w:u w:val="single"/>
              </w:rPr>
              <w:t> </w:t>
            </w:r>
            <w:r w:rsidRPr="00352F93">
              <w:rPr>
                <w:rFonts w:cs="Arial"/>
                <w:color w:val="000000"/>
                <w:sz w:val="20"/>
                <w:u w:val="single"/>
              </w:rPr>
              <w:fldChar w:fldCharType="end"/>
            </w:r>
          </w:p>
          <w:p w:rsidR="00AF7656" w:rsidRPr="00352F93" w:rsidRDefault="00AF7656" w:rsidP="00C649C3">
            <w:pPr>
              <w:spacing w:after="30"/>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Certification or credentialing exam: (specify)</w:t>
            </w:r>
          </w:p>
          <w:p w:rsidR="00AF7656" w:rsidRPr="00352F93" w:rsidRDefault="00AF7656" w:rsidP="00C649C3">
            <w:pPr>
              <w:rPr>
                <w:rFonts w:cs="Arial"/>
                <w:color w:val="000000"/>
                <w:sz w:val="20"/>
                <w:u w:val="single"/>
              </w:rPr>
            </w:pPr>
            <w:r w:rsidRPr="00352F93">
              <w:rPr>
                <w:rFonts w:cs="Arial"/>
                <w:color w:val="000000"/>
                <w:sz w:val="20"/>
              </w:rPr>
              <w:fldChar w:fldCharType="begin">
                <w:ffData>
                  <w:name w:val=""/>
                  <w:enabled/>
                  <w:calcOnExit w:val="0"/>
                  <w:checkBox>
                    <w:sizeAuto/>
                    <w:default w:val="1"/>
                  </w:checkBox>
                </w:ffData>
              </w:fldChar>
            </w:r>
            <w:r w:rsidRPr="00352F93">
              <w:rPr>
                <w:rFonts w:cs="Arial"/>
                <w:color w:val="000000"/>
                <w:sz w:val="20"/>
              </w:rPr>
              <w:instrText xml:space="preserve"> FORMCHECKBOX </w:instrText>
            </w:r>
            <w:r w:rsidR="00B533EA">
              <w:rPr>
                <w:rFonts w:cs="Arial"/>
                <w:color w:val="000000"/>
                <w:sz w:val="20"/>
              </w:rPr>
            </w:r>
            <w:r w:rsidR="00B533EA">
              <w:rPr>
                <w:rFonts w:cs="Arial"/>
                <w:color w:val="000000"/>
                <w:sz w:val="20"/>
              </w:rPr>
              <w:fldChar w:fldCharType="separate"/>
            </w:r>
            <w:r w:rsidRPr="00352F93">
              <w:rPr>
                <w:rFonts w:cs="Arial"/>
                <w:color w:val="000000"/>
                <w:sz w:val="20"/>
              </w:rPr>
              <w:fldChar w:fldCharType="end"/>
            </w:r>
            <w:r w:rsidRPr="00352F93">
              <w:rPr>
                <w:rFonts w:cs="Arial"/>
                <w:color w:val="000000"/>
                <w:sz w:val="20"/>
              </w:rPr>
              <w:t xml:space="preserve">  Nationally recognized examination: (specify) </w:t>
            </w:r>
            <w:r w:rsidRPr="00352F93">
              <w:rPr>
                <w:rFonts w:cs="Arial"/>
                <w:color w:val="000000"/>
                <w:sz w:val="20"/>
                <w:u w:val="single"/>
              </w:rPr>
              <w:t>See Below</w:t>
            </w:r>
          </w:p>
          <w:p w:rsidR="00AF7656" w:rsidRPr="00352F93" w:rsidRDefault="00AF7656" w:rsidP="00C649C3">
            <w:pPr>
              <w:pStyle w:val="BodyText"/>
              <w:jc w:val="left"/>
              <w:rPr>
                <w:rFonts w:ascii="Arial" w:hAnsi="Arial" w:cs="Arial"/>
                <w:color w:val="000000"/>
                <w:sz w:val="20"/>
              </w:rPr>
            </w:pPr>
          </w:p>
          <w:p w:rsidR="00AF7656" w:rsidRPr="00352F93" w:rsidRDefault="00AF7656" w:rsidP="00C649C3">
            <w:pPr>
              <w:rPr>
                <w:rFonts w:cs="Arial"/>
                <w:sz w:val="20"/>
              </w:rPr>
            </w:pPr>
            <w:r w:rsidRPr="00352F93">
              <w:rPr>
                <w:rFonts w:cs="Arial"/>
                <w:sz w:val="20"/>
              </w:rPr>
              <w:t xml:space="preserve">Students must pass the NCCT for </w:t>
            </w:r>
            <w:r w:rsidRPr="00352F93">
              <w:rPr>
                <w:rFonts w:cs="Arial"/>
                <w:b/>
                <w:sz w:val="20"/>
              </w:rPr>
              <w:t xml:space="preserve">Welding </w:t>
            </w:r>
            <w:r w:rsidRPr="00352F93">
              <w:rPr>
                <w:rFonts w:cs="Arial"/>
                <w:sz w:val="20"/>
              </w:rPr>
              <w:t>through the NCCER’s National Registry. Upon completion of the Craft Level curriculum and assessments (NCCT), students meet classroom instruction requirements of the related apprenticeship program(s).</w:t>
            </w:r>
          </w:p>
          <w:p w:rsidR="008E6099" w:rsidRPr="00352F93" w:rsidRDefault="008E6099" w:rsidP="00C649C3">
            <w:pPr>
              <w:pStyle w:val="BodyText"/>
              <w:jc w:val="left"/>
              <w:rPr>
                <w:rFonts w:ascii="Arial" w:hAnsi="Arial" w:cs="Arial"/>
                <w:b/>
                <w:bCs/>
                <w:sz w:val="20"/>
              </w:rPr>
            </w:pPr>
          </w:p>
        </w:tc>
      </w:tr>
    </w:tbl>
    <w:p w:rsidR="007E048B" w:rsidRDefault="007E048B" w:rsidP="007E048B">
      <w:pPr>
        <w:jc w:val="both"/>
        <w:rPr>
          <w:sz w:val="20"/>
        </w:rPr>
      </w:pPr>
    </w:p>
    <w:p w:rsidR="00FF15F7" w:rsidRDefault="00FF15F7" w:rsidP="007E048B">
      <w:pPr>
        <w:jc w:val="both"/>
        <w:rPr>
          <w:sz w:val="20"/>
        </w:rPr>
      </w:pPr>
    </w:p>
    <w:p w:rsidR="007E048B" w:rsidRDefault="00EC7CE2" w:rsidP="007E048B">
      <w:pPr>
        <w:rPr>
          <w:sz w:val="16"/>
        </w:rPr>
      </w:pPr>
      <w:r w:rsidRPr="00BB5279">
        <w:rPr>
          <w:noProof/>
          <w:sz w:val="20"/>
        </w:rPr>
        <mc:AlternateContent>
          <mc:Choice Requires="wps">
            <w:drawing>
              <wp:inline distT="0" distB="0" distL="0" distR="0" wp14:anchorId="1CD9FA30" wp14:editId="715FC67F">
                <wp:extent cx="6864824" cy="619125"/>
                <wp:effectExtent l="0" t="0" r="12700" b="28575"/>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824" cy="619125"/>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EC7CE2">
                            <w:pPr>
                              <w:rPr>
                                <w:b/>
                                <w:sz w:val="20"/>
                              </w:rPr>
                            </w:pPr>
                            <w:r w:rsidRPr="00FA6A4E">
                              <w:rPr>
                                <w:b/>
                                <w:sz w:val="20"/>
                              </w:rPr>
                              <w:t>STEP 2</w:t>
                            </w:r>
                            <w:r>
                              <w:rPr>
                                <w:b/>
                                <w:sz w:val="20"/>
                              </w:rPr>
                              <w:t>C:  END-OF-PROGRAM ASSESSMENT</w:t>
                            </w:r>
                          </w:p>
                          <w:p w:rsidR="00C04465" w:rsidRPr="005902EB" w:rsidRDefault="00C04465" w:rsidP="00EC7CE2">
                            <w:pPr>
                              <w:rPr>
                                <w:sz w:val="20"/>
                              </w:rPr>
                            </w:pPr>
                            <w:r w:rsidRPr="005902EB">
                              <w:rPr>
                                <w:sz w:val="20"/>
                              </w:rPr>
                              <w:t xml:space="preserve">Check the assessment instruments that will be used to document student attainment of the program knowledge and skills.  Include and identify assessments leading to industry recognized credentials if available and appropriate. </w:t>
                            </w:r>
                          </w:p>
                          <w:p w:rsidR="00C04465" w:rsidRDefault="00C04465" w:rsidP="00EC7CE2">
                            <w:pPr>
                              <w:jc w:val="center"/>
                            </w:pPr>
                          </w:p>
                        </w:txbxContent>
                      </wps:txbx>
                      <wps:bodyPr rot="0" vert="horz" wrap="square" lIns="91440" tIns="45720" rIns="91440" bIns="45720" anchor="ctr" anchorCtr="0" upright="1">
                        <a:noAutofit/>
                      </wps:bodyPr>
                    </wps:wsp>
                  </a:graphicData>
                </a:graphic>
              </wp:inline>
            </w:drawing>
          </mc:Choice>
          <mc:Fallback>
            <w:pict>
              <v:roundrect id="AutoShape 57" o:spid="_x0000_s1032" style="width:540.55pt;height:4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" fillcolor="#bfbfbf [2412]" strokecolor="black [3200]" strokeweight="2pt">
                <v:textbox>
                  <w:txbxContent>
                    <w:p w:rsidR="00C04465" w:rsidRDefault="00C04465" w:rsidP="00EC7CE2">
                      <w:pPr>
                        <w:rPr>
                          <w:b/>
                          <w:sz w:val="20"/>
                        </w:rPr>
                      </w:pPr>
                      <w:r w:rsidRPr="00FA6A4E">
                        <w:rPr>
                          <w:b/>
                          <w:sz w:val="20"/>
                        </w:rPr>
                        <w:t>STEP 2</w:t>
                      </w:r>
                      <w:r>
                        <w:rPr>
                          <w:b/>
                          <w:sz w:val="20"/>
                        </w:rPr>
                        <w:t>C:  END-OF-PROGRAM ASSESSMENT</w:t>
                      </w:r>
                    </w:p>
                    <w:p w:rsidR="00C04465" w:rsidRPr="005902EB" w:rsidRDefault="00C04465" w:rsidP="00EC7CE2">
                      <w:pPr>
                        <w:rPr>
                          <w:sz w:val="20"/>
                        </w:rPr>
                      </w:pPr>
                      <w:r w:rsidRPr="005902EB">
                        <w:rPr>
                          <w:sz w:val="20"/>
                        </w:rPr>
                        <w:t xml:space="preserve">Check the assessment instruments that will be used to document student attainment of the program knowledge and skills.  Include and identify assessments leading to industry recognized credentials if available and appropriate. </w:t>
                      </w:r>
                    </w:p>
                    <w:p w:rsidR="00C04465" w:rsidRDefault="00C04465" w:rsidP="00EC7CE2">
                      <w:pPr>
                        <w:jc w:val="center"/>
                      </w:pPr>
                    </w:p>
                  </w:txbxContent>
                </v:textbox>
                <w10:anchorlock/>
              </v:roundrect>
            </w:pict>
          </mc:Fallback>
        </mc:AlternateContent>
      </w:r>
    </w:p>
    <w:p w:rsidR="00EC7CE2" w:rsidRPr="00EC7CE2" w:rsidRDefault="00EC7CE2" w:rsidP="007E048B">
      <w:pPr>
        <w:spacing w:after="30"/>
        <w:rPr>
          <w:rFonts w:cs="Arial"/>
          <w:sz w:val="12"/>
          <w:szCs w:val="12"/>
        </w:rPr>
      </w:pPr>
    </w:p>
    <w:p w:rsidR="007E048B" w:rsidRPr="00EC7CE2" w:rsidRDefault="007E048B" w:rsidP="007E048B">
      <w:pPr>
        <w:spacing w:after="30"/>
        <w:rPr>
          <w:rFonts w:cs="Arial"/>
          <w:sz w:val="20"/>
        </w:rPr>
      </w:pPr>
      <w:r w:rsidRPr="00EC7CE2">
        <w:rPr>
          <w:rFonts w:cs="Arial"/>
          <w:sz w:val="20"/>
        </w:rPr>
        <w:fldChar w:fldCharType="begin">
          <w:ffData>
            <w:name w:val="Check4"/>
            <w:enabled/>
            <w:calcOnExit w:val="0"/>
            <w:checkBox>
              <w:sizeAuto/>
              <w:default w:val="0"/>
            </w:checkBox>
          </w:ffData>
        </w:fldChar>
      </w:r>
      <w:r w:rsidRPr="00EC7CE2">
        <w:rPr>
          <w:rFonts w:cs="Arial"/>
          <w:sz w:val="20"/>
        </w:rPr>
        <w:instrText xml:space="preserve"> FORMCHECKBOX </w:instrText>
      </w:r>
      <w:r w:rsidR="00B533EA">
        <w:rPr>
          <w:rFonts w:cs="Arial"/>
          <w:sz w:val="20"/>
        </w:rPr>
      </w:r>
      <w:r w:rsidR="00B533EA">
        <w:rPr>
          <w:rFonts w:cs="Arial"/>
          <w:sz w:val="20"/>
        </w:rPr>
        <w:fldChar w:fldCharType="separate"/>
      </w:r>
      <w:r w:rsidRPr="00EC7CE2">
        <w:rPr>
          <w:rFonts w:cs="Arial"/>
          <w:sz w:val="20"/>
        </w:rPr>
        <w:fldChar w:fldCharType="end"/>
      </w:r>
      <w:r w:rsidRPr="00EC7CE2">
        <w:rPr>
          <w:rFonts w:cs="Arial"/>
          <w:sz w:val="20"/>
        </w:rPr>
        <w:t xml:space="preserve">  Teacher-designed end-of-program assessment </w:t>
      </w:r>
    </w:p>
    <w:p w:rsidR="007E048B" w:rsidRPr="00EC7CE2" w:rsidRDefault="007E048B" w:rsidP="007E048B">
      <w:pPr>
        <w:spacing w:after="30"/>
        <w:rPr>
          <w:rFonts w:cs="Arial"/>
          <w:sz w:val="20"/>
        </w:rPr>
      </w:pPr>
      <w:r w:rsidRPr="00EC7CE2">
        <w:rPr>
          <w:rFonts w:cs="Arial"/>
          <w:sz w:val="20"/>
        </w:rPr>
        <w:fldChar w:fldCharType="begin">
          <w:ffData>
            <w:name w:val="Check25"/>
            <w:enabled/>
            <w:calcOnExit w:val="0"/>
            <w:checkBox>
              <w:sizeAuto/>
              <w:default w:val="0"/>
            </w:checkBox>
          </w:ffData>
        </w:fldChar>
      </w:r>
      <w:r w:rsidRPr="00EC7CE2">
        <w:rPr>
          <w:rFonts w:cs="Arial"/>
          <w:sz w:val="20"/>
        </w:rPr>
        <w:instrText xml:space="preserve"> FORMCHECKBOX </w:instrText>
      </w:r>
      <w:r w:rsidR="00B533EA">
        <w:rPr>
          <w:rFonts w:cs="Arial"/>
          <w:sz w:val="20"/>
        </w:rPr>
      </w:r>
      <w:r w:rsidR="00B533EA">
        <w:rPr>
          <w:rFonts w:cs="Arial"/>
          <w:sz w:val="20"/>
        </w:rPr>
        <w:fldChar w:fldCharType="separate"/>
      </w:r>
      <w:r w:rsidRPr="00EC7CE2">
        <w:rPr>
          <w:rFonts w:cs="Arial"/>
          <w:sz w:val="20"/>
        </w:rPr>
        <w:fldChar w:fldCharType="end"/>
      </w:r>
      <w:r w:rsidRPr="00EC7CE2">
        <w:rPr>
          <w:rFonts w:cs="Arial"/>
          <w:sz w:val="20"/>
        </w:rPr>
        <w:t xml:space="preserve">  School system-designed end-of-program assessment</w:t>
      </w:r>
    </w:p>
    <w:p w:rsidR="007E048B" w:rsidRPr="00EC7CE2" w:rsidRDefault="007E048B" w:rsidP="007E048B">
      <w:pPr>
        <w:spacing w:after="30"/>
        <w:rPr>
          <w:rFonts w:cs="Arial"/>
          <w:sz w:val="20"/>
        </w:rPr>
      </w:pPr>
      <w:r w:rsidRPr="00EC7CE2">
        <w:rPr>
          <w:rFonts w:cs="Arial"/>
          <w:sz w:val="20"/>
        </w:rPr>
        <w:fldChar w:fldCharType="begin">
          <w:ffData>
            <w:name w:val="Check25"/>
            <w:enabled/>
            <w:calcOnExit w:val="0"/>
            <w:checkBox>
              <w:sizeAuto/>
              <w:default w:val="0"/>
            </w:checkBox>
          </w:ffData>
        </w:fldChar>
      </w:r>
      <w:r w:rsidRPr="00EC7CE2">
        <w:rPr>
          <w:rFonts w:cs="Arial"/>
          <w:sz w:val="20"/>
        </w:rPr>
        <w:instrText xml:space="preserve"> FORMCHECKBOX </w:instrText>
      </w:r>
      <w:r w:rsidR="00B533EA">
        <w:rPr>
          <w:rFonts w:cs="Arial"/>
          <w:sz w:val="20"/>
        </w:rPr>
      </w:r>
      <w:r w:rsidR="00B533EA">
        <w:rPr>
          <w:rFonts w:cs="Arial"/>
          <w:sz w:val="20"/>
        </w:rPr>
        <w:fldChar w:fldCharType="separate"/>
      </w:r>
      <w:r w:rsidRPr="00EC7CE2">
        <w:rPr>
          <w:rFonts w:cs="Arial"/>
          <w:sz w:val="20"/>
        </w:rPr>
        <w:fldChar w:fldCharType="end"/>
      </w:r>
      <w:r w:rsidRPr="00EC7CE2">
        <w:rPr>
          <w:rFonts w:cs="Arial"/>
          <w:sz w:val="20"/>
        </w:rPr>
        <w:t xml:space="preserve">  Partner-developed exam:   (specify) </w:t>
      </w:r>
      <w:r w:rsidRPr="00EC7CE2">
        <w:rPr>
          <w:rFonts w:cs="Arial"/>
          <w:sz w:val="20"/>
          <w:u w:val="single"/>
        </w:rPr>
        <w:fldChar w:fldCharType="begin">
          <w:ffData>
            <w:name w:val="Text46"/>
            <w:enabled/>
            <w:calcOnExit w:val="0"/>
            <w:textInput>
              <w:maxLength w:val="50"/>
            </w:textInput>
          </w:ffData>
        </w:fldChar>
      </w:r>
      <w:r w:rsidRPr="00EC7CE2">
        <w:rPr>
          <w:rFonts w:cs="Arial"/>
          <w:sz w:val="20"/>
          <w:u w:val="single"/>
        </w:rPr>
        <w:instrText xml:space="preserve"> FORMTEXT </w:instrText>
      </w:r>
      <w:r w:rsidRPr="00EC7CE2">
        <w:rPr>
          <w:rFonts w:cs="Arial"/>
          <w:sz w:val="20"/>
          <w:u w:val="single"/>
        </w:rPr>
      </w:r>
      <w:r w:rsidRPr="00EC7CE2">
        <w:rPr>
          <w:rFonts w:cs="Arial"/>
          <w:sz w:val="20"/>
          <w:u w:val="single"/>
        </w:rPr>
        <w:fldChar w:fldCharType="separate"/>
      </w:r>
      <w:r w:rsidRPr="00EC7CE2">
        <w:rPr>
          <w:rFonts w:cs="Arial"/>
          <w:noProof/>
          <w:sz w:val="20"/>
          <w:u w:val="single"/>
        </w:rPr>
        <w:t> </w:t>
      </w:r>
      <w:r w:rsidRPr="00EC7CE2">
        <w:rPr>
          <w:rFonts w:cs="Arial"/>
          <w:noProof/>
          <w:sz w:val="20"/>
          <w:u w:val="single"/>
        </w:rPr>
        <w:t> </w:t>
      </w:r>
      <w:r w:rsidRPr="00EC7CE2">
        <w:rPr>
          <w:rFonts w:cs="Arial"/>
          <w:noProof/>
          <w:sz w:val="20"/>
          <w:u w:val="single"/>
        </w:rPr>
        <w:t> </w:t>
      </w:r>
      <w:r w:rsidRPr="00EC7CE2">
        <w:rPr>
          <w:rFonts w:cs="Arial"/>
          <w:noProof/>
          <w:sz w:val="20"/>
          <w:u w:val="single"/>
        </w:rPr>
        <w:t> </w:t>
      </w:r>
      <w:r w:rsidRPr="00EC7CE2">
        <w:rPr>
          <w:rFonts w:cs="Arial"/>
          <w:noProof/>
          <w:sz w:val="20"/>
          <w:u w:val="single"/>
        </w:rPr>
        <w:t> </w:t>
      </w:r>
      <w:r w:rsidRPr="00EC7CE2">
        <w:rPr>
          <w:rFonts w:cs="Arial"/>
          <w:sz w:val="20"/>
          <w:u w:val="single"/>
        </w:rPr>
        <w:fldChar w:fldCharType="end"/>
      </w:r>
    </w:p>
    <w:p w:rsidR="007E048B" w:rsidRPr="00EC7CE2" w:rsidRDefault="007E048B" w:rsidP="007E048B">
      <w:pPr>
        <w:spacing w:after="30"/>
        <w:rPr>
          <w:rFonts w:cs="Arial"/>
          <w:sz w:val="20"/>
        </w:rPr>
      </w:pPr>
      <w:r w:rsidRPr="00EC7CE2">
        <w:rPr>
          <w:rFonts w:cs="Arial"/>
          <w:sz w:val="20"/>
        </w:rPr>
        <w:fldChar w:fldCharType="begin">
          <w:ffData>
            <w:name w:val="Check26"/>
            <w:enabled/>
            <w:calcOnExit w:val="0"/>
            <w:checkBox>
              <w:sizeAuto/>
              <w:default w:val="0"/>
            </w:checkBox>
          </w:ffData>
        </w:fldChar>
      </w:r>
      <w:r w:rsidRPr="00EC7CE2">
        <w:rPr>
          <w:rFonts w:cs="Arial"/>
          <w:sz w:val="20"/>
        </w:rPr>
        <w:instrText xml:space="preserve"> FORMCHECKBOX </w:instrText>
      </w:r>
      <w:r w:rsidR="00B533EA">
        <w:rPr>
          <w:rFonts w:cs="Arial"/>
          <w:sz w:val="20"/>
        </w:rPr>
      </w:r>
      <w:r w:rsidR="00B533EA">
        <w:rPr>
          <w:rFonts w:cs="Arial"/>
          <w:sz w:val="20"/>
        </w:rPr>
        <w:fldChar w:fldCharType="separate"/>
      </w:r>
      <w:r w:rsidRPr="00EC7CE2">
        <w:rPr>
          <w:rFonts w:cs="Arial"/>
          <w:sz w:val="20"/>
        </w:rPr>
        <w:fldChar w:fldCharType="end"/>
      </w:r>
      <w:r w:rsidRPr="00EC7CE2">
        <w:rPr>
          <w:rFonts w:cs="Arial"/>
          <w:sz w:val="20"/>
        </w:rPr>
        <w:t xml:space="preserve">  Licensing exam:  (specify) </w:t>
      </w:r>
      <w:r w:rsidRPr="00EC7CE2">
        <w:rPr>
          <w:rFonts w:cs="Arial"/>
          <w:sz w:val="20"/>
          <w:u w:val="single"/>
        </w:rPr>
        <w:fldChar w:fldCharType="begin">
          <w:ffData>
            <w:name w:val="Text47"/>
            <w:enabled/>
            <w:calcOnExit w:val="0"/>
            <w:textInput>
              <w:maxLength w:val="50"/>
            </w:textInput>
          </w:ffData>
        </w:fldChar>
      </w:r>
      <w:r w:rsidRPr="00EC7CE2">
        <w:rPr>
          <w:rFonts w:cs="Arial"/>
          <w:sz w:val="20"/>
          <w:u w:val="single"/>
        </w:rPr>
        <w:instrText xml:space="preserve"> FORMTEXT </w:instrText>
      </w:r>
      <w:r w:rsidRPr="00EC7CE2">
        <w:rPr>
          <w:rFonts w:cs="Arial"/>
          <w:sz w:val="20"/>
          <w:u w:val="single"/>
        </w:rPr>
      </w:r>
      <w:r w:rsidRPr="00EC7CE2">
        <w:rPr>
          <w:rFonts w:cs="Arial"/>
          <w:sz w:val="20"/>
          <w:u w:val="single"/>
        </w:rPr>
        <w:fldChar w:fldCharType="separate"/>
      </w:r>
      <w:r w:rsidRPr="00EC7CE2">
        <w:rPr>
          <w:rFonts w:cs="Arial"/>
          <w:noProof/>
          <w:sz w:val="20"/>
          <w:u w:val="single"/>
        </w:rPr>
        <w:t> </w:t>
      </w:r>
      <w:r w:rsidRPr="00EC7CE2">
        <w:rPr>
          <w:rFonts w:cs="Arial"/>
          <w:noProof/>
          <w:sz w:val="20"/>
          <w:u w:val="single"/>
        </w:rPr>
        <w:t> </w:t>
      </w:r>
      <w:r w:rsidRPr="00EC7CE2">
        <w:rPr>
          <w:rFonts w:cs="Arial"/>
          <w:noProof/>
          <w:sz w:val="20"/>
          <w:u w:val="single"/>
        </w:rPr>
        <w:t> </w:t>
      </w:r>
      <w:r w:rsidRPr="00EC7CE2">
        <w:rPr>
          <w:rFonts w:cs="Arial"/>
          <w:noProof/>
          <w:sz w:val="20"/>
          <w:u w:val="single"/>
        </w:rPr>
        <w:t> </w:t>
      </w:r>
      <w:r w:rsidRPr="00EC7CE2">
        <w:rPr>
          <w:rFonts w:cs="Arial"/>
          <w:noProof/>
          <w:sz w:val="20"/>
          <w:u w:val="single"/>
        </w:rPr>
        <w:t> </w:t>
      </w:r>
      <w:r w:rsidRPr="00EC7CE2">
        <w:rPr>
          <w:rFonts w:cs="Arial"/>
          <w:sz w:val="20"/>
          <w:u w:val="single"/>
        </w:rPr>
        <w:fldChar w:fldCharType="end"/>
      </w:r>
    </w:p>
    <w:p w:rsidR="007E048B" w:rsidRPr="00EC7CE2" w:rsidRDefault="00AF7656" w:rsidP="007E048B">
      <w:pPr>
        <w:spacing w:after="30"/>
        <w:rPr>
          <w:rFonts w:cs="Arial"/>
          <w:sz w:val="20"/>
        </w:rPr>
      </w:pPr>
      <w:r w:rsidRPr="00EC7CE2">
        <w:rPr>
          <w:rFonts w:cs="Arial"/>
          <w:sz w:val="20"/>
        </w:rPr>
        <w:fldChar w:fldCharType="begin">
          <w:ffData>
            <w:name w:val=""/>
            <w:enabled/>
            <w:calcOnExit w:val="0"/>
            <w:checkBox>
              <w:sizeAuto/>
              <w:default w:val="1"/>
            </w:checkBox>
          </w:ffData>
        </w:fldChar>
      </w:r>
      <w:r w:rsidRPr="00EC7CE2">
        <w:rPr>
          <w:rFonts w:cs="Arial"/>
          <w:sz w:val="20"/>
        </w:rPr>
        <w:instrText xml:space="preserve"> FORMCHECKBOX </w:instrText>
      </w:r>
      <w:r w:rsidR="00B533EA">
        <w:rPr>
          <w:rFonts w:cs="Arial"/>
          <w:sz w:val="20"/>
        </w:rPr>
      </w:r>
      <w:r w:rsidR="00B533EA">
        <w:rPr>
          <w:rFonts w:cs="Arial"/>
          <w:sz w:val="20"/>
        </w:rPr>
        <w:fldChar w:fldCharType="separate"/>
      </w:r>
      <w:r w:rsidRPr="00EC7CE2">
        <w:rPr>
          <w:rFonts w:cs="Arial"/>
          <w:sz w:val="20"/>
        </w:rPr>
        <w:fldChar w:fldCharType="end"/>
      </w:r>
      <w:r w:rsidR="007E048B" w:rsidRPr="00EC7CE2">
        <w:rPr>
          <w:rFonts w:cs="Arial"/>
          <w:sz w:val="20"/>
        </w:rPr>
        <w:t xml:space="preserve">  Certification or credentialing exam: (specify) </w:t>
      </w:r>
      <w:r w:rsidR="007E048B" w:rsidRPr="00EC7CE2">
        <w:rPr>
          <w:rFonts w:cs="Arial"/>
          <w:sz w:val="20"/>
          <w:u w:val="single"/>
        </w:rPr>
        <w:fldChar w:fldCharType="begin">
          <w:ffData>
            <w:name w:val="Text48"/>
            <w:enabled/>
            <w:calcOnExit w:val="0"/>
            <w:textInput>
              <w:maxLength w:val="45"/>
            </w:textInput>
          </w:ffData>
        </w:fldChar>
      </w:r>
      <w:r w:rsidR="007E048B" w:rsidRPr="00EC7CE2">
        <w:rPr>
          <w:rFonts w:cs="Arial"/>
          <w:sz w:val="20"/>
          <w:u w:val="single"/>
        </w:rPr>
        <w:instrText xml:space="preserve"> FORMTEXT </w:instrText>
      </w:r>
      <w:r w:rsidR="007E048B" w:rsidRPr="00EC7CE2">
        <w:rPr>
          <w:rFonts w:cs="Arial"/>
          <w:sz w:val="20"/>
          <w:u w:val="single"/>
        </w:rPr>
      </w:r>
      <w:r w:rsidR="007E048B" w:rsidRPr="00EC7CE2">
        <w:rPr>
          <w:rFonts w:cs="Arial"/>
          <w:sz w:val="20"/>
          <w:u w:val="single"/>
        </w:rPr>
        <w:fldChar w:fldCharType="separate"/>
      </w:r>
      <w:r w:rsidR="007E048B" w:rsidRPr="00EC7CE2">
        <w:rPr>
          <w:rFonts w:cs="Arial"/>
          <w:noProof/>
          <w:sz w:val="20"/>
          <w:u w:val="single"/>
        </w:rPr>
        <w:t> </w:t>
      </w:r>
      <w:r w:rsidR="007E048B" w:rsidRPr="00EC7CE2">
        <w:rPr>
          <w:rFonts w:cs="Arial"/>
          <w:noProof/>
          <w:sz w:val="20"/>
          <w:u w:val="single"/>
        </w:rPr>
        <w:t> </w:t>
      </w:r>
      <w:r w:rsidR="007E048B" w:rsidRPr="00EC7CE2">
        <w:rPr>
          <w:rFonts w:cs="Arial"/>
          <w:noProof/>
          <w:sz w:val="20"/>
          <w:u w:val="single"/>
        </w:rPr>
        <w:t> </w:t>
      </w:r>
      <w:r w:rsidR="007E048B" w:rsidRPr="00EC7CE2">
        <w:rPr>
          <w:rFonts w:cs="Arial"/>
          <w:noProof/>
          <w:sz w:val="20"/>
          <w:u w:val="single"/>
        </w:rPr>
        <w:t> </w:t>
      </w:r>
      <w:r w:rsidR="007E048B" w:rsidRPr="00EC7CE2">
        <w:rPr>
          <w:rFonts w:cs="Arial"/>
          <w:noProof/>
          <w:sz w:val="20"/>
          <w:u w:val="single"/>
        </w:rPr>
        <w:t> </w:t>
      </w:r>
      <w:r w:rsidR="007E048B" w:rsidRPr="00EC7CE2">
        <w:rPr>
          <w:rFonts w:cs="Arial"/>
          <w:sz w:val="20"/>
          <w:u w:val="single"/>
        </w:rPr>
        <w:fldChar w:fldCharType="end"/>
      </w:r>
    </w:p>
    <w:p w:rsidR="007E048B" w:rsidRPr="00EC7CE2" w:rsidRDefault="00AF7656" w:rsidP="007E048B">
      <w:pPr>
        <w:rPr>
          <w:rFonts w:cs="Arial"/>
          <w:sz w:val="20"/>
          <w:u w:val="single"/>
        </w:rPr>
      </w:pPr>
      <w:r w:rsidRPr="00EC7CE2">
        <w:rPr>
          <w:rFonts w:cs="Arial"/>
          <w:sz w:val="20"/>
        </w:rPr>
        <w:fldChar w:fldCharType="begin">
          <w:ffData>
            <w:name w:val=""/>
            <w:enabled/>
            <w:calcOnExit w:val="0"/>
            <w:checkBox>
              <w:sizeAuto/>
              <w:default w:val="1"/>
            </w:checkBox>
          </w:ffData>
        </w:fldChar>
      </w:r>
      <w:r w:rsidRPr="00EC7CE2">
        <w:rPr>
          <w:rFonts w:cs="Arial"/>
          <w:sz w:val="20"/>
        </w:rPr>
        <w:instrText xml:space="preserve"> FORMCHECKBOX </w:instrText>
      </w:r>
      <w:r w:rsidR="00B533EA">
        <w:rPr>
          <w:rFonts w:cs="Arial"/>
          <w:sz w:val="20"/>
        </w:rPr>
      </w:r>
      <w:r w:rsidR="00B533EA">
        <w:rPr>
          <w:rFonts w:cs="Arial"/>
          <w:sz w:val="20"/>
        </w:rPr>
        <w:fldChar w:fldCharType="separate"/>
      </w:r>
      <w:r w:rsidRPr="00EC7CE2">
        <w:rPr>
          <w:rFonts w:cs="Arial"/>
          <w:sz w:val="20"/>
        </w:rPr>
        <w:fldChar w:fldCharType="end"/>
      </w:r>
      <w:r w:rsidR="007E048B" w:rsidRPr="00EC7CE2">
        <w:rPr>
          <w:rFonts w:cs="Arial"/>
          <w:sz w:val="20"/>
        </w:rPr>
        <w:t xml:space="preserve">  Nationally recognized examination: (specify) </w:t>
      </w:r>
      <w:r w:rsidR="007E048B" w:rsidRPr="00EC7CE2">
        <w:rPr>
          <w:rFonts w:cs="Arial"/>
          <w:sz w:val="20"/>
          <w:u w:val="single"/>
        </w:rPr>
        <w:fldChar w:fldCharType="begin">
          <w:ffData>
            <w:name w:val="Text48"/>
            <w:enabled/>
            <w:calcOnExit w:val="0"/>
            <w:textInput>
              <w:maxLength w:val="45"/>
            </w:textInput>
          </w:ffData>
        </w:fldChar>
      </w:r>
      <w:r w:rsidR="007E048B" w:rsidRPr="00EC7CE2">
        <w:rPr>
          <w:rFonts w:cs="Arial"/>
          <w:sz w:val="20"/>
          <w:u w:val="single"/>
        </w:rPr>
        <w:instrText xml:space="preserve"> FORMTEXT </w:instrText>
      </w:r>
      <w:r w:rsidR="007E048B" w:rsidRPr="00EC7CE2">
        <w:rPr>
          <w:rFonts w:cs="Arial"/>
          <w:sz w:val="20"/>
          <w:u w:val="single"/>
        </w:rPr>
      </w:r>
      <w:r w:rsidR="007E048B" w:rsidRPr="00EC7CE2">
        <w:rPr>
          <w:rFonts w:cs="Arial"/>
          <w:sz w:val="20"/>
          <w:u w:val="single"/>
        </w:rPr>
        <w:fldChar w:fldCharType="separate"/>
      </w:r>
      <w:r w:rsidR="007E048B" w:rsidRPr="00EC7CE2">
        <w:rPr>
          <w:rFonts w:cs="Arial"/>
          <w:noProof/>
          <w:sz w:val="20"/>
          <w:u w:val="single"/>
        </w:rPr>
        <w:t> </w:t>
      </w:r>
      <w:r w:rsidR="007E048B" w:rsidRPr="00EC7CE2">
        <w:rPr>
          <w:rFonts w:cs="Arial"/>
          <w:noProof/>
          <w:sz w:val="20"/>
          <w:u w:val="single"/>
        </w:rPr>
        <w:t> </w:t>
      </w:r>
      <w:r w:rsidR="007E048B" w:rsidRPr="00EC7CE2">
        <w:rPr>
          <w:rFonts w:cs="Arial"/>
          <w:noProof/>
          <w:sz w:val="20"/>
          <w:u w:val="single"/>
        </w:rPr>
        <w:t> </w:t>
      </w:r>
      <w:r w:rsidR="007E048B" w:rsidRPr="00EC7CE2">
        <w:rPr>
          <w:rFonts w:cs="Arial"/>
          <w:noProof/>
          <w:sz w:val="20"/>
          <w:u w:val="single"/>
        </w:rPr>
        <w:t> </w:t>
      </w:r>
      <w:r w:rsidR="007E048B" w:rsidRPr="00EC7CE2">
        <w:rPr>
          <w:rFonts w:cs="Arial"/>
          <w:noProof/>
          <w:sz w:val="20"/>
          <w:u w:val="single"/>
        </w:rPr>
        <w:t> </w:t>
      </w:r>
      <w:r w:rsidR="007E048B" w:rsidRPr="00EC7CE2">
        <w:rPr>
          <w:rFonts w:cs="Arial"/>
          <w:sz w:val="20"/>
          <w:u w:val="single"/>
        </w:rPr>
        <w:fldChar w:fldCharType="end"/>
      </w:r>
    </w:p>
    <w:p w:rsidR="00AF7656" w:rsidRPr="00EC7CE2" w:rsidRDefault="00AF7656" w:rsidP="00AF7656">
      <w:pPr>
        <w:rPr>
          <w:rFonts w:cs="Arial"/>
          <w:sz w:val="20"/>
        </w:rPr>
      </w:pPr>
    </w:p>
    <w:p w:rsidR="00AF7656" w:rsidRPr="00EC7CE2" w:rsidRDefault="00AF7656" w:rsidP="00AF7656">
      <w:pPr>
        <w:rPr>
          <w:rFonts w:cs="Arial"/>
          <w:sz w:val="20"/>
        </w:rPr>
      </w:pPr>
      <w:r w:rsidRPr="00EC7CE2">
        <w:rPr>
          <w:rFonts w:cs="Arial"/>
          <w:sz w:val="20"/>
        </w:rPr>
        <w:t xml:space="preserve">Regardless of area of specialization, all students will complete 3 NCCT </w:t>
      </w:r>
      <w:r w:rsidR="00FC0173">
        <w:rPr>
          <w:rFonts w:cs="Arial"/>
          <w:sz w:val="20"/>
        </w:rPr>
        <w:t xml:space="preserve">examinations </w:t>
      </w:r>
      <w:r w:rsidRPr="00EC7CE2">
        <w:rPr>
          <w:rFonts w:cs="Arial"/>
          <w:sz w:val="20"/>
        </w:rPr>
        <w:t xml:space="preserve">through the NCCER’s National Registry:  </w:t>
      </w:r>
      <w:r w:rsidRPr="00EC7CE2">
        <w:rPr>
          <w:rFonts w:cs="Arial"/>
          <w:b/>
          <w:sz w:val="20"/>
        </w:rPr>
        <w:t>Construction Core</w:t>
      </w:r>
      <w:r w:rsidR="00FC0173">
        <w:rPr>
          <w:rFonts w:cs="Arial"/>
          <w:b/>
          <w:sz w:val="20"/>
        </w:rPr>
        <w:t xml:space="preserve">, </w:t>
      </w:r>
      <w:r w:rsidRPr="00EC7CE2">
        <w:rPr>
          <w:rFonts w:cs="Arial"/>
          <w:b/>
          <w:sz w:val="20"/>
        </w:rPr>
        <w:t>Level I</w:t>
      </w:r>
      <w:r w:rsidR="00FC0173">
        <w:rPr>
          <w:rFonts w:cs="Arial"/>
          <w:b/>
          <w:sz w:val="20"/>
        </w:rPr>
        <w:t>, and Level II</w:t>
      </w:r>
      <w:r w:rsidRPr="00EC7CE2">
        <w:rPr>
          <w:rFonts w:cs="Arial"/>
          <w:sz w:val="20"/>
        </w:rPr>
        <w:t>.</w:t>
      </w:r>
    </w:p>
    <w:p w:rsidR="006E1821" w:rsidRDefault="006E1821">
      <w:pPr>
        <w:rPr>
          <w:sz w:val="18"/>
          <w:u w:val="single"/>
        </w:rPr>
      </w:pPr>
      <w:r>
        <w:rPr>
          <w:sz w:val="18"/>
          <w:u w:val="single"/>
        </w:rPr>
        <w:br w:type="page"/>
      </w:r>
    </w:p>
    <w:p w:rsidR="007E048B" w:rsidRDefault="00EC7CE2" w:rsidP="007E048B">
      <w:pPr>
        <w:rPr>
          <w:sz w:val="20"/>
          <w:u w:val="single"/>
        </w:rPr>
      </w:pPr>
      <w:r>
        <w:rPr>
          <w:b/>
          <w:noProof/>
          <w:sz w:val="20"/>
        </w:rPr>
        <w:lastRenderedPageBreak/>
        <mc:AlternateContent>
          <mc:Choice Requires="wps">
            <w:drawing>
              <wp:inline distT="0" distB="0" distL="0" distR="0" wp14:anchorId="024EE5C9" wp14:editId="27D1F5DC">
                <wp:extent cx="6879265" cy="1128310"/>
                <wp:effectExtent l="0" t="0" r="17145" b="15240"/>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265" cy="1128310"/>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EC7CE2">
                            <w:pPr>
                              <w:ind w:right="28"/>
                              <w:jc w:val="both"/>
                              <w:rPr>
                                <w:b/>
                                <w:sz w:val="20"/>
                              </w:rPr>
                            </w:pPr>
                            <w:r>
                              <w:rPr>
                                <w:b/>
                                <w:sz w:val="20"/>
                              </w:rPr>
                              <w:t xml:space="preserve">STEP 2D:  </w:t>
                            </w:r>
                            <w:r w:rsidRPr="005902EB">
                              <w:rPr>
                                <w:b/>
                                <w:caps/>
                                <w:sz w:val="20"/>
                              </w:rPr>
                              <w:t>Program Sequence Matrix</w:t>
                            </w:r>
                          </w:p>
                          <w:p w:rsidR="00C04465" w:rsidRDefault="00C04465" w:rsidP="00EC7CE2">
                            <w:pPr>
                              <w:ind w:right="28"/>
                              <w:jc w:val="both"/>
                              <w:rPr>
                                <w:sz w:val="20"/>
                              </w:rPr>
                            </w:pPr>
                            <w:r w:rsidRPr="005902EB">
                              <w:rPr>
                                <w:sz w:val="20"/>
                              </w:rPr>
                              <w:t>(Include the program sequences for High School, Associate’s Degree, and Bachelor’s Degree programs</w:t>
                            </w:r>
                            <w:r>
                              <w:rPr>
                                <w:sz w:val="20"/>
                              </w:rPr>
                              <w:t>.</w:t>
                            </w:r>
                            <w:r w:rsidRPr="005902EB">
                              <w:rPr>
                                <w:sz w:val="20"/>
                              </w:rPr>
                              <w:t xml:space="preserve">) </w:t>
                            </w:r>
                            <w:r>
                              <w:rPr>
                                <w:sz w:val="20"/>
                              </w:rPr>
                              <w:t xml:space="preserve"> </w:t>
                            </w:r>
                            <w:r w:rsidRPr="005902EB">
                              <w:rPr>
                                <w:sz w:val="20"/>
                              </w:rPr>
                              <w:t xml:space="preserve">Identify the pathway options.  Complete the matrix for the 9-12 </w:t>
                            </w:r>
                            <w:r>
                              <w:rPr>
                                <w:sz w:val="20"/>
                              </w:rPr>
                              <w:t>CTE program of study</w:t>
                            </w:r>
                            <w:r w:rsidRPr="005902EB">
                              <w:rPr>
                                <w:sz w:val="20"/>
                              </w:rPr>
                              <w:t xml:space="preserve">, </w:t>
                            </w:r>
                            <w:r>
                              <w:rPr>
                                <w:sz w:val="20"/>
                              </w:rPr>
                              <w:t xml:space="preserve">plus, for Tech Prep programs include the matrix for the two- or four-year college program of study.  </w:t>
                            </w:r>
                            <w:r w:rsidRPr="005902EB">
                              <w:rPr>
                                <w:sz w:val="20"/>
                              </w:rPr>
                              <w:t xml:space="preserve">Indicate which courses receive CTE credit by placing the number of credits in parentheses after each CTE course title.  Place an asterisk (*) next to the course identified as the concentrator course indicating that the student has completed 50% of the program. </w:t>
                            </w:r>
                          </w:p>
                          <w:p w:rsidR="00C04465" w:rsidRDefault="00C04465" w:rsidP="00EC7CE2">
                            <w:pPr>
                              <w:jc w:val="center"/>
                            </w:pPr>
                          </w:p>
                        </w:txbxContent>
                      </wps:txbx>
                      <wps:bodyPr rot="0" vert="horz" wrap="square" lIns="91440" tIns="45720" rIns="91440" bIns="45720" anchor="ctr" anchorCtr="0" upright="1">
                        <a:noAutofit/>
                      </wps:bodyPr>
                    </wps:wsp>
                  </a:graphicData>
                </a:graphic>
              </wp:inline>
            </w:drawing>
          </mc:Choice>
          <mc:Fallback>
            <w:pict>
              <v:roundrect id="AutoShape 23" o:spid="_x0000_s1033" style="width:541.65pt;height:8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" fillcolor="#bfbfbf [2412]" strokecolor="black [3200]" strokeweight="2pt">
                <v:textbox>
                  <w:txbxContent>
                    <w:p w:rsidR="00C04465" w:rsidRDefault="00C04465" w:rsidP="00EC7CE2">
                      <w:pPr>
                        <w:ind w:right="28"/>
                        <w:jc w:val="both"/>
                        <w:rPr>
                          <w:b/>
                          <w:sz w:val="20"/>
                        </w:rPr>
                      </w:pPr>
                      <w:r>
                        <w:rPr>
                          <w:b/>
                          <w:sz w:val="20"/>
                        </w:rPr>
                        <w:t xml:space="preserve">STEP 2D:  </w:t>
                      </w:r>
                      <w:r w:rsidRPr="005902EB">
                        <w:rPr>
                          <w:b/>
                          <w:caps/>
                          <w:sz w:val="20"/>
                        </w:rPr>
                        <w:t>Program Sequence Matrix</w:t>
                      </w:r>
                    </w:p>
                    <w:p w:rsidR="00C04465" w:rsidRDefault="00C04465" w:rsidP="00EC7CE2">
                      <w:pPr>
                        <w:ind w:right="28"/>
                        <w:jc w:val="both"/>
                        <w:rPr>
                          <w:sz w:val="20"/>
                        </w:rPr>
                      </w:pPr>
                      <w:r w:rsidRPr="005902EB">
                        <w:rPr>
                          <w:sz w:val="20"/>
                        </w:rPr>
                        <w:t>(Include the program sequences for High School, Associate’s Degree, and Bachelor’s Degree programs</w:t>
                      </w:r>
                      <w:r>
                        <w:rPr>
                          <w:sz w:val="20"/>
                        </w:rPr>
                        <w:t>.</w:t>
                      </w:r>
                      <w:r w:rsidRPr="005902EB">
                        <w:rPr>
                          <w:sz w:val="20"/>
                        </w:rPr>
                        <w:t xml:space="preserve">) </w:t>
                      </w:r>
                      <w:r>
                        <w:rPr>
                          <w:sz w:val="20"/>
                        </w:rPr>
                        <w:t xml:space="preserve"> </w:t>
                      </w:r>
                      <w:r w:rsidRPr="005902EB">
                        <w:rPr>
                          <w:sz w:val="20"/>
                        </w:rPr>
                        <w:t xml:space="preserve">Identify the pathway options.  Complete the matrix for the 9-12 </w:t>
                      </w:r>
                      <w:r>
                        <w:rPr>
                          <w:sz w:val="20"/>
                        </w:rPr>
                        <w:t>CTE program of study</w:t>
                      </w:r>
                      <w:r w:rsidRPr="005902EB">
                        <w:rPr>
                          <w:sz w:val="20"/>
                        </w:rPr>
                        <w:t xml:space="preserve">, </w:t>
                      </w:r>
                      <w:r>
                        <w:rPr>
                          <w:sz w:val="20"/>
                        </w:rPr>
                        <w:t xml:space="preserve">plus, for Tech Prep programs include the matrix for the two- or four-year college program of study.  </w:t>
                      </w:r>
                      <w:r w:rsidRPr="005902EB">
                        <w:rPr>
                          <w:sz w:val="20"/>
                        </w:rPr>
                        <w:t xml:space="preserve">Indicate which courses receive CTE credit by placing the number of credits in parentheses after each CTE course title.  Place an asterisk (*) next to the course identified as the concentrator course indicating that the student has completed 50% of the program. </w:t>
                      </w:r>
                    </w:p>
                    <w:p w:rsidR="00C04465" w:rsidRDefault="00C04465" w:rsidP="00EC7CE2">
                      <w:pPr>
                        <w:jc w:val="center"/>
                      </w:pPr>
                    </w:p>
                  </w:txbxContent>
                </v:textbox>
                <w10:anchorlock/>
              </v:roundrect>
            </w:pict>
          </mc:Fallback>
        </mc:AlternateContent>
      </w:r>
    </w:p>
    <w:p w:rsidR="007E048B" w:rsidRPr="00EC7CE2" w:rsidRDefault="007E048B" w:rsidP="007E048B">
      <w:pPr>
        <w:rPr>
          <w:sz w:val="12"/>
          <w:szCs w:val="12"/>
        </w:rPr>
      </w:pPr>
    </w:p>
    <w:p w:rsidR="00EC7CE2" w:rsidRDefault="00EC7CE2" w:rsidP="00EC7CE2">
      <w:pPr>
        <w:rPr>
          <w:sz w:val="16"/>
        </w:rPr>
      </w:pPr>
      <w:r>
        <w:rPr>
          <w:sz w:val="20"/>
        </w:rPr>
        <w:t xml:space="preserve">The CTE program matrix defines a planned, sequential program of study that consists of a minimum of four credits in CTE coursework in high school including work-based learning and/or industry-mentored projects.  Work-based learning (WBL) experiences or industry-mentored projects must be included in the program to obtain approval. The program matrix includes the recommended academic and CTE courses identified for the pathway and postsecondary linkages (i.e., dual enrollment, Tech Prep, transcripted and articulated credit). </w:t>
      </w:r>
    </w:p>
    <w:p w:rsidR="00EC7CE2" w:rsidRDefault="00EC7CE2" w:rsidP="00EC7CE2">
      <w:pPr>
        <w:rPr>
          <w:sz w:val="12"/>
        </w:rPr>
      </w:pPr>
    </w:p>
    <w:p w:rsidR="00EC7CE2" w:rsidRDefault="00EC7CE2" w:rsidP="00EC7CE2">
      <w:pPr>
        <w:rPr>
          <w:sz w:val="20"/>
        </w:rPr>
      </w:pPr>
      <w:r>
        <w:rPr>
          <w:sz w:val="20"/>
        </w:rPr>
        <w:t xml:space="preserve">CTE programs typically begin after ninth grade and do not include career exploration courses.  </w:t>
      </w:r>
      <w:r w:rsidRPr="00E74617">
        <w:rPr>
          <w:sz w:val="20"/>
        </w:rPr>
        <w:t>Courses such as computer applications and keyboarding are not included in the completer sequence because they provide prerequisite skills for both academic courses and CTE programs</w:t>
      </w:r>
      <w:r>
        <w:rPr>
          <w:sz w:val="20"/>
        </w:rPr>
        <w:t>.  Academic courses are counted only if they are tailored to serve mainly CTE students and have been revised to reflect industry skill standards. Technology Education or Advanced Technology Education courses are not acceptable for credit in the career and technology education program sequence.</w:t>
      </w:r>
    </w:p>
    <w:p w:rsidR="007E048B" w:rsidRDefault="007E048B" w:rsidP="007E048B">
      <w:pPr>
        <w:jc w:val="both"/>
        <w:rPr>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1998"/>
        <w:gridCol w:w="72"/>
        <w:gridCol w:w="1620"/>
        <w:gridCol w:w="360"/>
        <w:gridCol w:w="1170"/>
        <w:gridCol w:w="1080"/>
      </w:tblGrid>
      <w:tr w:rsidR="007E048B" w:rsidRPr="0083085D" w:rsidTr="001306BA">
        <w:trPr>
          <w:cantSplit/>
          <w:trHeight w:val="953"/>
        </w:trPr>
        <w:tc>
          <w:tcPr>
            <w:tcW w:w="10800" w:type="dxa"/>
            <w:gridSpan w:val="8"/>
            <w:tcBorders>
              <w:top w:val="single" w:sz="4" w:space="0" w:color="auto"/>
              <w:left w:val="single" w:sz="4" w:space="0" w:color="auto"/>
              <w:bottom w:val="single" w:sz="18" w:space="0" w:color="auto"/>
              <w:right w:val="single" w:sz="4" w:space="0" w:color="auto"/>
            </w:tcBorders>
            <w:vAlign w:val="center"/>
          </w:tcPr>
          <w:p w:rsidR="007E048B" w:rsidRPr="0083085D" w:rsidRDefault="007E048B" w:rsidP="0083085D">
            <w:pPr>
              <w:rPr>
                <w:rFonts w:cs="Arial"/>
                <w:b/>
                <w:sz w:val="20"/>
              </w:rPr>
            </w:pPr>
            <w:r w:rsidRPr="0083085D">
              <w:rPr>
                <w:rFonts w:cs="Arial"/>
                <w:b/>
                <w:sz w:val="20"/>
              </w:rPr>
              <w:t>The LSS program title should be the same one that appears on the cover page.  If more than one pathway option is offered in the program, complete a matrix for each program option (MSDE will insert the CIP number).  Example:  An Academy of Information Technology program may include options in web design &amp; programming.</w:t>
            </w:r>
          </w:p>
        </w:tc>
      </w:tr>
      <w:tr w:rsidR="0083085D" w:rsidRPr="0083085D" w:rsidTr="001306BA">
        <w:trPr>
          <w:cantSplit/>
          <w:trHeight w:val="936"/>
        </w:trPr>
        <w:tc>
          <w:tcPr>
            <w:tcW w:w="2880" w:type="dxa"/>
            <w:tcBorders>
              <w:top w:val="single" w:sz="18" w:space="0" w:color="auto"/>
              <w:left w:val="single" w:sz="4" w:space="0" w:color="auto"/>
              <w:bottom w:val="single" w:sz="36" w:space="0" w:color="auto"/>
              <w:right w:val="single" w:sz="4" w:space="0" w:color="auto"/>
            </w:tcBorders>
            <w:vAlign w:val="center"/>
          </w:tcPr>
          <w:p w:rsidR="0083085D" w:rsidRPr="0083085D" w:rsidRDefault="0083085D" w:rsidP="0083085D">
            <w:pPr>
              <w:rPr>
                <w:rFonts w:cs="Arial"/>
                <w:b/>
                <w:sz w:val="20"/>
              </w:rPr>
            </w:pPr>
            <w:r w:rsidRPr="0083085D">
              <w:rPr>
                <w:rFonts w:cs="Arial"/>
                <w:b/>
                <w:sz w:val="20"/>
              </w:rPr>
              <w:t>Pathway/Program:</w:t>
            </w:r>
          </w:p>
        </w:tc>
        <w:tc>
          <w:tcPr>
            <w:tcW w:w="3618" w:type="dxa"/>
            <w:gridSpan w:val="2"/>
            <w:tcBorders>
              <w:top w:val="single" w:sz="18" w:space="0" w:color="auto"/>
              <w:left w:val="single" w:sz="4" w:space="0" w:color="auto"/>
              <w:bottom w:val="single" w:sz="36" w:space="0" w:color="auto"/>
              <w:right w:val="single" w:sz="4" w:space="0" w:color="auto"/>
            </w:tcBorders>
            <w:shd w:val="clear" w:color="auto" w:fill="FFFFFF"/>
            <w:vAlign w:val="center"/>
          </w:tcPr>
          <w:p w:rsidR="009A3CBD" w:rsidRDefault="0083085D" w:rsidP="009A3CBD">
            <w:pPr>
              <w:tabs>
                <w:tab w:val="left" w:pos="1671"/>
              </w:tabs>
              <w:rPr>
                <w:rFonts w:cs="Arial"/>
                <w:b/>
                <w:sz w:val="20"/>
              </w:rPr>
            </w:pPr>
            <w:r w:rsidRPr="0083085D">
              <w:rPr>
                <w:rFonts w:cs="Arial"/>
                <w:b/>
                <w:sz w:val="20"/>
              </w:rPr>
              <w:t>Construction Maintenance</w:t>
            </w:r>
            <w:r>
              <w:rPr>
                <w:rFonts w:cs="Arial"/>
                <w:b/>
                <w:sz w:val="20"/>
              </w:rPr>
              <w:br/>
              <w:t xml:space="preserve">Three Options: </w:t>
            </w:r>
            <w:r>
              <w:rPr>
                <w:rFonts w:cs="Arial"/>
                <w:b/>
                <w:sz w:val="20"/>
              </w:rPr>
              <w:tab/>
              <w:t>1-</w:t>
            </w:r>
            <w:r w:rsidRPr="0083085D">
              <w:rPr>
                <w:rFonts w:cs="Arial"/>
                <w:b/>
                <w:sz w:val="20"/>
              </w:rPr>
              <w:t>HVAC</w:t>
            </w:r>
            <w:r>
              <w:rPr>
                <w:rFonts w:cs="Arial"/>
                <w:b/>
                <w:sz w:val="20"/>
              </w:rPr>
              <w:t xml:space="preserve">; </w:t>
            </w:r>
          </w:p>
          <w:p w:rsidR="009A3CBD" w:rsidRDefault="0083085D" w:rsidP="009A3CBD">
            <w:pPr>
              <w:tabs>
                <w:tab w:val="left" w:pos="1671"/>
              </w:tabs>
              <w:rPr>
                <w:rFonts w:cs="Arial"/>
                <w:b/>
                <w:sz w:val="20"/>
              </w:rPr>
            </w:pPr>
            <w:r>
              <w:rPr>
                <w:rFonts w:cs="Arial"/>
                <w:b/>
                <w:sz w:val="20"/>
              </w:rPr>
              <w:t>2-</w:t>
            </w:r>
            <w:r w:rsidR="009A3CBD">
              <w:rPr>
                <w:rFonts w:cs="Arial"/>
                <w:b/>
                <w:sz w:val="20"/>
              </w:rPr>
              <w:t xml:space="preserve">Industrial </w:t>
            </w:r>
            <w:r>
              <w:rPr>
                <w:rFonts w:cs="Arial"/>
                <w:b/>
                <w:sz w:val="20"/>
              </w:rPr>
              <w:t>M</w:t>
            </w:r>
            <w:r w:rsidRPr="0083085D">
              <w:rPr>
                <w:rFonts w:cs="Arial"/>
                <w:b/>
                <w:sz w:val="20"/>
              </w:rPr>
              <w:t>aintenance</w:t>
            </w:r>
            <w:r>
              <w:rPr>
                <w:rFonts w:cs="Arial"/>
                <w:b/>
                <w:sz w:val="20"/>
              </w:rPr>
              <w:t>;</w:t>
            </w:r>
            <w:r w:rsidR="009A3CBD">
              <w:rPr>
                <w:rFonts w:cs="Arial"/>
                <w:b/>
                <w:sz w:val="20"/>
              </w:rPr>
              <w:t xml:space="preserve"> </w:t>
            </w:r>
          </w:p>
          <w:p w:rsidR="0083085D" w:rsidRPr="0083085D" w:rsidRDefault="0083085D" w:rsidP="009A3CBD">
            <w:pPr>
              <w:tabs>
                <w:tab w:val="left" w:pos="1671"/>
              </w:tabs>
              <w:rPr>
                <w:rFonts w:cs="Arial"/>
                <w:b/>
                <w:sz w:val="20"/>
              </w:rPr>
            </w:pPr>
            <w:r>
              <w:rPr>
                <w:rFonts w:cs="Arial"/>
                <w:b/>
                <w:sz w:val="20"/>
              </w:rPr>
              <w:t>3-</w:t>
            </w:r>
            <w:r w:rsidRPr="0083085D">
              <w:rPr>
                <w:rFonts w:cs="Arial"/>
                <w:b/>
                <w:sz w:val="20"/>
              </w:rPr>
              <w:t xml:space="preserve">Welding </w:t>
            </w:r>
          </w:p>
        </w:tc>
        <w:tc>
          <w:tcPr>
            <w:tcW w:w="1692" w:type="dxa"/>
            <w:gridSpan w:val="2"/>
            <w:tcBorders>
              <w:top w:val="single" w:sz="18" w:space="0" w:color="auto"/>
              <w:left w:val="single" w:sz="4" w:space="0" w:color="auto"/>
              <w:bottom w:val="single" w:sz="36" w:space="0" w:color="auto"/>
              <w:right w:val="single" w:sz="4" w:space="0" w:color="auto"/>
            </w:tcBorders>
            <w:shd w:val="clear" w:color="auto" w:fill="FFFFFF"/>
            <w:vAlign w:val="center"/>
          </w:tcPr>
          <w:p w:rsidR="0083085D" w:rsidRPr="0083085D" w:rsidRDefault="0083085D" w:rsidP="0083085D">
            <w:pPr>
              <w:rPr>
                <w:rFonts w:cs="Arial"/>
                <w:b/>
                <w:sz w:val="20"/>
              </w:rPr>
            </w:pPr>
            <w:r w:rsidRPr="0083085D">
              <w:rPr>
                <w:rFonts w:cs="Arial"/>
                <w:b/>
                <w:sz w:val="20"/>
              </w:rPr>
              <w:t>CIP Number</w:t>
            </w:r>
            <w:r>
              <w:rPr>
                <w:rFonts w:cs="Arial"/>
                <w:b/>
                <w:sz w:val="20"/>
              </w:rPr>
              <w:t>s</w:t>
            </w:r>
            <w:r w:rsidRPr="0083085D">
              <w:rPr>
                <w:rFonts w:cs="Arial"/>
                <w:b/>
                <w:sz w:val="20"/>
              </w:rPr>
              <w:br/>
              <w:t>(for MSDE Use)</w:t>
            </w:r>
          </w:p>
        </w:tc>
        <w:tc>
          <w:tcPr>
            <w:tcW w:w="1530" w:type="dxa"/>
            <w:gridSpan w:val="2"/>
            <w:tcBorders>
              <w:top w:val="single" w:sz="18" w:space="0" w:color="auto"/>
              <w:left w:val="single" w:sz="4" w:space="0" w:color="auto"/>
              <w:bottom w:val="single" w:sz="36" w:space="0" w:color="auto"/>
              <w:right w:val="single" w:sz="4" w:space="0" w:color="auto"/>
            </w:tcBorders>
            <w:shd w:val="clear" w:color="auto" w:fill="FFFFFF"/>
            <w:vAlign w:val="center"/>
          </w:tcPr>
          <w:p w:rsidR="0083085D" w:rsidRDefault="009A3CBD" w:rsidP="0083085D">
            <w:pPr>
              <w:rPr>
                <w:rFonts w:cs="Arial"/>
                <w:b/>
                <w:sz w:val="20"/>
              </w:rPr>
            </w:pPr>
            <w:r>
              <w:rPr>
                <w:rFonts w:cs="Arial"/>
                <w:b/>
                <w:sz w:val="20"/>
              </w:rPr>
              <w:t>HVAC</w:t>
            </w:r>
          </w:p>
          <w:p w:rsidR="009A3CBD" w:rsidRDefault="009A3CBD" w:rsidP="0083085D">
            <w:pPr>
              <w:rPr>
                <w:rFonts w:cs="Arial"/>
                <w:b/>
                <w:sz w:val="20"/>
              </w:rPr>
            </w:pPr>
            <w:r>
              <w:rPr>
                <w:rFonts w:cs="Arial"/>
                <w:b/>
                <w:sz w:val="20"/>
              </w:rPr>
              <w:t>Maintenance</w:t>
            </w:r>
          </w:p>
          <w:p w:rsidR="009A3CBD" w:rsidRPr="0083085D" w:rsidRDefault="009A3CBD" w:rsidP="0083085D">
            <w:pPr>
              <w:rPr>
                <w:rFonts w:cs="Arial"/>
                <w:b/>
                <w:sz w:val="20"/>
              </w:rPr>
            </w:pPr>
            <w:r>
              <w:rPr>
                <w:rFonts w:cs="Arial"/>
                <w:b/>
                <w:sz w:val="20"/>
              </w:rPr>
              <w:t>Welding</w:t>
            </w:r>
          </w:p>
        </w:tc>
        <w:tc>
          <w:tcPr>
            <w:tcW w:w="1080" w:type="dxa"/>
            <w:tcBorders>
              <w:top w:val="single" w:sz="18" w:space="0" w:color="auto"/>
              <w:left w:val="single" w:sz="4" w:space="0" w:color="auto"/>
              <w:bottom w:val="single" w:sz="36" w:space="0" w:color="auto"/>
              <w:right w:val="single" w:sz="4" w:space="0" w:color="auto"/>
            </w:tcBorders>
            <w:shd w:val="clear" w:color="auto" w:fill="FFFFFF"/>
            <w:vAlign w:val="center"/>
          </w:tcPr>
          <w:p w:rsidR="009A3CBD" w:rsidRDefault="009A3CBD" w:rsidP="0083085D">
            <w:pPr>
              <w:rPr>
                <w:rFonts w:cs="Arial"/>
                <w:b/>
                <w:sz w:val="20"/>
              </w:rPr>
            </w:pPr>
            <w:r w:rsidRPr="0083085D">
              <w:rPr>
                <w:rFonts w:cs="Arial"/>
                <w:b/>
                <w:sz w:val="20"/>
              </w:rPr>
              <w:t>47.5200</w:t>
            </w:r>
          </w:p>
          <w:p w:rsidR="009A3CBD" w:rsidRDefault="009A3CBD" w:rsidP="0083085D">
            <w:pPr>
              <w:rPr>
                <w:rFonts w:cs="Arial"/>
                <w:b/>
                <w:sz w:val="20"/>
              </w:rPr>
            </w:pPr>
            <w:r>
              <w:rPr>
                <w:rFonts w:cs="Arial"/>
                <w:b/>
                <w:sz w:val="20"/>
              </w:rPr>
              <w:t>47.5100</w:t>
            </w:r>
          </w:p>
          <w:p w:rsidR="0083085D" w:rsidRPr="0083085D" w:rsidRDefault="0083085D" w:rsidP="009A3CBD">
            <w:pPr>
              <w:rPr>
                <w:rFonts w:cs="Arial"/>
                <w:b/>
                <w:sz w:val="20"/>
              </w:rPr>
            </w:pPr>
            <w:r w:rsidRPr="0083085D">
              <w:rPr>
                <w:rFonts w:cs="Arial"/>
                <w:b/>
                <w:sz w:val="20"/>
              </w:rPr>
              <w:t>47.5300</w:t>
            </w:r>
          </w:p>
        </w:tc>
      </w:tr>
      <w:tr w:rsidR="00120F71" w:rsidRPr="0083085D" w:rsidTr="001306BA">
        <w:trPr>
          <w:trHeight w:val="475"/>
        </w:trPr>
        <w:tc>
          <w:tcPr>
            <w:tcW w:w="2880" w:type="dxa"/>
            <w:tcBorders>
              <w:top w:val="single" w:sz="36" w:space="0" w:color="auto"/>
            </w:tcBorders>
            <w:vAlign w:val="center"/>
          </w:tcPr>
          <w:p w:rsidR="00120F71" w:rsidRPr="0083085D" w:rsidRDefault="00120F71" w:rsidP="0083085D">
            <w:pPr>
              <w:rPr>
                <w:rFonts w:cs="Arial"/>
                <w:b/>
                <w:sz w:val="20"/>
              </w:rPr>
            </w:pPr>
            <w:r w:rsidRPr="0083085D">
              <w:rPr>
                <w:rFonts w:cs="Arial"/>
                <w:b/>
                <w:sz w:val="20"/>
              </w:rPr>
              <w:t>Graduation Requirements</w:t>
            </w:r>
          </w:p>
        </w:tc>
        <w:tc>
          <w:tcPr>
            <w:tcW w:w="1620" w:type="dxa"/>
            <w:vAlign w:val="center"/>
          </w:tcPr>
          <w:p w:rsidR="00120F71" w:rsidRPr="0083085D" w:rsidRDefault="00120F71" w:rsidP="0083085D">
            <w:pPr>
              <w:rPr>
                <w:rFonts w:cs="Arial"/>
                <w:b/>
                <w:sz w:val="20"/>
              </w:rPr>
            </w:pPr>
            <w:r w:rsidRPr="0083085D">
              <w:rPr>
                <w:rFonts w:cs="Arial"/>
                <w:b/>
                <w:sz w:val="20"/>
              </w:rPr>
              <w:t>Grade 9</w:t>
            </w:r>
          </w:p>
        </w:tc>
        <w:tc>
          <w:tcPr>
            <w:tcW w:w="2070" w:type="dxa"/>
            <w:gridSpan w:val="2"/>
            <w:vAlign w:val="center"/>
          </w:tcPr>
          <w:p w:rsidR="00120F71" w:rsidRPr="0083085D" w:rsidRDefault="00120F71" w:rsidP="0083085D">
            <w:pPr>
              <w:rPr>
                <w:rFonts w:cs="Arial"/>
                <w:b/>
                <w:sz w:val="20"/>
              </w:rPr>
            </w:pPr>
            <w:r w:rsidRPr="0083085D">
              <w:rPr>
                <w:rFonts w:cs="Arial"/>
                <w:b/>
                <w:sz w:val="20"/>
              </w:rPr>
              <w:t>Grade 10</w:t>
            </w:r>
          </w:p>
        </w:tc>
        <w:tc>
          <w:tcPr>
            <w:tcW w:w="1980" w:type="dxa"/>
            <w:gridSpan w:val="2"/>
            <w:vAlign w:val="center"/>
          </w:tcPr>
          <w:p w:rsidR="00120F71" w:rsidRPr="0083085D" w:rsidRDefault="00120F71" w:rsidP="0083085D">
            <w:pPr>
              <w:rPr>
                <w:rFonts w:cs="Arial"/>
                <w:b/>
                <w:sz w:val="20"/>
              </w:rPr>
            </w:pPr>
            <w:r w:rsidRPr="0083085D">
              <w:rPr>
                <w:rFonts w:cs="Arial"/>
                <w:b/>
                <w:sz w:val="20"/>
              </w:rPr>
              <w:t>Grade 11</w:t>
            </w:r>
          </w:p>
        </w:tc>
        <w:tc>
          <w:tcPr>
            <w:tcW w:w="2250" w:type="dxa"/>
            <w:gridSpan w:val="2"/>
            <w:tcBorders>
              <w:right w:val="single" w:sz="4" w:space="0" w:color="auto"/>
            </w:tcBorders>
            <w:vAlign w:val="center"/>
          </w:tcPr>
          <w:p w:rsidR="00120F71" w:rsidRPr="0083085D" w:rsidRDefault="003470E8" w:rsidP="0083085D">
            <w:pPr>
              <w:rPr>
                <w:rFonts w:cs="Arial"/>
                <w:b/>
                <w:sz w:val="20"/>
              </w:rPr>
            </w:pPr>
            <w:r w:rsidRPr="0083085D">
              <w:rPr>
                <w:rFonts w:cs="Arial"/>
                <w:b/>
                <w:sz w:val="20"/>
              </w:rPr>
              <w:t>Grade 12</w:t>
            </w:r>
          </w:p>
        </w:tc>
      </w:tr>
      <w:tr w:rsidR="00120F71" w:rsidRPr="0083085D" w:rsidTr="001306BA">
        <w:trPr>
          <w:trHeight w:val="475"/>
        </w:trPr>
        <w:tc>
          <w:tcPr>
            <w:tcW w:w="2880" w:type="dxa"/>
            <w:vAlign w:val="center"/>
          </w:tcPr>
          <w:p w:rsidR="00120F71" w:rsidRPr="0083085D" w:rsidRDefault="00120F71" w:rsidP="0083085D">
            <w:pPr>
              <w:rPr>
                <w:rFonts w:cs="Arial"/>
                <w:sz w:val="20"/>
              </w:rPr>
            </w:pPr>
            <w:r w:rsidRPr="0083085D">
              <w:rPr>
                <w:rFonts w:cs="Arial"/>
                <w:sz w:val="20"/>
              </w:rPr>
              <w:t xml:space="preserve">English </w:t>
            </w:r>
            <w:r w:rsidR="00556936">
              <w:rPr>
                <w:rFonts w:cs="Arial"/>
                <w:sz w:val="20"/>
              </w:rPr>
              <w:t>–</w:t>
            </w:r>
            <w:r w:rsidRPr="0083085D">
              <w:rPr>
                <w:rFonts w:cs="Arial"/>
                <w:sz w:val="20"/>
              </w:rPr>
              <w:t xml:space="preserve"> 4</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120F71" w:rsidRPr="0083085D" w:rsidRDefault="00120F71" w:rsidP="0083085D">
            <w:pPr>
              <w:rPr>
                <w:rFonts w:cs="Arial"/>
                <w:sz w:val="20"/>
              </w:rPr>
            </w:pPr>
          </w:p>
        </w:tc>
        <w:tc>
          <w:tcPr>
            <w:tcW w:w="1980" w:type="dxa"/>
            <w:gridSpan w:val="2"/>
            <w:shd w:val="clear" w:color="auto" w:fill="FFFFFF"/>
            <w:vAlign w:val="center"/>
          </w:tcPr>
          <w:p w:rsidR="00120F71" w:rsidRPr="0083085D" w:rsidRDefault="00120F71" w:rsidP="0083085D">
            <w:pPr>
              <w:rPr>
                <w:rFonts w:cs="Arial"/>
                <w:sz w:val="20"/>
              </w:rPr>
            </w:pPr>
          </w:p>
        </w:tc>
        <w:tc>
          <w:tcPr>
            <w:tcW w:w="2250" w:type="dxa"/>
            <w:gridSpan w:val="2"/>
            <w:tcBorders>
              <w:right w:val="single" w:sz="4" w:space="0" w:color="auto"/>
            </w:tcBorders>
            <w:shd w:val="clear" w:color="auto" w:fill="FFFFFF"/>
            <w:vAlign w:val="center"/>
          </w:tcPr>
          <w:p w:rsidR="00120F71" w:rsidRPr="0083085D" w:rsidRDefault="00120F71" w:rsidP="0083085D">
            <w:pPr>
              <w:rPr>
                <w:rFonts w:cs="Arial"/>
                <w:sz w:val="20"/>
              </w:rPr>
            </w:pPr>
          </w:p>
        </w:tc>
      </w:tr>
      <w:tr w:rsidR="00120F71" w:rsidRPr="0083085D" w:rsidTr="001306BA">
        <w:trPr>
          <w:trHeight w:val="475"/>
        </w:trPr>
        <w:tc>
          <w:tcPr>
            <w:tcW w:w="2880" w:type="dxa"/>
            <w:vAlign w:val="center"/>
          </w:tcPr>
          <w:p w:rsidR="00120F71" w:rsidRPr="0083085D" w:rsidRDefault="00120F71" w:rsidP="0083085D">
            <w:pPr>
              <w:rPr>
                <w:rFonts w:cs="Arial"/>
                <w:sz w:val="20"/>
              </w:rPr>
            </w:pPr>
            <w:r w:rsidRPr="0083085D">
              <w:rPr>
                <w:rFonts w:cs="Arial"/>
                <w:sz w:val="20"/>
              </w:rPr>
              <w:t xml:space="preserve">Social Studies </w:t>
            </w:r>
            <w:r w:rsidR="00556936">
              <w:rPr>
                <w:rFonts w:cs="Arial"/>
                <w:sz w:val="20"/>
              </w:rPr>
              <w:t>–</w:t>
            </w:r>
            <w:r w:rsidRPr="0083085D">
              <w:rPr>
                <w:rFonts w:cs="Arial"/>
                <w:sz w:val="20"/>
              </w:rPr>
              <w:t xml:space="preserve"> 3</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120F71" w:rsidRPr="0083085D" w:rsidRDefault="00120F71" w:rsidP="0083085D">
            <w:pPr>
              <w:rPr>
                <w:rFonts w:cs="Arial"/>
                <w:sz w:val="20"/>
              </w:rPr>
            </w:pPr>
          </w:p>
        </w:tc>
        <w:tc>
          <w:tcPr>
            <w:tcW w:w="1980" w:type="dxa"/>
            <w:gridSpan w:val="2"/>
            <w:shd w:val="clear" w:color="auto" w:fill="FFFFFF"/>
            <w:vAlign w:val="center"/>
          </w:tcPr>
          <w:p w:rsidR="00120F71" w:rsidRPr="0083085D" w:rsidRDefault="00120F71" w:rsidP="0083085D">
            <w:pPr>
              <w:rPr>
                <w:rFonts w:cs="Arial"/>
                <w:sz w:val="20"/>
              </w:rPr>
            </w:pPr>
          </w:p>
        </w:tc>
        <w:tc>
          <w:tcPr>
            <w:tcW w:w="2250" w:type="dxa"/>
            <w:gridSpan w:val="2"/>
            <w:tcBorders>
              <w:right w:val="single" w:sz="4" w:space="0" w:color="auto"/>
            </w:tcBorders>
            <w:shd w:val="clear" w:color="auto" w:fill="FFFFFF"/>
            <w:vAlign w:val="center"/>
          </w:tcPr>
          <w:p w:rsidR="00120F71" w:rsidRPr="0083085D" w:rsidRDefault="00120F71" w:rsidP="0083085D">
            <w:pPr>
              <w:rPr>
                <w:rFonts w:cs="Arial"/>
                <w:sz w:val="20"/>
              </w:rPr>
            </w:pPr>
          </w:p>
        </w:tc>
      </w:tr>
      <w:tr w:rsidR="00DF1853" w:rsidRPr="0083085D" w:rsidTr="001306BA">
        <w:trPr>
          <w:trHeight w:val="475"/>
        </w:trPr>
        <w:tc>
          <w:tcPr>
            <w:tcW w:w="2880" w:type="dxa"/>
            <w:vAlign w:val="center"/>
          </w:tcPr>
          <w:p w:rsidR="00DF1853" w:rsidRPr="0083085D" w:rsidRDefault="00DF1853" w:rsidP="0083085D">
            <w:pPr>
              <w:rPr>
                <w:rFonts w:cs="Arial"/>
                <w:sz w:val="20"/>
              </w:rPr>
            </w:pPr>
            <w:r w:rsidRPr="0083085D">
              <w:rPr>
                <w:rFonts w:cs="Arial"/>
                <w:sz w:val="20"/>
              </w:rPr>
              <w:t xml:space="preserve">Mathematics </w:t>
            </w:r>
            <w:r w:rsidR="00556936">
              <w:rPr>
                <w:rFonts w:cs="Arial"/>
                <w:sz w:val="20"/>
              </w:rPr>
              <w:t>–</w:t>
            </w:r>
            <w:r w:rsidRPr="0083085D">
              <w:rPr>
                <w:rFonts w:cs="Arial"/>
                <w:sz w:val="20"/>
              </w:rPr>
              <w:t xml:space="preserve"> 3 </w:t>
            </w:r>
          </w:p>
        </w:tc>
        <w:tc>
          <w:tcPr>
            <w:tcW w:w="1620" w:type="dxa"/>
            <w:shd w:val="clear" w:color="auto" w:fill="FFFFFF"/>
            <w:vAlign w:val="center"/>
          </w:tcPr>
          <w:p w:rsidR="00DF1853" w:rsidRPr="0083085D" w:rsidRDefault="00DF1853" w:rsidP="0083085D">
            <w:pPr>
              <w:rPr>
                <w:rFonts w:cs="Arial"/>
                <w:b/>
                <w:sz w:val="20"/>
              </w:rPr>
            </w:pPr>
            <w:r w:rsidRPr="0083085D">
              <w:rPr>
                <w:rFonts w:cs="Arial"/>
                <w:b/>
                <w:sz w:val="20"/>
              </w:rPr>
              <w:t>Algebra I</w:t>
            </w:r>
          </w:p>
        </w:tc>
        <w:tc>
          <w:tcPr>
            <w:tcW w:w="2070" w:type="dxa"/>
            <w:gridSpan w:val="2"/>
            <w:shd w:val="clear" w:color="auto" w:fill="FFFFFF"/>
            <w:vAlign w:val="center"/>
          </w:tcPr>
          <w:p w:rsidR="00DF1853" w:rsidRPr="0083085D" w:rsidRDefault="00DF1853" w:rsidP="0083085D">
            <w:pPr>
              <w:rPr>
                <w:rFonts w:cs="Arial"/>
                <w:b/>
                <w:sz w:val="20"/>
              </w:rPr>
            </w:pPr>
            <w:r w:rsidRPr="0083085D">
              <w:rPr>
                <w:rFonts w:cs="Arial"/>
                <w:b/>
                <w:sz w:val="20"/>
              </w:rPr>
              <w:t>Geometry</w:t>
            </w:r>
          </w:p>
        </w:tc>
        <w:tc>
          <w:tcPr>
            <w:tcW w:w="1980" w:type="dxa"/>
            <w:gridSpan w:val="2"/>
            <w:shd w:val="clear" w:color="auto" w:fill="FFFFFF"/>
            <w:vAlign w:val="center"/>
          </w:tcPr>
          <w:p w:rsidR="00DF1853" w:rsidRPr="0083085D" w:rsidRDefault="00DF1853" w:rsidP="0083085D">
            <w:pPr>
              <w:rPr>
                <w:rFonts w:cs="Arial"/>
                <w:b/>
                <w:sz w:val="20"/>
              </w:rPr>
            </w:pPr>
            <w:r w:rsidRPr="0083085D">
              <w:rPr>
                <w:rFonts w:cs="Arial"/>
                <w:b/>
                <w:sz w:val="20"/>
              </w:rPr>
              <w:t>Algebra II</w:t>
            </w:r>
          </w:p>
        </w:tc>
        <w:tc>
          <w:tcPr>
            <w:tcW w:w="2250" w:type="dxa"/>
            <w:gridSpan w:val="2"/>
            <w:tcBorders>
              <w:right w:val="single" w:sz="4" w:space="0" w:color="auto"/>
            </w:tcBorders>
            <w:shd w:val="clear" w:color="auto" w:fill="FFFFFF"/>
            <w:vAlign w:val="center"/>
          </w:tcPr>
          <w:p w:rsidR="00DF1853" w:rsidRPr="0083085D" w:rsidRDefault="00DF1853" w:rsidP="0083085D">
            <w:pPr>
              <w:rPr>
                <w:rFonts w:cs="Arial"/>
                <w:sz w:val="20"/>
              </w:rPr>
            </w:pPr>
            <w:r w:rsidRPr="0083085D">
              <w:rPr>
                <w:rFonts w:cs="Arial"/>
                <w:sz w:val="20"/>
              </w:rPr>
              <w:t>Trig./Pre-Calc.</w:t>
            </w:r>
          </w:p>
        </w:tc>
      </w:tr>
      <w:tr w:rsidR="00DF1853" w:rsidRPr="0083085D" w:rsidTr="001306BA">
        <w:trPr>
          <w:trHeight w:val="593"/>
        </w:trPr>
        <w:tc>
          <w:tcPr>
            <w:tcW w:w="2880" w:type="dxa"/>
            <w:vAlign w:val="center"/>
          </w:tcPr>
          <w:p w:rsidR="00DF1853" w:rsidRPr="0083085D" w:rsidRDefault="00DF1853" w:rsidP="0083085D">
            <w:pPr>
              <w:rPr>
                <w:rFonts w:cs="Arial"/>
                <w:sz w:val="20"/>
              </w:rPr>
            </w:pPr>
            <w:r w:rsidRPr="0083085D">
              <w:rPr>
                <w:rFonts w:cs="Arial"/>
                <w:sz w:val="20"/>
              </w:rPr>
              <w:t>Science - 3</w:t>
            </w:r>
          </w:p>
        </w:tc>
        <w:tc>
          <w:tcPr>
            <w:tcW w:w="1620" w:type="dxa"/>
            <w:shd w:val="clear" w:color="auto" w:fill="FFFFFF"/>
            <w:vAlign w:val="center"/>
          </w:tcPr>
          <w:p w:rsidR="00DF1853" w:rsidRPr="0083085D" w:rsidRDefault="00DF1853" w:rsidP="0083085D">
            <w:pPr>
              <w:rPr>
                <w:rFonts w:cs="Arial"/>
                <w:sz w:val="20"/>
              </w:rPr>
            </w:pPr>
            <w:r w:rsidRPr="0083085D">
              <w:rPr>
                <w:rFonts w:cs="Arial"/>
                <w:sz w:val="20"/>
              </w:rPr>
              <w:t>Earth Science (or) Biology</w:t>
            </w:r>
          </w:p>
        </w:tc>
        <w:tc>
          <w:tcPr>
            <w:tcW w:w="2070" w:type="dxa"/>
            <w:gridSpan w:val="2"/>
            <w:shd w:val="clear" w:color="auto" w:fill="FFFFFF"/>
            <w:vAlign w:val="center"/>
          </w:tcPr>
          <w:p w:rsidR="00DF1853" w:rsidRPr="0083085D" w:rsidRDefault="00DF1853" w:rsidP="0083085D">
            <w:pPr>
              <w:rPr>
                <w:rFonts w:cs="Arial"/>
                <w:sz w:val="20"/>
              </w:rPr>
            </w:pPr>
            <w:r w:rsidRPr="0083085D">
              <w:rPr>
                <w:rFonts w:cs="Arial"/>
                <w:sz w:val="20"/>
              </w:rPr>
              <w:t>Biology (or)</w:t>
            </w:r>
          </w:p>
          <w:p w:rsidR="00DF1853" w:rsidRPr="0083085D" w:rsidRDefault="00DF1853" w:rsidP="0083085D">
            <w:pPr>
              <w:rPr>
                <w:rFonts w:cs="Arial"/>
                <w:b/>
                <w:sz w:val="20"/>
              </w:rPr>
            </w:pPr>
            <w:r w:rsidRPr="0083085D">
              <w:rPr>
                <w:rFonts w:cs="Arial"/>
                <w:b/>
                <w:sz w:val="20"/>
              </w:rPr>
              <w:t>Chemistry</w:t>
            </w:r>
          </w:p>
        </w:tc>
        <w:tc>
          <w:tcPr>
            <w:tcW w:w="1980" w:type="dxa"/>
            <w:gridSpan w:val="2"/>
            <w:shd w:val="clear" w:color="auto" w:fill="FFFFFF"/>
            <w:vAlign w:val="center"/>
          </w:tcPr>
          <w:p w:rsidR="00DF1853" w:rsidRPr="0083085D" w:rsidRDefault="00DF1853" w:rsidP="0083085D">
            <w:pPr>
              <w:rPr>
                <w:rFonts w:cs="Arial"/>
                <w:sz w:val="20"/>
              </w:rPr>
            </w:pPr>
            <w:r w:rsidRPr="0083085D">
              <w:rPr>
                <w:rFonts w:cs="Arial"/>
                <w:sz w:val="20"/>
              </w:rPr>
              <w:t>Chemistry (or)</w:t>
            </w:r>
          </w:p>
          <w:p w:rsidR="00DF1853" w:rsidRPr="0083085D" w:rsidRDefault="00DF1853" w:rsidP="0083085D">
            <w:pPr>
              <w:rPr>
                <w:rFonts w:cs="Arial"/>
                <w:b/>
                <w:sz w:val="20"/>
              </w:rPr>
            </w:pPr>
            <w:r w:rsidRPr="0083085D">
              <w:rPr>
                <w:rFonts w:cs="Arial"/>
                <w:b/>
                <w:sz w:val="20"/>
              </w:rPr>
              <w:t>Physics</w:t>
            </w:r>
          </w:p>
        </w:tc>
        <w:tc>
          <w:tcPr>
            <w:tcW w:w="2250" w:type="dxa"/>
            <w:gridSpan w:val="2"/>
            <w:tcBorders>
              <w:right w:val="single" w:sz="4" w:space="0" w:color="auto"/>
            </w:tcBorders>
            <w:shd w:val="clear" w:color="auto" w:fill="FFFFFF"/>
            <w:vAlign w:val="center"/>
          </w:tcPr>
          <w:p w:rsidR="00DF1853" w:rsidRPr="0083085D" w:rsidRDefault="00DF1853" w:rsidP="0083085D">
            <w:pPr>
              <w:rPr>
                <w:rFonts w:cs="Arial"/>
                <w:sz w:val="20"/>
              </w:rPr>
            </w:pPr>
            <w:r w:rsidRPr="0083085D">
              <w:rPr>
                <w:rFonts w:cs="Arial"/>
                <w:sz w:val="20"/>
              </w:rPr>
              <w:t>Physics</w:t>
            </w:r>
          </w:p>
        </w:tc>
      </w:tr>
      <w:tr w:rsidR="00120F71" w:rsidRPr="0083085D" w:rsidTr="001306BA">
        <w:trPr>
          <w:trHeight w:val="647"/>
        </w:trPr>
        <w:tc>
          <w:tcPr>
            <w:tcW w:w="2880" w:type="dxa"/>
            <w:vAlign w:val="center"/>
          </w:tcPr>
          <w:p w:rsidR="00120F71" w:rsidRPr="0083085D" w:rsidRDefault="00120F71" w:rsidP="0083085D">
            <w:pPr>
              <w:rPr>
                <w:rFonts w:cs="Arial"/>
                <w:sz w:val="20"/>
              </w:rPr>
            </w:pPr>
            <w:r w:rsidRPr="0083085D">
              <w:rPr>
                <w:rFonts w:cs="Arial"/>
                <w:sz w:val="20"/>
              </w:rPr>
              <w:t>Physical Education -.5</w:t>
            </w:r>
          </w:p>
          <w:p w:rsidR="00120F71" w:rsidRPr="0083085D" w:rsidRDefault="00120F71" w:rsidP="0083085D">
            <w:pPr>
              <w:rPr>
                <w:rFonts w:cs="Arial"/>
                <w:sz w:val="20"/>
              </w:rPr>
            </w:pPr>
            <w:r w:rsidRPr="0083085D">
              <w:rPr>
                <w:rFonts w:cs="Arial"/>
                <w:sz w:val="20"/>
              </w:rPr>
              <w:t>Health Education - .5</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120F71" w:rsidRPr="0083085D" w:rsidRDefault="00120F71" w:rsidP="0083085D">
            <w:pPr>
              <w:rPr>
                <w:rFonts w:cs="Arial"/>
                <w:sz w:val="20"/>
              </w:rPr>
            </w:pPr>
          </w:p>
        </w:tc>
        <w:tc>
          <w:tcPr>
            <w:tcW w:w="1980" w:type="dxa"/>
            <w:gridSpan w:val="2"/>
            <w:shd w:val="clear" w:color="auto" w:fill="FFFFFF"/>
            <w:vAlign w:val="center"/>
          </w:tcPr>
          <w:p w:rsidR="00120F71" w:rsidRPr="0083085D" w:rsidRDefault="00120F71" w:rsidP="0083085D">
            <w:pPr>
              <w:rPr>
                <w:rFonts w:cs="Arial"/>
                <w:sz w:val="20"/>
              </w:rPr>
            </w:pPr>
          </w:p>
        </w:tc>
        <w:tc>
          <w:tcPr>
            <w:tcW w:w="2250" w:type="dxa"/>
            <w:gridSpan w:val="2"/>
            <w:tcBorders>
              <w:right w:val="single" w:sz="4" w:space="0" w:color="auto"/>
            </w:tcBorders>
            <w:shd w:val="clear" w:color="auto" w:fill="FFFFFF"/>
            <w:vAlign w:val="center"/>
          </w:tcPr>
          <w:p w:rsidR="00120F71" w:rsidRPr="0083085D" w:rsidRDefault="00120F71" w:rsidP="0083085D">
            <w:pPr>
              <w:rPr>
                <w:rFonts w:cs="Arial"/>
                <w:sz w:val="20"/>
              </w:rPr>
            </w:pPr>
          </w:p>
        </w:tc>
      </w:tr>
      <w:tr w:rsidR="00120F71" w:rsidRPr="0083085D" w:rsidTr="001306BA">
        <w:trPr>
          <w:trHeight w:val="475"/>
        </w:trPr>
        <w:tc>
          <w:tcPr>
            <w:tcW w:w="2880" w:type="dxa"/>
            <w:vAlign w:val="center"/>
          </w:tcPr>
          <w:p w:rsidR="00120F71" w:rsidRPr="0083085D" w:rsidRDefault="00120F71" w:rsidP="0083085D">
            <w:pPr>
              <w:rPr>
                <w:rFonts w:cs="Arial"/>
                <w:sz w:val="20"/>
              </w:rPr>
            </w:pPr>
            <w:r w:rsidRPr="0083085D">
              <w:rPr>
                <w:rFonts w:cs="Arial"/>
                <w:sz w:val="20"/>
              </w:rPr>
              <w:t>Fine Arts - 1</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120F71" w:rsidRPr="0083085D" w:rsidRDefault="00120F71" w:rsidP="0083085D">
            <w:pPr>
              <w:rPr>
                <w:rFonts w:cs="Arial"/>
                <w:sz w:val="20"/>
              </w:rPr>
            </w:pPr>
          </w:p>
        </w:tc>
        <w:tc>
          <w:tcPr>
            <w:tcW w:w="1980" w:type="dxa"/>
            <w:gridSpan w:val="2"/>
            <w:shd w:val="clear" w:color="auto" w:fill="FFFFFF"/>
            <w:vAlign w:val="center"/>
          </w:tcPr>
          <w:p w:rsidR="00120F71" w:rsidRPr="0083085D" w:rsidRDefault="00120F71" w:rsidP="0083085D">
            <w:pPr>
              <w:rPr>
                <w:rFonts w:cs="Arial"/>
                <w:sz w:val="20"/>
              </w:rPr>
            </w:pPr>
          </w:p>
        </w:tc>
        <w:tc>
          <w:tcPr>
            <w:tcW w:w="2250" w:type="dxa"/>
            <w:gridSpan w:val="2"/>
            <w:tcBorders>
              <w:right w:val="single" w:sz="4" w:space="0" w:color="auto"/>
            </w:tcBorders>
            <w:shd w:val="clear" w:color="auto" w:fill="FFFFFF"/>
            <w:vAlign w:val="center"/>
          </w:tcPr>
          <w:p w:rsidR="00120F71" w:rsidRPr="0083085D" w:rsidRDefault="00120F71" w:rsidP="0083085D">
            <w:pPr>
              <w:rPr>
                <w:rFonts w:cs="Arial"/>
                <w:sz w:val="20"/>
              </w:rPr>
            </w:pPr>
          </w:p>
        </w:tc>
      </w:tr>
      <w:tr w:rsidR="00120F71" w:rsidRPr="0083085D" w:rsidTr="001306BA">
        <w:trPr>
          <w:trHeight w:val="475"/>
        </w:trPr>
        <w:tc>
          <w:tcPr>
            <w:tcW w:w="2880" w:type="dxa"/>
            <w:vAlign w:val="center"/>
          </w:tcPr>
          <w:p w:rsidR="00120F71" w:rsidRPr="0083085D" w:rsidRDefault="00120F71" w:rsidP="0083085D">
            <w:pPr>
              <w:rPr>
                <w:rFonts w:cs="Arial"/>
                <w:sz w:val="20"/>
              </w:rPr>
            </w:pPr>
            <w:r w:rsidRPr="0083085D">
              <w:rPr>
                <w:rFonts w:cs="Arial"/>
                <w:sz w:val="20"/>
              </w:rPr>
              <w:t>Technology Education – 1</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120F71" w:rsidRPr="0083085D" w:rsidRDefault="00120F71" w:rsidP="0083085D">
            <w:pPr>
              <w:rPr>
                <w:rFonts w:cs="Arial"/>
                <w:sz w:val="20"/>
              </w:rPr>
            </w:pPr>
          </w:p>
        </w:tc>
        <w:tc>
          <w:tcPr>
            <w:tcW w:w="1980" w:type="dxa"/>
            <w:gridSpan w:val="2"/>
            <w:shd w:val="clear" w:color="auto" w:fill="FFFFFF"/>
            <w:vAlign w:val="center"/>
          </w:tcPr>
          <w:p w:rsidR="00120F71" w:rsidRPr="0083085D" w:rsidRDefault="00120F71" w:rsidP="0083085D">
            <w:pPr>
              <w:rPr>
                <w:rFonts w:cs="Arial"/>
                <w:sz w:val="20"/>
              </w:rPr>
            </w:pPr>
          </w:p>
        </w:tc>
        <w:tc>
          <w:tcPr>
            <w:tcW w:w="2250" w:type="dxa"/>
            <w:gridSpan w:val="2"/>
            <w:tcBorders>
              <w:right w:val="single" w:sz="4" w:space="0" w:color="auto"/>
            </w:tcBorders>
            <w:shd w:val="clear" w:color="auto" w:fill="FFFFFF"/>
            <w:vAlign w:val="center"/>
          </w:tcPr>
          <w:p w:rsidR="00120F71" w:rsidRPr="0083085D" w:rsidRDefault="00120F71" w:rsidP="0083085D">
            <w:pPr>
              <w:rPr>
                <w:rFonts w:cs="Arial"/>
                <w:sz w:val="20"/>
              </w:rPr>
            </w:pPr>
          </w:p>
        </w:tc>
      </w:tr>
      <w:tr w:rsidR="00120F71" w:rsidRPr="0083085D" w:rsidTr="001306BA">
        <w:trPr>
          <w:trHeight w:val="475"/>
        </w:trPr>
        <w:tc>
          <w:tcPr>
            <w:tcW w:w="2880" w:type="dxa"/>
            <w:vAlign w:val="center"/>
          </w:tcPr>
          <w:p w:rsidR="00120F71" w:rsidRPr="0083085D" w:rsidRDefault="00120F71" w:rsidP="0083085D">
            <w:pPr>
              <w:rPr>
                <w:rFonts w:cs="Arial"/>
                <w:sz w:val="20"/>
              </w:rPr>
            </w:pPr>
            <w:r w:rsidRPr="0083085D">
              <w:rPr>
                <w:rFonts w:cs="Arial"/>
                <w:sz w:val="20"/>
              </w:rPr>
              <w:t xml:space="preserve">CTE Completer Program – 4 </w:t>
            </w:r>
          </w:p>
          <w:p w:rsidR="00120F71" w:rsidRPr="0083085D" w:rsidRDefault="00120F71" w:rsidP="0083085D">
            <w:pPr>
              <w:rPr>
                <w:rFonts w:cs="Arial"/>
                <w:sz w:val="20"/>
              </w:rPr>
            </w:pPr>
            <w:r w:rsidRPr="0083085D">
              <w:rPr>
                <w:rFonts w:cs="Arial"/>
                <w:sz w:val="20"/>
              </w:rPr>
              <w:t>*concentrator course</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9A3CBD" w:rsidRDefault="00500214" w:rsidP="0083085D">
            <w:pPr>
              <w:rPr>
                <w:rFonts w:cs="Arial"/>
                <w:b/>
                <w:sz w:val="20"/>
              </w:rPr>
            </w:pPr>
            <w:r w:rsidRPr="0083085D">
              <w:rPr>
                <w:rFonts w:cs="Arial"/>
                <w:b/>
                <w:sz w:val="20"/>
              </w:rPr>
              <w:t>Construction Core (1</w:t>
            </w:r>
            <w:r w:rsidR="009A3CBD">
              <w:rPr>
                <w:rFonts w:cs="Arial"/>
                <w:b/>
                <w:sz w:val="20"/>
              </w:rPr>
              <w:t xml:space="preserve"> credit</w:t>
            </w:r>
            <w:r w:rsidRPr="0083085D">
              <w:rPr>
                <w:rFonts w:cs="Arial"/>
                <w:b/>
                <w:sz w:val="20"/>
              </w:rPr>
              <w:t>)</w:t>
            </w:r>
          </w:p>
          <w:p w:rsidR="00500214" w:rsidRPr="009A3CBD" w:rsidRDefault="00500214" w:rsidP="0083085D">
            <w:pPr>
              <w:rPr>
                <w:rFonts w:cs="Arial"/>
                <w:sz w:val="20"/>
              </w:rPr>
            </w:pPr>
            <w:r w:rsidRPr="009A3CBD">
              <w:rPr>
                <w:rFonts w:cs="Arial"/>
                <w:sz w:val="20"/>
              </w:rPr>
              <w:t xml:space="preserve">All pathways start with </w:t>
            </w:r>
            <w:r w:rsidR="009A3CBD" w:rsidRPr="009A3CBD">
              <w:rPr>
                <w:rFonts w:cs="Arial"/>
                <w:sz w:val="20"/>
              </w:rPr>
              <w:t xml:space="preserve">this </w:t>
            </w:r>
            <w:r w:rsidRPr="009A3CBD">
              <w:rPr>
                <w:rFonts w:cs="Arial"/>
                <w:sz w:val="20"/>
              </w:rPr>
              <w:t xml:space="preserve">1 credit foundation </w:t>
            </w:r>
            <w:r w:rsidR="009A3CBD" w:rsidRPr="009A3CBD">
              <w:rPr>
                <w:rFonts w:cs="Arial"/>
                <w:sz w:val="20"/>
              </w:rPr>
              <w:t>course</w:t>
            </w:r>
          </w:p>
          <w:p w:rsidR="00120F71" w:rsidRPr="0083085D" w:rsidRDefault="00120F71" w:rsidP="0083085D">
            <w:pPr>
              <w:rPr>
                <w:rFonts w:cs="Arial"/>
                <w:sz w:val="20"/>
              </w:rPr>
            </w:pPr>
          </w:p>
        </w:tc>
        <w:tc>
          <w:tcPr>
            <w:tcW w:w="1980" w:type="dxa"/>
            <w:gridSpan w:val="2"/>
            <w:shd w:val="clear" w:color="auto" w:fill="FFFFFF"/>
            <w:vAlign w:val="center"/>
          </w:tcPr>
          <w:p w:rsidR="009A3CBD" w:rsidRDefault="00120F71" w:rsidP="0083085D">
            <w:pPr>
              <w:rPr>
                <w:rFonts w:cs="Arial"/>
                <w:sz w:val="19"/>
                <w:szCs w:val="19"/>
              </w:rPr>
            </w:pPr>
            <w:r w:rsidRPr="009A3CBD">
              <w:rPr>
                <w:rFonts w:cs="Arial"/>
                <w:b/>
                <w:sz w:val="19"/>
                <w:szCs w:val="19"/>
              </w:rPr>
              <w:t xml:space="preserve">HVAC I </w:t>
            </w:r>
            <w:r w:rsidRPr="009A3CBD">
              <w:rPr>
                <w:rFonts w:cs="Arial"/>
                <w:sz w:val="19"/>
                <w:szCs w:val="19"/>
              </w:rPr>
              <w:t>(1 credit)</w:t>
            </w:r>
            <w:r w:rsidRPr="009A3CBD">
              <w:rPr>
                <w:rFonts w:cs="Arial"/>
                <w:b/>
                <w:sz w:val="19"/>
                <w:szCs w:val="19"/>
              </w:rPr>
              <w:t xml:space="preserve"> </w:t>
            </w:r>
            <w:r w:rsidRPr="009A3CBD">
              <w:rPr>
                <w:rFonts w:cs="Arial"/>
                <w:sz w:val="19"/>
                <w:szCs w:val="19"/>
              </w:rPr>
              <w:t xml:space="preserve"> </w:t>
            </w:r>
            <w:r w:rsidR="00500214" w:rsidRPr="009A3CBD">
              <w:rPr>
                <w:rFonts w:cs="Arial"/>
                <w:sz w:val="19"/>
                <w:szCs w:val="19"/>
              </w:rPr>
              <w:t xml:space="preserve">or </w:t>
            </w:r>
          </w:p>
          <w:p w:rsidR="009A3CBD" w:rsidRDefault="00500214" w:rsidP="0083085D">
            <w:pPr>
              <w:rPr>
                <w:rFonts w:cs="Arial"/>
                <w:sz w:val="19"/>
                <w:szCs w:val="19"/>
              </w:rPr>
            </w:pPr>
            <w:r w:rsidRPr="009A3CBD">
              <w:rPr>
                <w:rFonts w:cs="Arial"/>
                <w:b/>
                <w:sz w:val="19"/>
                <w:szCs w:val="19"/>
              </w:rPr>
              <w:t>Maintenance I</w:t>
            </w:r>
            <w:r w:rsidRPr="009A3CBD">
              <w:rPr>
                <w:rFonts w:cs="Arial"/>
                <w:sz w:val="19"/>
                <w:szCs w:val="19"/>
              </w:rPr>
              <w:t xml:space="preserve"> (1 credit) </w:t>
            </w:r>
          </w:p>
          <w:p w:rsidR="003470E8" w:rsidRPr="009A3CBD" w:rsidRDefault="003470E8" w:rsidP="0083085D">
            <w:pPr>
              <w:rPr>
                <w:rFonts w:cs="Arial"/>
                <w:sz w:val="19"/>
                <w:szCs w:val="19"/>
              </w:rPr>
            </w:pPr>
            <w:r w:rsidRPr="009A3CBD">
              <w:rPr>
                <w:rFonts w:cs="Arial"/>
                <w:sz w:val="19"/>
                <w:szCs w:val="19"/>
              </w:rPr>
              <w:t>o</w:t>
            </w:r>
            <w:r w:rsidR="00500214" w:rsidRPr="009A3CBD">
              <w:rPr>
                <w:rFonts w:cs="Arial"/>
                <w:sz w:val="19"/>
                <w:szCs w:val="19"/>
              </w:rPr>
              <w:t>r</w:t>
            </w:r>
          </w:p>
          <w:p w:rsidR="00120F71" w:rsidRPr="009A3CBD" w:rsidRDefault="00500214" w:rsidP="009A3CBD">
            <w:pPr>
              <w:rPr>
                <w:rFonts w:cs="Arial"/>
                <w:b/>
                <w:sz w:val="19"/>
                <w:szCs w:val="19"/>
              </w:rPr>
            </w:pPr>
            <w:r w:rsidRPr="009A3CBD">
              <w:rPr>
                <w:rFonts w:cs="Arial"/>
                <w:b/>
                <w:sz w:val="19"/>
                <w:szCs w:val="19"/>
              </w:rPr>
              <w:t>Welding I</w:t>
            </w:r>
            <w:r w:rsidRPr="009A3CBD">
              <w:rPr>
                <w:rFonts w:cs="Arial"/>
                <w:sz w:val="19"/>
                <w:szCs w:val="19"/>
              </w:rPr>
              <w:t xml:space="preserve"> (1 credit)</w:t>
            </w:r>
          </w:p>
        </w:tc>
        <w:tc>
          <w:tcPr>
            <w:tcW w:w="2250" w:type="dxa"/>
            <w:gridSpan w:val="2"/>
            <w:tcBorders>
              <w:right w:val="single" w:sz="4" w:space="0" w:color="auto"/>
            </w:tcBorders>
            <w:shd w:val="clear" w:color="auto" w:fill="FFFFFF"/>
            <w:vAlign w:val="center"/>
          </w:tcPr>
          <w:p w:rsidR="009A3CBD" w:rsidRDefault="003470E8" w:rsidP="0083085D">
            <w:pPr>
              <w:rPr>
                <w:rFonts w:cs="Arial"/>
                <w:sz w:val="19"/>
                <w:szCs w:val="19"/>
              </w:rPr>
            </w:pPr>
            <w:r w:rsidRPr="009A3CBD">
              <w:rPr>
                <w:rFonts w:cs="Arial"/>
                <w:b/>
                <w:sz w:val="19"/>
                <w:szCs w:val="19"/>
              </w:rPr>
              <w:t>HVAC II</w:t>
            </w:r>
            <w:r w:rsidR="009A3CBD">
              <w:rPr>
                <w:rFonts w:cs="Arial"/>
                <w:b/>
                <w:sz w:val="19"/>
                <w:szCs w:val="19"/>
              </w:rPr>
              <w:t>*</w:t>
            </w:r>
            <w:r w:rsidRPr="009A3CBD">
              <w:rPr>
                <w:rFonts w:cs="Arial"/>
                <w:b/>
                <w:sz w:val="19"/>
                <w:szCs w:val="19"/>
              </w:rPr>
              <w:t xml:space="preserve"> </w:t>
            </w:r>
            <w:r w:rsidRPr="009A3CBD">
              <w:rPr>
                <w:rFonts w:cs="Arial"/>
                <w:sz w:val="19"/>
                <w:szCs w:val="19"/>
              </w:rPr>
              <w:t>(2 credits)</w:t>
            </w:r>
          </w:p>
          <w:p w:rsidR="009A3CBD" w:rsidRDefault="003470E8" w:rsidP="0083085D">
            <w:pPr>
              <w:rPr>
                <w:rFonts w:cs="Arial"/>
                <w:sz w:val="19"/>
                <w:szCs w:val="19"/>
              </w:rPr>
            </w:pPr>
            <w:r w:rsidRPr="009A3CBD">
              <w:rPr>
                <w:rFonts w:cs="Arial"/>
                <w:sz w:val="19"/>
                <w:szCs w:val="19"/>
              </w:rPr>
              <w:t xml:space="preserve">or </w:t>
            </w:r>
          </w:p>
          <w:p w:rsidR="009A3CBD" w:rsidRDefault="003470E8" w:rsidP="0083085D">
            <w:pPr>
              <w:rPr>
                <w:rFonts w:cs="Arial"/>
                <w:sz w:val="19"/>
                <w:szCs w:val="19"/>
              </w:rPr>
            </w:pPr>
            <w:r w:rsidRPr="009A3CBD">
              <w:rPr>
                <w:rFonts w:cs="Arial"/>
                <w:b/>
                <w:sz w:val="19"/>
                <w:szCs w:val="19"/>
              </w:rPr>
              <w:t>Maintenance II</w:t>
            </w:r>
            <w:r w:rsidR="009A3CBD">
              <w:rPr>
                <w:rFonts w:cs="Arial"/>
                <w:sz w:val="19"/>
                <w:szCs w:val="19"/>
              </w:rPr>
              <w:t>* (2 credits)</w:t>
            </w:r>
          </w:p>
          <w:p w:rsidR="003470E8" w:rsidRPr="009A3CBD" w:rsidRDefault="009A3CBD" w:rsidP="0083085D">
            <w:pPr>
              <w:rPr>
                <w:rFonts w:cs="Arial"/>
                <w:sz w:val="19"/>
                <w:szCs w:val="19"/>
              </w:rPr>
            </w:pPr>
            <w:r>
              <w:rPr>
                <w:rFonts w:cs="Arial"/>
                <w:sz w:val="19"/>
                <w:szCs w:val="19"/>
              </w:rPr>
              <w:t>or</w:t>
            </w:r>
          </w:p>
          <w:p w:rsidR="00500214" w:rsidRPr="009A3CBD" w:rsidRDefault="003470E8" w:rsidP="009A3CBD">
            <w:pPr>
              <w:rPr>
                <w:rFonts w:cs="Arial"/>
                <w:sz w:val="19"/>
                <w:szCs w:val="19"/>
              </w:rPr>
            </w:pPr>
            <w:r w:rsidRPr="009A3CBD">
              <w:rPr>
                <w:rFonts w:cs="Arial"/>
                <w:b/>
                <w:sz w:val="19"/>
                <w:szCs w:val="19"/>
              </w:rPr>
              <w:t xml:space="preserve">Welding </w:t>
            </w:r>
            <w:r w:rsidR="00DF1853" w:rsidRPr="009A3CBD">
              <w:rPr>
                <w:rFonts w:cs="Arial"/>
                <w:b/>
                <w:sz w:val="19"/>
                <w:szCs w:val="19"/>
              </w:rPr>
              <w:t>I</w:t>
            </w:r>
            <w:r w:rsidRPr="009A3CBD">
              <w:rPr>
                <w:rFonts w:cs="Arial"/>
                <w:b/>
                <w:sz w:val="19"/>
                <w:szCs w:val="19"/>
              </w:rPr>
              <w:t>I</w:t>
            </w:r>
            <w:r w:rsidRPr="009A3CBD">
              <w:rPr>
                <w:rFonts w:cs="Arial"/>
                <w:sz w:val="19"/>
                <w:szCs w:val="19"/>
              </w:rPr>
              <w:t>* (2 credits)</w:t>
            </w:r>
          </w:p>
        </w:tc>
      </w:tr>
      <w:tr w:rsidR="00556936" w:rsidRPr="0083085D" w:rsidTr="00556936">
        <w:trPr>
          <w:trHeight w:val="305"/>
        </w:trPr>
        <w:tc>
          <w:tcPr>
            <w:tcW w:w="2880" w:type="dxa"/>
            <w:vAlign w:val="center"/>
          </w:tcPr>
          <w:p w:rsidR="00556936" w:rsidRPr="00E845A0" w:rsidRDefault="00556936" w:rsidP="00D01BC6">
            <w:pPr>
              <w:rPr>
                <w:rFonts w:cs="Arial"/>
                <w:b/>
                <w:smallCaps/>
                <w:sz w:val="20"/>
              </w:rPr>
            </w:pPr>
            <w:r w:rsidRPr="00E845A0">
              <w:rPr>
                <w:rFonts w:cs="Arial"/>
                <w:b/>
                <w:smallCaps/>
                <w:sz w:val="20"/>
              </w:rPr>
              <w:t>If LSS sequence differs from the State-approved sequence</w:t>
            </w:r>
            <w:r>
              <w:rPr>
                <w:rFonts w:cs="Arial"/>
                <w:b/>
                <w:smallCaps/>
                <w:sz w:val="20"/>
              </w:rPr>
              <w:t xml:space="preserve"> in the previous row</w:t>
            </w:r>
            <w:r w:rsidRPr="00E845A0">
              <w:rPr>
                <w:rFonts w:cs="Arial"/>
                <w:b/>
                <w:smallCaps/>
                <w:sz w:val="20"/>
              </w:rPr>
              <w:t xml:space="preserve">, identify </w:t>
            </w:r>
            <w:r>
              <w:rPr>
                <w:rFonts w:cs="Arial"/>
                <w:b/>
                <w:smallCaps/>
                <w:sz w:val="20"/>
              </w:rPr>
              <w:t xml:space="preserve">the </w:t>
            </w:r>
            <w:r w:rsidRPr="00E845A0">
              <w:rPr>
                <w:rFonts w:cs="Arial"/>
                <w:b/>
                <w:smallCaps/>
                <w:sz w:val="20"/>
              </w:rPr>
              <w:t>LSS sequence here.</w:t>
            </w:r>
            <w:r>
              <w:rPr>
                <w:rFonts w:cs="Arial"/>
                <w:b/>
                <w:smallCaps/>
                <w:sz w:val="20"/>
              </w:rPr>
              <w:t xml:space="preserve">  in an attachment, provide a justification for the </w:t>
            </w:r>
            <w:r>
              <w:rPr>
                <w:rFonts w:cs="Arial"/>
                <w:b/>
                <w:smallCaps/>
                <w:sz w:val="20"/>
              </w:rPr>
              <w:lastRenderedPageBreak/>
              <w:t>variation.</w:t>
            </w:r>
          </w:p>
        </w:tc>
        <w:tc>
          <w:tcPr>
            <w:tcW w:w="1620" w:type="dxa"/>
            <w:shd w:val="clear" w:color="auto" w:fill="FFFFFF"/>
            <w:vAlign w:val="center"/>
          </w:tcPr>
          <w:p w:rsidR="00556936" w:rsidRPr="005138B6" w:rsidRDefault="00556936" w:rsidP="00D01BC6">
            <w:pPr>
              <w:rPr>
                <w:rFonts w:cs="Arial"/>
                <w:b/>
                <w:sz w:val="20"/>
                <w:u w:val="single"/>
              </w:rPr>
            </w:pPr>
            <w:r w:rsidRPr="005138B6">
              <w:rPr>
                <w:b/>
                <w:sz w:val="20"/>
                <w:u w:val="single"/>
              </w:rPr>
              <w:lastRenderedPageBreak/>
              <w:fldChar w:fldCharType="begin">
                <w:ffData>
                  <w:name w:val="Text85"/>
                  <w:enabled/>
                  <w:calcOnExit w:val="0"/>
                  <w:textInput/>
                </w:ffData>
              </w:fldChar>
            </w:r>
            <w:r w:rsidRPr="005138B6">
              <w:rPr>
                <w:b/>
                <w:sz w:val="20"/>
                <w:u w:val="single"/>
              </w:rPr>
              <w:instrText xml:space="preserve"> FORMTEXT </w:instrText>
            </w:r>
            <w:r w:rsidRPr="005138B6">
              <w:rPr>
                <w:b/>
                <w:sz w:val="20"/>
                <w:u w:val="single"/>
              </w:rPr>
            </w:r>
            <w:r w:rsidRPr="005138B6">
              <w:rPr>
                <w:b/>
                <w:sz w:val="20"/>
                <w:u w:val="single"/>
              </w:rPr>
              <w:fldChar w:fldCharType="separate"/>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fldChar w:fldCharType="end"/>
            </w:r>
          </w:p>
        </w:tc>
        <w:tc>
          <w:tcPr>
            <w:tcW w:w="2070" w:type="dxa"/>
            <w:gridSpan w:val="2"/>
            <w:shd w:val="clear" w:color="auto" w:fill="FFFFFF"/>
            <w:vAlign w:val="center"/>
          </w:tcPr>
          <w:p w:rsidR="00556936" w:rsidRPr="005138B6" w:rsidRDefault="00556936" w:rsidP="00D01BC6">
            <w:pPr>
              <w:rPr>
                <w:rFonts w:cs="Arial"/>
                <w:b/>
                <w:sz w:val="20"/>
                <w:u w:val="single"/>
              </w:rPr>
            </w:pPr>
            <w:r w:rsidRPr="005138B6">
              <w:rPr>
                <w:b/>
                <w:sz w:val="20"/>
                <w:u w:val="single"/>
              </w:rPr>
              <w:fldChar w:fldCharType="begin">
                <w:ffData>
                  <w:name w:val="Text85"/>
                  <w:enabled/>
                  <w:calcOnExit w:val="0"/>
                  <w:textInput/>
                </w:ffData>
              </w:fldChar>
            </w:r>
            <w:r w:rsidRPr="005138B6">
              <w:rPr>
                <w:b/>
                <w:sz w:val="20"/>
                <w:u w:val="single"/>
              </w:rPr>
              <w:instrText xml:space="preserve"> FORMTEXT </w:instrText>
            </w:r>
            <w:r w:rsidRPr="005138B6">
              <w:rPr>
                <w:b/>
                <w:sz w:val="20"/>
                <w:u w:val="single"/>
              </w:rPr>
            </w:r>
            <w:r w:rsidRPr="005138B6">
              <w:rPr>
                <w:b/>
                <w:sz w:val="20"/>
                <w:u w:val="single"/>
              </w:rPr>
              <w:fldChar w:fldCharType="separate"/>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fldChar w:fldCharType="end"/>
            </w:r>
          </w:p>
        </w:tc>
        <w:tc>
          <w:tcPr>
            <w:tcW w:w="1980" w:type="dxa"/>
            <w:gridSpan w:val="2"/>
            <w:shd w:val="clear" w:color="auto" w:fill="FFFFFF"/>
            <w:vAlign w:val="center"/>
          </w:tcPr>
          <w:p w:rsidR="00556936" w:rsidRPr="005138B6" w:rsidRDefault="00556936" w:rsidP="00D01BC6">
            <w:pPr>
              <w:rPr>
                <w:rFonts w:cs="Arial"/>
                <w:b/>
                <w:sz w:val="20"/>
                <w:u w:val="single"/>
              </w:rPr>
            </w:pPr>
            <w:r w:rsidRPr="005138B6">
              <w:rPr>
                <w:b/>
                <w:sz w:val="20"/>
                <w:u w:val="single"/>
              </w:rPr>
              <w:fldChar w:fldCharType="begin">
                <w:ffData>
                  <w:name w:val="Text85"/>
                  <w:enabled/>
                  <w:calcOnExit w:val="0"/>
                  <w:textInput/>
                </w:ffData>
              </w:fldChar>
            </w:r>
            <w:r w:rsidRPr="005138B6">
              <w:rPr>
                <w:b/>
                <w:sz w:val="20"/>
                <w:u w:val="single"/>
              </w:rPr>
              <w:instrText xml:space="preserve"> FORMTEXT </w:instrText>
            </w:r>
            <w:r w:rsidRPr="005138B6">
              <w:rPr>
                <w:b/>
                <w:sz w:val="20"/>
                <w:u w:val="single"/>
              </w:rPr>
            </w:r>
            <w:r w:rsidRPr="005138B6">
              <w:rPr>
                <w:b/>
                <w:sz w:val="20"/>
                <w:u w:val="single"/>
              </w:rPr>
              <w:fldChar w:fldCharType="separate"/>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fldChar w:fldCharType="end"/>
            </w:r>
          </w:p>
        </w:tc>
        <w:tc>
          <w:tcPr>
            <w:tcW w:w="2250" w:type="dxa"/>
            <w:gridSpan w:val="2"/>
            <w:tcBorders>
              <w:right w:val="single" w:sz="4" w:space="0" w:color="auto"/>
            </w:tcBorders>
            <w:shd w:val="clear" w:color="auto" w:fill="FFFFFF"/>
            <w:vAlign w:val="center"/>
          </w:tcPr>
          <w:p w:rsidR="00556936" w:rsidRPr="005138B6" w:rsidRDefault="00556936" w:rsidP="00D01BC6">
            <w:pPr>
              <w:keepNext/>
              <w:outlineLvl w:val="8"/>
              <w:rPr>
                <w:rFonts w:cs="Arial"/>
                <w:b/>
                <w:sz w:val="20"/>
                <w:u w:val="single"/>
              </w:rPr>
            </w:pPr>
            <w:r w:rsidRPr="005138B6">
              <w:rPr>
                <w:b/>
                <w:sz w:val="20"/>
                <w:u w:val="single"/>
              </w:rPr>
              <w:fldChar w:fldCharType="begin">
                <w:ffData>
                  <w:name w:val="Text85"/>
                  <w:enabled/>
                  <w:calcOnExit w:val="0"/>
                  <w:textInput/>
                </w:ffData>
              </w:fldChar>
            </w:r>
            <w:r w:rsidRPr="005138B6">
              <w:rPr>
                <w:b/>
                <w:sz w:val="20"/>
                <w:u w:val="single"/>
              </w:rPr>
              <w:instrText xml:space="preserve"> FORMTEXT </w:instrText>
            </w:r>
            <w:r w:rsidRPr="005138B6">
              <w:rPr>
                <w:b/>
                <w:sz w:val="20"/>
                <w:u w:val="single"/>
              </w:rPr>
            </w:r>
            <w:r w:rsidRPr="005138B6">
              <w:rPr>
                <w:b/>
                <w:sz w:val="20"/>
                <w:u w:val="single"/>
              </w:rPr>
              <w:fldChar w:fldCharType="separate"/>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t> </w:t>
            </w:r>
            <w:r w:rsidRPr="005138B6">
              <w:rPr>
                <w:b/>
                <w:sz w:val="20"/>
                <w:u w:val="single"/>
              </w:rPr>
              <w:fldChar w:fldCharType="end"/>
            </w:r>
          </w:p>
        </w:tc>
      </w:tr>
      <w:tr w:rsidR="00120F71" w:rsidRPr="0083085D" w:rsidTr="001306BA">
        <w:trPr>
          <w:trHeight w:val="593"/>
        </w:trPr>
        <w:tc>
          <w:tcPr>
            <w:tcW w:w="2880" w:type="dxa"/>
            <w:vAlign w:val="center"/>
          </w:tcPr>
          <w:p w:rsidR="0083085D" w:rsidRDefault="0083085D" w:rsidP="0083085D">
            <w:pPr>
              <w:rPr>
                <w:rFonts w:cs="Arial"/>
                <w:sz w:val="20"/>
              </w:rPr>
            </w:pPr>
            <w:r>
              <w:rPr>
                <w:rFonts w:cs="Arial"/>
                <w:sz w:val="20"/>
              </w:rPr>
              <w:lastRenderedPageBreak/>
              <w:t>Foreign Language – 2</w:t>
            </w:r>
          </w:p>
          <w:p w:rsidR="00120F71" w:rsidRPr="0083085D" w:rsidRDefault="00120F71" w:rsidP="0083085D">
            <w:pPr>
              <w:rPr>
                <w:rFonts w:cs="Arial"/>
                <w:sz w:val="20"/>
              </w:rPr>
            </w:pPr>
            <w:r w:rsidRPr="0083085D">
              <w:rPr>
                <w:rFonts w:cs="Arial"/>
                <w:sz w:val="20"/>
              </w:rPr>
              <w:t>and/or</w:t>
            </w:r>
            <w:r w:rsidR="0083085D">
              <w:rPr>
                <w:rFonts w:cs="Arial"/>
                <w:sz w:val="20"/>
              </w:rPr>
              <w:t xml:space="preserve"> </w:t>
            </w:r>
            <w:r w:rsidRPr="0083085D">
              <w:rPr>
                <w:rFonts w:cs="Arial"/>
                <w:sz w:val="20"/>
              </w:rPr>
              <w:t>Advanced Tech Ed - 2</w:t>
            </w:r>
          </w:p>
        </w:tc>
        <w:tc>
          <w:tcPr>
            <w:tcW w:w="1620" w:type="dxa"/>
            <w:shd w:val="clear" w:color="auto" w:fill="FFFFFF"/>
            <w:vAlign w:val="center"/>
          </w:tcPr>
          <w:p w:rsidR="00120F71" w:rsidRPr="0083085D" w:rsidRDefault="00120F71" w:rsidP="0083085D">
            <w:pPr>
              <w:rPr>
                <w:rFonts w:cs="Arial"/>
                <w:sz w:val="20"/>
              </w:rPr>
            </w:pPr>
          </w:p>
        </w:tc>
        <w:tc>
          <w:tcPr>
            <w:tcW w:w="2070" w:type="dxa"/>
            <w:gridSpan w:val="2"/>
            <w:shd w:val="clear" w:color="auto" w:fill="FFFFFF"/>
            <w:vAlign w:val="center"/>
          </w:tcPr>
          <w:p w:rsidR="00120F71" w:rsidRPr="0083085D" w:rsidRDefault="00120F71" w:rsidP="0083085D">
            <w:pPr>
              <w:rPr>
                <w:rFonts w:cs="Arial"/>
                <w:sz w:val="20"/>
              </w:rPr>
            </w:pPr>
          </w:p>
        </w:tc>
        <w:tc>
          <w:tcPr>
            <w:tcW w:w="1980" w:type="dxa"/>
            <w:gridSpan w:val="2"/>
            <w:shd w:val="clear" w:color="auto" w:fill="FFFFFF"/>
            <w:vAlign w:val="center"/>
          </w:tcPr>
          <w:p w:rsidR="00120F71" w:rsidRPr="0083085D" w:rsidRDefault="00120F71" w:rsidP="0083085D">
            <w:pPr>
              <w:rPr>
                <w:rFonts w:cs="Arial"/>
                <w:sz w:val="20"/>
              </w:rPr>
            </w:pPr>
          </w:p>
        </w:tc>
        <w:tc>
          <w:tcPr>
            <w:tcW w:w="2250" w:type="dxa"/>
            <w:gridSpan w:val="2"/>
            <w:tcBorders>
              <w:right w:val="single" w:sz="4" w:space="0" w:color="auto"/>
            </w:tcBorders>
            <w:shd w:val="clear" w:color="auto" w:fill="FFFFFF"/>
            <w:vAlign w:val="center"/>
          </w:tcPr>
          <w:p w:rsidR="00120F71" w:rsidRPr="0083085D" w:rsidRDefault="00120F71" w:rsidP="0083085D">
            <w:pPr>
              <w:rPr>
                <w:rFonts w:cs="Arial"/>
                <w:sz w:val="20"/>
              </w:rPr>
            </w:pPr>
          </w:p>
        </w:tc>
      </w:tr>
      <w:tr w:rsidR="00120F71" w:rsidRPr="0083085D" w:rsidTr="001306BA">
        <w:trPr>
          <w:cantSplit/>
          <w:trHeight w:val="2519"/>
        </w:trPr>
        <w:tc>
          <w:tcPr>
            <w:tcW w:w="10800" w:type="dxa"/>
            <w:gridSpan w:val="8"/>
            <w:tcBorders>
              <w:right w:val="single" w:sz="4" w:space="0" w:color="auto"/>
            </w:tcBorders>
            <w:shd w:val="clear" w:color="auto" w:fill="FFFFFF"/>
            <w:vAlign w:val="center"/>
          </w:tcPr>
          <w:p w:rsidR="00120F71" w:rsidRPr="005C2F98" w:rsidRDefault="00120F71" w:rsidP="0083085D">
            <w:pPr>
              <w:rPr>
                <w:rFonts w:cs="Arial"/>
                <w:b/>
                <w:sz w:val="12"/>
                <w:szCs w:val="12"/>
              </w:rPr>
            </w:pPr>
          </w:p>
          <w:p w:rsidR="00120F71" w:rsidRPr="0083085D" w:rsidRDefault="00120F71" w:rsidP="0083085D">
            <w:pPr>
              <w:rPr>
                <w:rFonts w:cs="Arial"/>
                <w:sz w:val="20"/>
              </w:rPr>
            </w:pPr>
            <w:r w:rsidRPr="0083085D">
              <w:rPr>
                <w:rFonts w:cs="Arial"/>
                <w:b/>
                <w:sz w:val="20"/>
              </w:rPr>
              <w:t>Provide a list of examples of careers students are preparing to enter and postsecondary options:</w:t>
            </w:r>
          </w:p>
          <w:p w:rsidR="00120F71" w:rsidRPr="0083085D" w:rsidRDefault="00120F71" w:rsidP="0083085D">
            <w:pPr>
              <w:rPr>
                <w:rFonts w:cs="Arial"/>
                <w:sz w:val="20"/>
              </w:rPr>
            </w:pPr>
          </w:p>
          <w:p w:rsidR="00120F71" w:rsidRPr="0083085D" w:rsidRDefault="009A3CBD" w:rsidP="0083085D">
            <w:pPr>
              <w:rPr>
                <w:rFonts w:cs="Arial"/>
                <w:sz w:val="20"/>
              </w:rPr>
            </w:pPr>
            <w:r>
              <w:rPr>
                <w:rFonts w:cs="Arial"/>
                <w:sz w:val="20"/>
              </w:rPr>
              <w:t>P</w:t>
            </w:r>
            <w:r w:rsidR="00120F71" w:rsidRPr="0083085D">
              <w:rPr>
                <w:rFonts w:cs="Arial"/>
                <w:sz w:val="20"/>
              </w:rPr>
              <w:t>rogram options provide documentation through the NCCER national registry for articulation of program requirements for registered apprenticeship programs across the country.  All programs identify an industry sponsor and apprenticeship options as part of the NCCER Certification process.  Additional A.A.S. programs are available at several Maryland Community Colleges.</w:t>
            </w:r>
          </w:p>
          <w:p w:rsidR="00120F71" w:rsidRPr="00850303" w:rsidRDefault="00120F71" w:rsidP="001B1540">
            <w:pPr>
              <w:pStyle w:val="ListParagraph"/>
              <w:numPr>
                <w:ilvl w:val="0"/>
                <w:numId w:val="7"/>
              </w:numPr>
              <w:ind w:left="702"/>
              <w:rPr>
                <w:rFonts w:cs="Arial"/>
                <w:sz w:val="20"/>
              </w:rPr>
            </w:pPr>
            <w:r w:rsidRPr="00850303">
              <w:rPr>
                <w:rFonts w:cs="Arial"/>
                <w:b/>
                <w:sz w:val="20"/>
              </w:rPr>
              <w:t>HVAC</w:t>
            </w:r>
            <w:r w:rsidRPr="00850303">
              <w:rPr>
                <w:rFonts w:cs="Arial"/>
                <w:sz w:val="20"/>
              </w:rPr>
              <w:t xml:space="preserve"> – HVAC Technician, Industrial Maintenance Technician, Building Management, Construction Management</w:t>
            </w:r>
          </w:p>
          <w:p w:rsidR="00120F71" w:rsidRPr="00850303" w:rsidRDefault="00120F71" w:rsidP="001B1540">
            <w:pPr>
              <w:pStyle w:val="ListParagraph"/>
              <w:numPr>
                <w:ilvl w:val="0"/>
                <w:numId w:val="7"/>
              </w:numPr>
              <w:ind w:left="702"/>
              <w:rPr>
                <w:rFonts w:cs="Arial"/>
                <w:sz w:val="20"/>
              </w:rPr>
            </w:pPr>
            <w:r w:rsidRPr="00850303">
              <w:rPr>
                <w:rFonts w:cs="Arial"/>
                <w:b/>
                <w:sz w:val="20"/>
              </w:rPr>
              <w:t>Industrial Maintenance</w:t>
            </w:r>
            <w:r w:rsidRPr="00850303">
              <w:rPr>
                <w:rFonts w:cs="Arial"/>
                <w:sz w:val="20"/>
              </w:rPr>
              <w:t xml:space="preserve"> – Industrial Maintenance Technician, Building Management, Construction Management</w:t>
            </w:r>
          </w:p>
          <w:p w:rsidR="00120F71" w:rsidRPr="0083085D" w:rsidRDefault="00120F71" w:rsidP="001B1540">
            <w:pPr>
              <w:pStyle w:val="ListParagraph"/>
              <w:numPr>
                <w:ilvl w:val="0"/>
                <w:numId w:val="7"/>
              </w:numPr>
              <w:ind w:left="702"/>
              <w:rPr>
                <w:rFonts w:cs="Arial"/>
                <w:sz w:val="20"/>
              </w:rPr>
            </w:pPr>
            <w:r w:rsidRPr="00850303">
              <w:rPr>
                <w:rFonts w:cs="Arial"/>
                <w:b/>
                <w:sz w:val="20"/>
              </w:rPr>
              <w:t>Welding</w:t>
            </w:r>
            <w:r w:rsidRPr="00850303">
              <w:rPr>
                <w:rFonts w:cs="Arial"/>
                <w:sz w:val="20"/>
              </w:rPr>
              <w:t xml:space="preserve"> – NCCER meets the American Welding Society (AWS) Entry Level Welder—Phase One and Phase Two requirements of the AWS QC-10 and AWS EG2.0-95 guidelines.</w:t>
            </w:r>
          </w:p>
        </w:tc>
      </w:tr>
    </w:tbl>
    <w:p w:rsidR="001306BA" w:rsidRDefault="001306BA" w:rsidP="001306BA"/>
    <w:p w:rsidR="006E1821" w:rsidRDefault="006E1821" w:rsidP="001306BA"/>
    <w:p w:rsidR="007E048B" w:rsidRDefault="001306BA" w:rsidP="007E048B">
      <w:pPr>
        <w:jc w:val="both"/>
        <w:rPr>
          <w:sz w:val="20"/>
        </w:rPr>
      </w:pPr>
      <w:r>
        <w:rPr>
          <w:noProof/>
          <w:sz w:val="20"/>
        </w:rPr>
        <mc:AlternateContent>
          <mc:Choice Requires="wps">
            <w:drawing>
              <wp:inline distT="0" distB="0" distL="0" distR="0" wp14:anchorId="0A8A15E2" wp14:editId="6E762277">
                <wp:extent cx="6826102" cy="545910"/>
                <wp:effectExtent l="0" t="0" r="13335" b="26035"/>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102" cy="545910"/>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1306BA">
                            <w:pPr>
                              <w:rPr>
                                <w:sz w:val="20"/>
                              </w:rPr>
                            </w:pPr>
                            <w:r w:rsidRPr="005902EB">
                              <w:rPr>
                                <w:b/>
                                <w:caps/>
                                <w:sz w:val="20"/>
                              </w:rPr>
                              <w:t>Program Sequence Matrix</w:t>
                            </w:r>
                          </w:p>
                          <w:p w:rsidR="00C04465" w:rsidRPr="00B03E3C" w:rsidRDefault="00C04465" w:rsidP="001306BA">
                            <w:pPr>
                              <w:rPr>
                                <w:sz w:val="20"/>
                              </w:rPr>
                            </w:pPr>
                            <w:r w:rsidRPr="00B03E3C">
                              <w:rPr>
                                <w:sz w:val="20"/>
                              </w:rPr>
                              <w:t xml:space="preserve">Two Year College Program Sequence – Program Overview </w:t>
                            </w:r>
                          </w:p>
                        </w:txbxContent>
                      </wps:txbx>
                      <wps:bodyPr rot="0" vert="horz" wrap="square" lIns="91440" tIns="45720" rIns="91440" bIns="45720" anchor="ctr" anchorCtr="0" upright="1">
                        <a:noAutofit/>
                      </wps:bodyPr>
                    </wps:wsp>
                  </a:graphicData>
                </a:graphic>
              </wp:inline>
            </w:drawing>
          </mc:Choice>
          <mc:Fallback>
            <w:pict>
              <v:roundrect id="AutoShape 87" o:spid="_x0000_s1034" style="width:537.5pt;height:4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" fillcolor="#bfbfbf [2412]" strokecolor="black [3200]" strokeweight="2pt">
                <v:textbox>
                  <w:txbxContent>
                    <w:p w:rsidR="00C04465" w:rsidRDefault="00C04465" w:rsidP="001306BA">
                      <w:pPr>
                        <w:rPr>
                          <w:sz w:val="20"/>
                        </w:rPr>
                      </w:pPr>
                      <w:r w:rsidRPr="005902EB">
                        <w:rPr>
                          <w:b/>
                          <w:caps/>
                          <w:sz w:val="20"/>
                        </w:rPr>
                        <w:t>Program Sequence Matrix</w:t>
                      </w:r>
                    </w:p>
                    <w:p w:rsidR="00C04465" w:rsidRPr="00B03E3C" w:rsidRDefault="00C04465" w:rsidP="001306BA">
                      <w:pPr>
                        <w:rPr>
                          <w:sz w:val="20"/>
                        </w:rPr>
                      </w:pPr>
                      <w:r w:rsidRPr="00B03E3C">
                        <w:rPr>
                          <w:sz w:val="20"/>
                        </w:rPr>
                        <w:t xml:space="preserve">Two Year College Program Sequence – Program Overview </w:t>
                      </w:r>
                    </w:p>
                  </w:txbxContent>
                </v:textbox>
                <w10:anchorlock/>
              </v:round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490"/>
      </w:tblGrid>
      <w:tr w:rsidR="001306BA" w:rsidRPr="001306BA" w:rsidTr="001306BA">
        <w:trPr>
          <w:trHeight w:val="475"/>
        </w:trPr>
        <w:tc>
          <w:tcPr>
            <w:tcW w:w="10800" w:type="dxa"/>
            <w:gridSpan w:val="2"/>
            <w:tcBorders>
              <w:right w:val="single" w:sz="4" w:space="0" w:color="auto"/>
            </w:tcBorders>
            <w:vAlign w:val="center"/>
          </w:tcPr>
          <w:p w:rsidR="001306BA" w:rsidRPr="005C2F98" w:rsidRDefault="001306BA" w:rsidP="001306BA">
            <w:pPr>
              <w:rPr>
                <w:rFonts w:cs="Arial"/>
                <w:b/>
                <w:sz w:val="12"/>
                <w:szCs w:val="12"/>
              </w:rPr>
            </w:pPr>
          </w:p>
          <w:p w:rsidR="001306BA" w:rsidRPr="001227B4" w:rsidRDefault="001306BA" w:rsidP="001306BA">
            <w:pPr>
              <w:rPr>
                <w:rFonts w:cs="Arial"/>
                <w:b/>
                <w:sz w:val="20"/>
              </w:rPr>
            </w:pPr>
            <w:r w:rsidRPr="001306BA">
              <w:rPr>
                <w:rFonts w:cs="Arial"/>
                <w:b/>
                <w:sz w:val="20"/>
              </w:rPr>
              <w:t xml:space="preserve">Many local school systems provide postsecondary matrices in their program of study guides to inform students, parents, and counselors of the opportunities available to those enrolled in the program.  Section 2E must be completed before an articulated CTE program of study can be approved.  </w:t>
            </w:r>
            <w:r w:rsidRPr="001227B4">
              <w:rPr>
                <w:rFonts w:cs="Arial"/>
                <w:b/>
                <w:sz w:val="20"/>
              </w:rPr>
              <w:t>A copy of the Articulation Agreement is required to be submitted with the proposal prior to program approval.</w:t>
            </w:r>
          </w:p>
          <w:p w:rsidR="001306BA" w:rsidRPr="001306BA" w:rsidRDefault="001306BA" w:rsidP="001306BA">
            <w:pPr>
              <w:rPr>
                <w:rFonts w:cs="Arial"/>
                <w:b/>
                <w:sz w:val="20"/>
              </w:rPr>
            </w:pPr>
          </w:p>
          <w:p w:rsidR="001306BA" w:rsidRDefault="001306BA" w:rsidP="001306BA">
            <w:pPr>
              <w:rPr>
                <w:rFonts w:cs="Arial"/>
                <w:b/>
                <w:sz w:val="20"/>
              </w:rPr>
            </w:pPr>
            <w:r w:rsidRPr="001306BA">
              <w:rPr>
                <w:rFonts w:cs="Arial"/>
                <w:b/>
                <w:sz w:val="20"/>
              </w:rPr>
              <w:t>Describe the program to be developed in detail based on what students are expected to know and be able to demonstrate as a result of participating in the program.</w:t>
            </w:r>
          </w:p>
          <w:p w:rsidR="00587CDD" w:rsidRPr="001306BA" w:rsidRDefault="00587CDD" w:rsidP="001306BA">
            <w:pPr>
              <w:rPr>
                <w:rFonts w:cs="Arial"/>
                <w:b/>
                <w:sz w:val="20"/>
              </w:rPr>
            </w:pPr>
            <w:r w:rsidRPr="001306BA">
              <w:rPr>
                <w:rFonts w:cs="Arial"/>
                <w:sz w:val="20"/>
                <w:u w:val="single"/>
              </w:rPr>
              <w:fldChar w:fldCharType="begin">
                <w:ffData>
                  <w:name w:val="Text85"/>
                  <w:enabled/>
                  <w:calcOnExit w:val="0"/>
                  <w:textInput/>
                </w:ffData>
              </w:fldChar>
            </w:r>
            <w:r w:rsidRPr="001306BA">
              <w:rPr>
                <w:rFonts w:cs="Arial"/>
                <w:sz w:val="20"/>
                <w:u w:val="single"/>
              </w:rPr>
              <w:instrText xml:space="preserve"> FORMTEXT </w:instrText>
            </w:r>
            <w:r w:rsidRPr="001306BA">
              <w:rPr>
                <w:rFonts w:cs="Arial"/>
                <w:sz w:val="20"/>
                <w:u w:val="single"/>
              </w:rPr>
            </w:r>
            <w:r w:rsidRPr="001306BA">
              <w:rPr>
                <w:rFonts w:cs="Arial"/>
                <w:sz w:val="20"/>
                <w:u w:val="single"/>
              </w:rPr>
              <w:fldChar w:fldCharType="separate"/>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fldChar w:fldCharType="end"/>
            </w:r>
          </w:p>
          <w:p w:rsidR="001306BA" w:rsidRPr="001306BA" w:rsidRDefault="001306BA" w:rsidP="00587CDD">
            <w:pPr>
              <w:rPr>
                <w:rFonts w:cs="Arial"/>
                <w:b/>
                <w:sz w:val="20"/>
              </w:rPr>
            </w:pPr>
          </w:p>
        </w:tc>
      </w:tr>
      <w:tr w:rsidR="001306BA" w:rsidRPr="001306BA" w:rsidTr="001306BA">
        <w:trPr>
          <w:trHeight w:val="1124"/>
        </w:trPr>
        <w:tc>
          <w:tcPr>
            <w:tcW w:w="10800" w:type="dxa"/>
            <w:gridSpan w:val="2"/>
            <w:shd w:val="clear" w:color="auto" w:fill="FFFFFF"/>
            <w:vAlign w:val="center"/>
          </w:tcPr>
          <w:p w:rsidR="001306BA" w:rsidRPr="001306BA" w:rsidRDefault="001306BA" w:rsidP="001306BA">
            <w:pPr>
              <w:rPr>
                <w:rFonts w:cs="Arial"/>
                <w:b/>
                <w:sz w:val="20"/>
                <w:u w:val="single"/>
              </w:rPr>
            </w:pPr>
            <w:r w:rsidRPr="001306BA">
              <w:rPr>
                <w:rFonts w:cs="Arial"/>
                <w:b/>
                <w:sz w:val="20"/>
              </w:rPr>
              <w:t xml:space="preserve">Program Title:  </w:t>
            </w:r>
            <w:r w:rsidRPr="001306BA">
              <w:rPr>
                <w:rFonts w:cs="Arial"/>
                <w:sz w:val="20"/>
                <w:u w:val="single"/>
              </w:rPr>
              <w:fldChar w:fldCharType="begin">
                <w:ffData>
                  <w:name w:val="Text85"/>
                  <w:enabled/>
                  <w:calcOnExit w:val="0"/>
                  <w:textInput/>
                </w:ffData>
              </w:fldChar>
            </w:r>
            <w:r w:rsidRPr="001306BA">
              <w:rPr>
                <w:rFonts w:cs="Arial"/>
                <w:sz w:val="20"/>
                <w:u w:val="single"/>
              </w:rPr>
              <w:instrText xml:space="preserve"> FORMTEXT </w:instrText>
            </w:r>
            <w:r w:rsidRPr="001306BA">
              <w:rPr>
                <w:rFonts w:cs="Arial"/>
                <w:sz w:val="20"/>
                <w:u w:val="single"/>
              </w:rPr>
            </w:r>
            <w:r w:rsidRPr="001306BA">
              <w:rPr>
                <w:rFonts w:cs="Arial"/>
                <w:sz w:val="20"/>
                <w:u w:val="single"/>
              </w:rPr>
              <w:fldChar w:fldCharType="separate"/>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fldChar w:fldCharType="end"/>
            </w:r>
          </w:p>
          <w:p w:rsidR="001306BA" w:rsidRPr="001306BA" w:rsidRDefault="001306BA" w:rsidP="001306BA">
            <w:pPr>
              <w:rPr>
                <w:rFonts w:cs="Arial"/>
                <w:b/>
                <w:sz w:val="20"/>
              </w:rPr>
            </w:pPr>
          </w:p>
          <w:p w:rsidR="001306BA" w:rsidRPr="001306BA" w:rsidRDefault="001306BA" w:rsidP="001306BA">
            <w:pPr>
              <w:rPr>
                <w:rFonts w:cs="Arial"/>
                <w:b/>
                <w:sz w:val="20"/>
              </w:rPr>
            </w:pPr>
            <w:r w:rsidRPr="001306BA">
              <w:rPr>
                <w:rFonts w:cs="Arial"/>
                <w:b/>
                <w:sz w:val="20"/>
              </w:rPr>
              <w:t xml:space="preserve">Description of College/Institution and Program:  </w:t>
            </w:r>
          </w:p>
          <w:p w:rsidR="001306BA" w:rsidRPr="001306BA" w:rsidRDefault="001306BA" w:rsidP="001306BA">
            <w:pPr>
              <w:rPr>
                <w:rFonts w:cs="Arial"/>
                <w:b/>
                <w:sz w:val="20"/>
                <w:u w:val="single"/>
              </w:rPr>
            </w:pPr>
            <w:r w:rsidRPr="001306BA">
              <w:rPr>
                <w:rFonts w:cs="Arial"/>
                <w:sz w:val="20"/>
                <w:u w:val="single"/>
              </w:rPr>
              <w:fldChar w:fldCharType="begin">
                <w:ffData>
                  <w:name w:val="Text85"/>
                  <w:enabled/>
                  <w:calcOnExit w:val="0"/>
                  <w:textInput/>
                </w:ffData>
              </w:fldChar>
            </w:r>
            <w:r w:rsidRPr="001306BA">
              <w:rPr>
                <w:rFonts w:cs="Arial"/>
                <w:sz w:val="20"/>
                <w:u w:val="single"/>
              </w:rPr>
              <w:instrText xml:space="preserve"> FORMTEXT </w:instrText>
            </w:r>
            <w:r w:rsidRPr="001306BA">
              <w:rPr>
                <w:rFonts w:cs="Arial"/>
                <w:sz w:val="20"/>
                <w:u w:val="single"/>
              </w:rPr>
            </w:r>
            <w:r w:rsidRPr="001306BA">
              <w:rPr>
                <w:rFonts w:cs="Arial"/>
                <w:sz w:val="20"/>
                <w:u w:val="single"/>
              </w:rPr>
              <w:fldChar w:fldCharType="separate"/>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t> </w:t>
            </w:r>
            <w:r w:rsidRPr="001306BA">
              <w:rPr>
                <w:rFonts w:cs="Arial"/>
                <w:sz w:val="20"/>
                <w:u w:val="single"/>
              </w:rPr>
              <w:fldChar w:fldCharType="end"/>
            </w:r>
          </w:p>
        </w:tc>
      </w:tr>
      <w:tr w:rsidR="001306BA" w:rsidRPr="001306BA" w:rsidTr="001306BA">
        <w:trPr>
          <w:trHeight w:val="1079"/>
        </w:trPr>
        <w:tc>
          <w:tcPr>
            <w:tcW w:w="10800" w:type="dxa"/>
            <w:gridSpan w:val="2"/>
            <w:vAlign w:val="center"/>
          </w:tcPr>
          <w:p w:rsidR="001306BA" w:rsidRPr="001306BA" w:rsidRDefault="001306BA" w:rsidP="001306BA">
            <w:pPr>
              <w:rPr>
                <w:rFonts w:cs="Arial"/>
                <w:sz w:val="20"/>
              </w:rPr>
            </w:pPr>
            <w:r w:rsidRPr="001306BA">
              <w:rPr>
                <w:rFonts w:cs="Arial"/>
                <w:b/>
                <w:sz w:val="20"/>
              </w:rPr>
              <w:t>Recommended Sequence</w:t>
            </w:r>
          </w:p>
          <w:p w:rsidR="001306BA" w:rsidRPr="001306BA" w:rsidRDefault="001306BA" w:rsidP="001306BA">
            <w:pPr>
              <w:rPr>
                <w:rFonts w:cs="Arial"/>
                <w:sz w:val="20"/>
              </w:rPr>
            </w:pPr>
            <w:r w:rsidRPr="001306BA">
              <w:rPr>
                <w:rFonts w:cs="Arial"/>
                <w:sz w:val="20"/>
              </w:rPr>
              <w:t xml:space="preserve">Complete the program matrix for the postsecondary sequence for the articulated CTE program of study.  </w:t>
            </w:r>
            <w:r w:rsidRPr="001306BA">
              <w:rPr>
                <w:rFonts w:cs="Arial"/>
                <w:sz w:val="20"/>
                <w:u w:val="single"/>
              </w:rPr>
              <w:t>Indicate which courses receive articulated or transcripted credit by PLACING THE NUMBER OF CREDITS IN PARENTHESES after each course title.</w:t>
            </w:r>
            <w:r w:rsidRPr="001306BA">
              <w:rPr>
                <w:rFonts w:cs="Arial"/>
                <w:sz w:val="20"/>
              </w:rPr>
              <w:t xml:space="preserve"> </w:t>
            </w:r>
          </w:p>
        </w:tc>
      </w:tr>
      <w:tr w:rsidR="00587CDD" w:rsidRPr="001306BA" w:rsidTr="004F0EA9">
        <w:trPr>
          <w:trHeight w:val="260"/>
        </w:trPr>
        <w:tc>
          <w:tcPr>
            <w:tcW w:w="5310" w:type="dxa"/>
            <w:shd w:val="clear" w:color="auto" w:fill="FFFFFF"/>
          </w:tcPr>
          <w:p w:rsidR="00587CDD" w:rsidRPr="009C1232" w:rsidRDefault="00587CDD" w:rsidP="004F0EA9">
            <w:pPr>
              <w:rPr>
                <w:b/>
                <w:sz w:val="20"/>
                <w:u w:val="single"/>
              </w:rPr>
            </w:pPr>
            <w:r w:rsidRPr="009C1232">
              <w:rPr>
                <w:b/>
                <w:sz w:val="20"/>
                <w:u w:val="single"/>
              </w:rPr>
              <w:t>Semester 1</w:t>
            </w:r>
          </w:p>
        </w:tc>
        <w:tc>
          <w:tcPr>
            <w:tcW w:w="5490" w:type="dxa"/>
            <w:shd w:val="clear" w:color="auto" w:fill="FFFFFF"/>
          </w:tcPr>
          <w:p w:rsidR="00587CDD" w:rsidRPr="009C1232" w:rsidRDefault="00587CDD" w:rsidP="004F0EA9">
            <w:pPr>
              <w:rPr>
                <w:b/>
                <w:sz w:val="20"/>
                <w:u w:val="single"/>
              </w:rPr>
            </w:pPr>
            <w:r w:rsidRPr="009C1232">
              <w:rPr>
                <w:b/>
                <w:sz w:val="20"/>
                <w:u w:val="single"/>
              </w:rPr>
              <w:t>Semester 2</w:t>
            </w:r>
          </w:p>
        </w:tc>
      </w:tr>
      <w:tr w:rsidR="00587CDD" w:rsidRPr="001306BA" w:rsidTr="00587CDD">
        <w:trPr>
          <w:trHeight w:val="710"/>
        </w:trPr>
        <w:tc>
          <w:tcPr>
            <w:tcW w:w="5310" w:type="dxa"/>
            <w:shd w:val="clear" w:color="auto" w:fill="FFFFFF"/>
            <w:vAlign w:val="center"/>
          </w:tcPr>
          <w:p w:rsidR="00587CDD" w:rsidRPr="00444C84" w:rsidRDefault="00587CDD"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587CDD" w:rsidRPr="00444C84" w:rsidRDefault="00587CDD" w:rsidP="00587CDD">
            <w:pPr>
              <w:pStyle w:val="Header"/>
              <w:tabs>
                <w:tab w:val="clear" w:pos="4320"/>
                <w:tab w:val="clear" w:pos="8640"/>
              </w:tabs>
              <w:rPr>
                <w:rFonts w:ascii="Arial" w:hAnsi="Arial"/>
              </w:rPr>
            </w:pPr>
            <w:r w:rsidRPr="00444C84">
              <w:rPr>
                <w:rFonts w:ascii="Arial" w:hAnsi="Arial" w:cs="Arial"/>
              </w:rPr>
              <w:fldChar w:fldCharType="begin">
                <w:ffData>
                  <w:name w:val=""/>
                  <w:enabled/>
                  <w:calcOnExit w:val="0"/>
                  <w:textInput>
                    <w:default w:val="Course Description"/>
                  </w:textInput>
                </w:ffData>
              </w:fldChar>
            </w:r>
            <w:r w:rsidRPr="00444C84">
              <w:rPr>
                <w:rFonts w:ascii="Arial" w:hAnsi="Arial" w:cs="Arial"/>
              </w:rPr>
              <w:instrText xml:space="preserve"> FORMTEXT </w:instrText>
            </w:r>
            <w:r w:rsidRPr="00444C84">
              <w:rPr>
                <w:rFonts w:ascii="Arial" w:hAnsi="Arial" w:cs="Arial"/>
              </w:rPr>
            </w:r>
            <w:r w:rsidRPr="00444C84">
              <w:rPr>
                <w:rFonts w:ascii="Arial" w:hAnsi="Arial" w:cs="Arial"/>
              </w:rPr>
              <w:fldChar w:fldCharType="separate"/>
            </w:r>
            <w:r w:rsidRPr="00444C84">
              <w:rPr>
                <w:rFonts w:ascii="Arial" w:hAnsi="Arial" w:cs="Arial"/>
                <w:noProof/>
              </w:rPr>
              <w:t>Course Description</w:t>
            </w:r>
            <w:r w:rsidRPr="00444C84">
              <w:rPr>
                <w:rFonts w:ascii="Arial" w:hAnsi="Arial" w:cs="Arial"/>
              </w:rPr>
              <w:fldChar w:fldCharType="end"/>
            </w:r>
          </w:p>
        </w:tc>
        <w:tc>
          <w:tcPr>
            <w:tcW w:w="5490" w:type="dxa"/>
            <w:shd w:val="clear" w:color="auto" w:fill="FFFFFF"/>
            <w:vAlign w:val="center"/>
          </w:tcPr>
          <w:p w:rsidR="00587CDD" w:rsidRPr="00444C84" w:rsidRDefault="00587CDD"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587CDD" w:rsidRPr="00444C84" w:rsidRDefault="00587CDD" w:rsidP="00587CDD">
            <w:pPr>
              <w:pStyle w:val="Header"/>
              <w:tabs>
                <w:tab w:val="clear" w:pos="4320"/>
                <w:tab w:val="clear" w:pos="8640"/>
              </w:tabs>
              <w:rPr>
                <w:rFonts w:ascii="Arial" w:hAnsi="Arial"/>
              </w:rPr>
            </w:pPr>
            <w:r w:rsidRPr="00444C84">
              <w:rPr>
                <w:rFonts w:ascii="Arial" w:hAnsi="Arial" w:cs="Arial"/>
              </w:rPr>
              <w:fldChar w:fldCharType="begin">
                <w:ffData>
                  <w:name w:val=""/>
                  <w:enabled/>
                  <w:calcOnExit w:val="0"/>
                  <w:textInput>
                    <w:default w:val="Course Description"/>
                  </w:textInput>
                </w:ffData>
              </w:fldChar>
            </w:r>
            <w:r w:rsidRPr="00444C84">
              <w:rPr>
                <w:rFonts w:ascii="Arial" w:hAnsi="Arial" w:cs="Arial"/>
              </w:rPr>
              <w:instrText xml:space="preserve"> FORMTEXT </w:instrText>
            </w:r>
            <w:r w:rsidRPr="00444C84">
              <w:rPr>
                <w:rFonts w:ascii="Arial" w:hAnsi="Arial" w:cs="Arial"/>
              </w:rPr>
            </w:r>
            <w:r w:rsidRPr="00444C84">
              <w:rPr>
                <w:rFonts w:ascii="Arial" w:hAnsi="Arial" w:cs="Arial"/>
              </w:rPr>
              <w:fldChar w:fldCharType="separate"/>
            </w:r>
            <w:r w:rsidRPr="00444C84">
              <w:rPr>
                <w:rFonts w:ascii="Arial" w:hAnsi="Arial" w:cs="Arial"/>
                <w:noProof/>
              </w:rPr>
              <w:t>Course Description</w:t>
            </w:r>
            <w:r w:rsidRPr="00444C84">
              <w:rPr>
                <w:rFonts w:ascii="Arial" w:hAnsi="Arial" w:cs="Arial"/>
              </w:rPr>
              <w:fldChar w:fldCharType="end"/>
            </w:r>
          </w:p>
        </w:tc>
      </w:tr>
      <w:tr w:rsidR="00587CDD" w:rsidRPr="001306BA" w:rsidTr="004F0EA9">
        <w:trPr>
          <w:trHeight w:val="260"/>
        </w:trPr>
        <w:tc>
          <w:tcPr>
            <w:tcW w:w="5310" w:type="dxa"/>
            <w:shd w:val="clear" w:color="auto" w:fill="FFFFFF"/>
          </w:tcPr>
          <w:p w:rsidR="00587CDD" w:rsidRPr="009C1232" w:rsidRDefault="00587CDD" w:rsidP="004F0EA9">
            <w:pPr>
              <w:rPr>
                <w:b/>
                <w:sz w:val="20"/>
                <w:u w:val="single"/>
              </w:rPr>
            </w:pPr>
            <w:r w:rsidRPr="009C1232">
              <w:rPr>
                <w:b/>
                <w:sz w:val="20"/>
                <w:u w:val="single"/>
              </w:rPr>
              <w:t>Semester 3</w:t>
            </w:r>
          </w:p>
        </w:tc>
        <w:tc>
          <w:tcPr>
            <w:tcW w:w="5490" w:type="dxa"/>
            <w:shd w:val="clear" w:color="auto" w:fill="FFFFFF"/>
          </w:tcPr>
          <w:p w:rsidR="00587CDD" w:rsidRPr="009C1232" w:rsidRDefault="00587CDD" w:rsidP="004F0EA9">
            <w:pPr>
              <w:rPr>
                <w:b/>
                <w:sz w:val="20"/>
                <w:u w:val="single"/>
              </w:rPr>
            </w:pPr>
            <w:r w:rsidRPr="009C1232">
              <w:rPr>
                <w:b/>
                <w:sz w:val="20"/>
                <w:u w:val="single"/>
              </w:rPr>
              <w:t>Semester 4</w:t>
            </w:r>
          </w:p>
        </w:tc>
      </w:tr>
      <w:tr w:rsidR="00587CDD" w:rsidRPr="001306BA" w:rsidTr="00587CDD">
        <w:trPr>
          <w:trHeight w:val="800"/>
        </w:trPr>
        <w:tc>
          <w:tcPr>
            <w:tcW w:w="5310" w:type="dxa"/>
            <w:shd w:val="clear" w:color="auto" w:fill="FFFFFF"/>
            <w:vAlign w:val="center"/>
          </w:tcPr>
          <w:p w:rsidR="00587CDD" w:rsidRPr="00444C84" w:rsidRDefault="00587CDD"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587CDD" w:rsidRPr="00444C84" w:rsidRDefault="00587CDD" w:rsidP="00587CDD">
            <w:pPr>
              <w:rPr>
                <w:sz w:val="20"/>
              </w:rPr>
            </w:pPr>
            <w:r w:rsidRPr="00444C84">
              <w:rPr>
                <w:rFonts w:cs="Arial"/>
                <w:sz w:val="20"/>
              </w:rPr>
              <w:fldChar w:fldCharType="begin">
                <w:ffData>
                  <w:name w:val=""/>
                  <w:enabled/>
                  <w:calcOnExit w:val="0"/>
                  <w:textInput>
                    <w:default w:val="Course Description"/>
                  </w:textInput>
                </w:ffData>
              </w:fldChar>
            </w:r>
            <w:r w:rsidRPr="00444C84">
              <w:rPr>
                <w:rFonts w:cs="Arial"/>
                <w:sz w:val="20"/>
              </w:rPr>
              <w:instrText xml:space="preserve"> FORMTEXT </w:instrText>
            </w:r>
            <w:r w:rsidRPr="00444C84">
              <w:rPr>
                <w:rFonts w:cs="Arial"/>
                <w:sz w:val="20"/>
              </w:rPr>
            </w:r>
            <w:r w:rsidRPr="00444C84">
              <w:rPr>
                <w:rFonts w:cs="Arial"/>
                <w:sz w:val="20"/>
              </w:rPr>
              <w:fldChar w:fldCharType="separate"/>
            </w:r>
            <w:r w:rsidRPr="00444C84">
              <w:rPr>
                <w:rFonts w:cs="Arial"/>
                <w:noProof/>
                <w:sz w:val="20"/>
              </w:rPr>
              <w:t>Course Description</w:t>
            </w:r>
            <w:r w:rsidRPr="00444C84">
              <w:rPr>
                <w:rFonts w:cs="Arial"/>
                <w:sz w:val="20"/>
              </w:rPr>
              <w:fldChar w:fldCharType="end"/>
            </w:r>
          </w:p>
        </w:tc>
        <w:tc>
          <w:tcPr>
            <w:tcW w:w="5490" w:type="dxa"/>
            <w:shd w:val="clear" w:color="auto" w:fill="FFFFFF"/>
            <w:vAlign w:val="center"/>
          </w:tcPr>
          <w:p w:rsidR="00587CDD" w:rsidRPr="00444C84" w:rsidRDefault="00587CDD"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587CDD" w:rsidRPr="00444C84" w:rsidRDefault="00587CDD" w:rsidP="00587CDD">
            <w:pPr>
              <w:rPr>
                <w:sz w:val="20"/>
              </w:rPr>
            </w:pPr>
            <w:r w:rsidRPr="00444C84">
              <w:rPr>
                <w:rFonts w:cs="Arial"/>
                <w:sz w:val="20"/>
              </w:rPr>
              <w:fldChar w:fldCharType="begin">
                <w:ffData>
                  <w:name w:val=""/>
                  <w:enabled/>
                  <w:calcOnExit w:val="0"/>
                  <w:textInput>
                    <w:default w:val="Course Description"/>
                  </w:textInput>
                </w:ffData>
              </w:fldChar>
            </w:r>
            <w:r w:rsidRPr="00444C84">
              <w:rPr>
                <w:rFonts w:cs="Arial"/>
                <w:sz w:val="20"/>
              </w:rPr>
              <w:instrText xml:space="preserve"> FORMTEXT </w:instrText>
            </w:r>
            <w:r w:rsidRPr="00444C84">
              <w:rPr>
                <w:rFonts w:cs="Arial"/>
                <w:sz w:val="20"/>
              </w:rPr>
            </w:r>
            <w:r w:rsidRPr="00444C84">
              <w:rPr>
                <w:rFonts w:cs="Arial"/>
                <w:sz w:val="20"/>
              </w:rPr>
              <w:fldChar w:fldCharType="separate"/>
            </w:r>
            <w:r w:rsidRPr="00444C84">
              <w:rPr>
                <w:rFonts w:cs="Arial"/>
                <w:noProof/>
                <w:sz w:val="20"/>
              </w:rPr>
              <w:t>Course Description</w:t>
            </w:r>
            <w:r w:rsidRPr="00444C84">
              <w:rPr>
                <w:rFonts w:cs="Arial"/>
                <w:sz w:val="20"/>
              </w:rPr>
              <w:fldChar w:fldCharType="end"/>
            </w:r>
          </w:p>
        </w:tc>
      </w:tr>
      <w:tr w:rsidR="007E048B" w:rsidRPr="001306BA" w:rsidTr="001306BA">
        <w:trPr>
          <w:trHeight w:val="1079"/>
        </w:trPr>
        <w:tc>
          <w:tcPr>
            <w:tcW w:w="10800" w:type="dxa"/>
            <w:gridSpan w:val="2"/>
            <w:shd w:val="clear" w:color="auto" w:fill="FFFFFF"/>
            <w:vAlign w:val="center"/>
          </w:tcPr>
          <w:p w:rsidR="007E048B" w:rsidRPr="001306BA" w:rsidRDefault="007E048B" w:rsidP="001306BA">
            <w:pPr>
              <w:rPr>
                <w:rFonts w:cs="Arial"/>
                <w:sz w:val="20"/>
              </w:rPr>
            </w:pPr>
            <w:r w:rsidRPr="001306BA">
              <w:rPr>
                <w:rFonts w:cs="Arial"/>
                <w:b/>
                <w:sz w:val="20"/>
              </w:rPr>
              <w:t>Provide a list of career options for students who complete the program:</w:t>
            </w:r>
            <w:r w:rsidRPr="001306BA">
              <w:rPr>
                <w:rFonts w:cs="Arial"/>
                <w:sz w:val="20"/>
              </w:rPr>
              <w:t xml:space="preserve">  </w:t>
            </w:r>
          </w:p>
          <w:p w:rsidR="002A07F2" w:rsidRPr="001306BA" w:rsidRDefault="00587CDD" w:rsidP="001306BA">
            <w:pPr>
              <w:rPr>
                <w:rFonts w:cs="Arial"/>
                <w:sz w:val="20"/>
              </w:rPr>
            </w:pPr>
            <w:r w:rsidRPr="00FC29DA">
              <w:rPr>
                <w:sz w:val="20"/>
              </w:rPr>
              <w:fldChar w:fldCharType="begin">
                <w:ffData>
                  <w:name w:val="Text89"/>
                  <w:enabled/>
                  <w:calcOnExit w:val="0"/>
                  <w:textInput/>
                </w:ffData>
              </w:fldChar>
            </w:r>
            <w:r w:rsidRPr="00FC29DA">
              <w:rPr>
                <w:sz w:val="20"/>
              </w:rPr>
              <w:instrText xml:space="preserve"> FORMTEXT </w:instrText>
            </w:r>
            <w:r w:rsidRPr="00FC29DA">
              <w:rPr>
                <w:sz w:val="20"/>
              </w:rPr>
            </w:r>
            <w:r w:rsidRPr="00FC29DA">
              <w:rPr>
                <w:sz w:val="20"/>
              </w:rPr>
              <w:fldChar w:fldCharType="separate"/>
            </w:r>
            <w:r w:rsidRPr="00FA6A4E">
              <w:t> </w:t>
            </w:r>
            <w:r w:rsidRPr="00FA6A4E">
              <w:t> </w:t>
            </w:r>
            <w:r w:rsidRPr="00FA6A4E">
              <w:t> </w:t>
            </w:r>
            <w:r w:rsidRPr="00FA6A4E">
              <w:t> </w:t>
            </w:r>
            <w:r w:rsidRPr="00FA6A4E">
              <w:t> </w:t>
            </w:r>
            <w:r w:rsidRPr="00FC29DA">
              <w:rPr>
                <w:sz w:val="20"/>
              </w:rPr>
              <w:fldChar w:fldCharType="end"/>
            </w:r>
          </w:p>
        </w:tc>
      </w:tr>
    </w:tbl>
    <w:p w:rsidR="006E1821" w:rsidRDefault="006E1821" w:rsidP="001306BA">
      <w:pPr>
        <w:rPr>
          <w:sz w:val="20"/>
        </w:rPr>
      </w:pPr>
    </w:p>
    <w:p w:rsidR="006E1821" w:rsidRDefault="006E1821" w:rsidP="006E1821">
      <w:r>
        <w:br w:type="page"/>
      </w:r>
    </w:p>
    <w:p w:rsidR="001306BA" w:rsidRDefault="001306BA" w:rsidP="001306BA">
      <w:pPr>
        <w:rPr>
          <w:sz w:val="20"/>
        </w:rPr>
      </w:pPr>
      <w:r>
        <w:rPr>
          <w:noProof/>
          <w:sz w:val="20"/>
        </w:rPr>
        <w:lastRenderedPageBreak/>
        <mc:AlternateContent>
          <mc:Choice Requires="wps">
            <w:drawing>
              <wp:inline distT="0" distB="0" distL="0" distR="0" wp14:anchorId="4CBAC5D5" wp14:editId="34445C10">
                <wp:extent cx="6804561" cy="545910"/>
                <wp:effectExtent l="0" t="0" r="15875" b="26035"/>
                <wp:docPr id="2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561" cy="545910"/>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1306BA">
                            <w:pPr>
                              <w:rPr>
                                <w:sz w:val="20"/>
                              </w:rPr>
                            </w:pPr>
                            <w:r w:rsidRPr="005902EB">
                              <w:rPr>
                                <w:b/>
                                <w:caps/>
                                <w:sz w:val="20"/>
                              </w:rPr>
                              <w:t>Program Sequence Matrix</w:t>
                            </w:r>
                          </w:p>
                          <w:p w:rsidR="00C04465" w:rsidRPr="00B03E3C" w:rsidRDefault="00C04465" w:rsidP="001306BA">
                            <w:pPr>
                              <w:rPr>
                                <w:sz w:val="20"/>
                              </w:rPr>
                            </w:pPr>
                            <w:r>
                              <w:rPr>
                                <w:sz w:val="20"/>
                              </w:rPr>
                              <w:t>Four</w:t>
                            </w:r>
                            <w:r w:rsidRPr="00B03E3C">
                              <w:rPr>
                                <w:sz w:val="20"/>
                              </w:rPr>
                              <w:t xml:space="preserve"> Year College Program Sequence – Program Overview </w:t>
                            </w:r>
                          </w:p>
                        </w:txbxContent>
                      </wps:txbx>
                      <wps:bodyPr rot="0" vert="horz" wrap="square" lIns="91440" tIns="45720" rIns="91440" bIns="45720" anchor="ctr" anchorCtr="0" upright="1">
                        <a:noAutofit/>
                      </wps:bodyPr>
                    </wps:wsp>
                  </a:graphicData>
                </a:graphic>
              </wp:inline>
            </w:drawing>
          </mc:Choice>
          <mc:Fallback>
            <w:pict>
              <v:roundrect id="_x0000_s1035" style="width:535.8pt;height:4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" fillcolor="#bfbfbf [2412]" strokecolor="black [3200]" strokeweight="2pt">
                <v:textbox>
                  <w:txbxContent>
                    <w:p w:rsidR="00C04465" w:rsidRDefault="00C04465" w:rsidP="001306BA">
                      <w:pPr>
                        <w:rPr>
                          <w:sz w:val="20"/>
                        </w:rPr>
                      </w:pPr>
                      <w:r w:rsidRPr="005902EB">
                        <w:rPr>
                          <w:b/>
                          <w:caps/>
                          <w:sz w:val="20"/>
                        </w:rPr>
                        <w:t>Program Sequence Matrix</w:t>
                      </w:r>
                    </w:p>
                    <w:p w:rsidR="00C04465" w:rsidRPr="00B03E3C" w:rsidRDefault="00C04465" w:rsidP="001306BA">
                      <w:pPr>
                        <w:rPr>
                          <w:sz w:val="20"/>
                        </w:rPr>
                      </w:pPr>
                      <w:r>
                        <w:rPr>
                          <w:sz w:val="20"/>
                        </w:rPr>
                        <w:t>Four</w:t>
                      </w:r>
                      <w:r w:rsidRPr="00B03E3C">
                        <w:rPr>
                          <w:sz w:val="20"/>
                        </w:rPr>
                        <w:t xml:space="preserve"> Year College Program Sequence – Program Overview </w:t>
                      </w:r>
                    </w:p>
                  </w:txbxContent>
                </v:textbox>
                <w10:anchorlock/>
              </v:roundrect>
            </w:pict>
          </mc:Fallback>
        </mc:AlternateConten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6"/>
        <w:gridCol w:w="5454"/>
      </w:tblGrid>
      <w:tr w:rsidR="001306BA" w:rsidTr="001306BA">
        <w:trPr>
          <w:cantSplit/>
          <w:trHeight w:val="1718"/>
        </w:trPr>
        <w:tc>
          <w:tcPr>
            <w:tcW w:w="10800" w:type="dxa"/>
            <w:gridSpan w:val="2"/>
            <w:tcBorders>
              <w:right w:val="single" w:sz="4" w:space="0" w:color="auto"/>
            </w:tcBorders>
            <w:tcMar>
              <w:top w:w="72" w:type="dxa"/>
              <w:left w:w="72" w:type="dxa"/>
              <w:bottom w:w="72" w:type="dxa"/>
              <w:right w:w="72" w:type="dxa"/>
            </w:tcMar>
            <w:vAlign w:val="center"/>
          </w:tcPr>
          <w:p w:rsidR="001306BA" w:rsidRPr="00F0774D" w:rsidRDefault="001306BA" w:rsidP="001306BA">
            <w:pPr>
              <w:rPr>
                <w:i/>
                <w:sz w:val="20"/>
              </w:rPr>
            </w:pPr>
            <w:r w:rsidRPr="00F0774D">
              <w:rPr>
                <w:i/>
                <w:sz w:val="20"/>
              </w:rPr>
              <w:t>Complete this matrix if the program includes a four year degree option</w:t>
            </w:r>
          </w:p>
          <w:p w:rsidR="001306BA" w:rsidRPr="009C1232" w:rsidRDefault="001306BA" w:rsidP="001306BA">
            <w:pPr>
              <w:rPr>
                <w:b/>
                <w:sz w:val="12"/>
                <w:szCs w:val="12"/>
              </w:rPr>
            </w:pPr>
          </w:p>
          <w:p w:rsidR="001306BA" w:rsidRPr="001227B4" w:rsidRDefault="001306BA" w:rsidP="001306BA">
            <w:pPr>
              <w:rPr>
                <w:b/>
                <w:sz w:val="20"/>
              </w:rPr>
            </w:pPr>
            <w:r>
              <w:rPr>
                <w:b/>
                <w:sz w:val="20"/>
              </w:rPr>
              <w:t xml:space="preserve">Many local school systems provide postsecondary matrices in their program of study guides to inform students, parents, and counselors of the opportunities available to those enrolled in the program.  Section 2E must be completed before an articulated CTE program of study can be approved.  </w:t>
            </w:r>
            <w:r w:rsidRPr="001227B4">
              <w:rPr>
                <w:b/>
                <w:sz w:val="20"/>
              </w:rPr>
              <w:t>A copy of the Articulation Agreement is also required to be submitted with the proposal prior to program approval.</w:t>
            </w:r>
          </w:p>
          <w:p w:rsidR="001306BA" w:rsidRPr="00F0774D" w:rsidRDefault="001306BA" w:rsidP="001306BA">
            <w:pPr>
              <w:rPr>
                <w:b/>
                <w:sz w:val="12"/>
                <w:szCs w:val="12"/>
              </w:rPr>
            </w:pPr>
          </w:p>
          <w:p w:rsidR="001306BA" w:rsidRPr="00E80319" w:rsidRDefault="001306BA" w:rsidP="001306BA">
            <w:pPr>
              <w:jc w:val="both"/>
              <w:rPr>
                <w:b/>
                <w:sz w:val="20"/>
              </w:rPr>
            </w:pPr>
            <w:r>
              <w:rPr>
                <w:b/>
                <w:sz w:val="20"/>
              </w:rPr>
              <w:t>Describe the program to be developed in detail based on what students are expected to know and be able to demonstrate as a result of participating in the program.</w:t>
            </w:r>
          </w:p>
        </w:tc>
      </w:tr>
      <w:tr w:rsidR="001306BA" w:rsidTr="001306BA">
        <w:trPr>
          <w:cantSplit/>
          <w:trHeight w:val="818"/>
        </w:trPr>
        <w:tc>
          <w:tcPr>
            <w:tcW w:w="10800" w:type="dxa"/>
            <w:gridSpan w:val="2"/>
            <w:shd w:val="clear" w:color="auto" w:fill="FFFFFF"/>
            <w:tcMar>
              <w:top w:w="72" w:type="dxa"/>
              <w:left w:w="72" w:type="dxa"/>
              <w:bottom w:w="72" w:type="dxa"/>
              <w:right w:w="72" w:type="dxa"/>
            </w:tcMar>
          </w:tcPr>
          <w:p w:rsidR="001306BA" w:rsidRDefault="001306BA" w:rsidP="001306BA">
            <w:pPr>
              <w:rPr>
                <w:b/>
                <w:sz w:val="20"/>
                <w:u w:val="single"/>
              </w:rPr>
            </w:pPr>
            <w:r>
              <w:rPr>
                <w:b/>
                <w:sz w:val="20"/>
              </w:rPr>
              <w:t xml:space="preserve">Program Title:  </w:t>
            </w:r>
            <w:r w:rsidRPr="00807B58">
              <w:rPr>
                <w:sz w:val="20"/>
                <w:u w:val="single"/>
              </w:rPr>
              <w:fldChar w:fldCharType="begin">
                <w:ffData>
                  <w:name w:val="Text85"/>
                  <w:enabled/>
                  <w:calcOnExit w:val="0"/>
                  <w:textInput/>
                </w:ffData>
              </w:fldChar>
            </w:r>
            <w:r w:rsidRPr="00807B58">
              <w:rPr>
                <w:sz w:val="20"/>
                <w:u w:val="single"/>
              </w:rPr>
              <w:instrText xml:space="preserve"> FORMTEXT </w:instrText>
            </w:r>
            <w:r w:rsidRPr="00807B58">
              <w:rPr>
                <w:sz w:val="20"/>
                <w:u w:val="single"/>
              </w:rPr>
            </w:r>
            <w:r w:rsidRPr="00807B58">
              <w:rPr>
                <w:sz w:val="20"/>
                <w:u w:val="single"/>
              </w:rPr>
              <w:fldChar w:fldCharType="separate"/>
            </w:r>
            <w:r w:rsidRPr="00807B58">
              <w:rPr>
                <w:sz w:val="20"/>
                <w:u w:val="single"/>
              </w:rPr>
              <w:t> </w:t>
            </w:r>
            <w:r w:rsidRPr="00807B58">
              <w:rPr>
                <w:sz w:val="20"/>
                <w:u w:val="single"/>
              </w:rPr>
              <w:t> </w:t>
            </w:r>
            <w:r w:rsidRPr="00807B58">
              <w:rPr>
                <w:sz w:val="20"/>
                <w:u w:val="single"/>
              </w:rPr>
              <w:t> </w:t>
            </w:r>
            <w:r w:rsidRPr="00807B58">
              <w:rPr>
                <w:sz w:val="20"/>
                <w:u w:val="single"/>
              </w:rPr>
              <w:t> </w:t>
            </w:r>
            <w:r w:rsidRPr="00807B58">
              <w:rPr>
                <w:sz w:val="20"/>
                <w:u w:val="single"/>
              </w:rPr>
              <w:t> </w:t>
            </w:r>
            <w:r w:rsidRPr="00807B58">
              <w:rPr>
                <w:sz w:val="20"/>
                <w:u w:val="single"/>
              </w:rPr>
              <w:fldChar w:fldCharType="end"/>
            </w:r>
          </w:p>
          <w:p w:rsidR="001306BA" w:rsidRPr="00FC29DA" w:rsidRDefault="001306BA" w:rsidP="001306BA">
            <w:pPr>
              <w:rPr>
                <w:b/>
                <w:sz w:val="12"/>
                <w:szCs w:val="12"/>
              </w:rPr>
            </w:pPr>
          </w:p>
          <w:p w:rsidR="001306BA" w:rsidRDefault="001306BA" w:rsidP="001306BA">
            <w:pPr>
              <w:rPr>
                <w:b/>
                <w:sz w:val="20"/>
              </w:rPr>
            </w:pPr>
            <w:r>
              <w:rPr>
                <w:b/>
                <w:sz w:val="20"/>
              </w:rPr>
              <w:t xml:space="preserve">Description of College/Institution and Program:  </w:t>
            </w:r>
          </w:p>
          <w:p w:rsidR="001306BA" w:rsidRDefault="001306BA" w:rsidP="001306BA">
            <w:pPr>
              <w:rPr>
                <w:b/>
                <w:sz w:val="20"/>
                <w:u w:val="single"/>
              </w:rPr>
            </w:pPr>
            <w:r w:rsidRPr="00807B58">
              <w:rPr>
                <w:sz w:val="20"/>
                <w:u w:val="single"/>
              </w:rPr>
              <w:fldChar w:fldCharType="begin">
                <w:ffData>
                  <w:name w:val="Text85"/>
                  <w:enabled/>
                  <w:calcOnExit w:val="0"/>
                  <w:textInput/>
                </w:ffData>
              </w:fldChar>
            </w:r>
            <w:r w:rsidRPr="00807B58">
              <w:rPr>
                <w:sz w:val="20"/>
                <w:u w:val="single"/>
              </w:rPr>
              <w:instrText xml:space="preserve"> FORMTEXT </w:instrText>
            </w:r>
            <w:r w:rsidRPr="00807B58">
              <w:rPr>
                <w:sz w:val="20"/>
                <w:u w:val="single"/>
              </w:rPr>
            </w:r>
            <w:r w:rsidRPr="00807B58">
              <w:rPr>
                <w:sz w:val="20"/>
                <w:u w:val="single"/>
              </w:rPr>
              <w:fldChar w:fldCharType="separate"/>
            </w:r>
            <w:r w:rsidRPr="00807B58">
              <w:rPr>
                <w:sz w:val="20"/>
                <w:u w:val="single"/>
              </w:rPr>
              <w:t> </w:t>
            </w:r>
            <w:r w:rsidRPr="00807B58">
              <w:rPr>
                <w:sz w:val="20"/>
                <w:u w:val="single"/>
              </w:rPr>
              <w:t> </w:t>
            </w:r>
            <w:r w:rsidRPr="00807B58">
              <w:rPr>
                <w:sz w:val="20"/>
                <w:u w:val="single"/>
              </w:rPr>
              <w:t> </w:t>
            </w:r>
            <w:r w:rsidRPr="00807B58">
              <w:rPr>
                <w:sz w:val="20"/>
                <w:u w:val="single"/>
              </w:rPr>
              <w:t> </w:t>
            </w:r>
            <w:r w:rsidRPr="00807B58">
              <w:rPr>
                <w:sz w:val="20"/>
                <w:u w:val="single"/>
              </w:rPr>
              <w:t> </w:t>
            </w:r>
            <w:r w:rsidRPr="00807B58">
              <w:rPr>
                <w:sz w:val="20"/>
                <w:u w:val="single"/>
              </w:rPr>
              <w:fldChar w:fldCharType="end"/>
            </w:r>
          </w:p>
        </w:tc>
      </w:tr>
      <w:tr w:rsidR="001306BA" w:rsidTr="001306BA">
        <w:trPr>
          <w:cantSplit/>
          <w:trHeight w:val="917"/>
        </w:trPr>
        <w:tc>
          <w:tcPr>
            <w:tcW w:w="10800" w:type="dxa"/>
            <w:gridSpan w:val="2"/>
            <w:tcMar>
              <w:top w:w="72" w:type="dxa"/>
              <w:left w:w="72" w:type="dxa"/>
              <w:bottom w:w="72" w:type="dxa"/>
              <w:right w:w="72" w:type="dxa"/>
            </w:tcMar>
            <w:vAlign w:val="center"/>
          </w:tcPr>
          <w:p w:rsidR="001306BA" w:rsidRDefault="001306BA" w:rsidP="001306BA">
            <w:pPr>
              <w:rPr>
                <w:sz w:val="20"/>
              </w:rPr>
            </w:pPr>
            <w:r>
              <w:rPr>
                <w:b/>
                <w:sz w:val="20"/>
              </w:rPr>
              <w:t>Recommended Sequence</w:t>
            </w:r>
          </w:p>
          <w:p w:rsidR="001306BA" w:rsidRDefault="001306BA" w:rsidP="001306BA">
            <w:pPr>
              <w:rPr>
                <w:sz w:val="20"/>
              </w:rPr>
            </w:pPr>
            <w:r w:rsidRPr="00F0774D">
              <w:rPr>
                <w:sz w:val="20"/>
              </w:rPr>
              <w:t xml:space="preserve">Complete the program matrix for the postsecondary sequence for the </w:t>
            </w:r>
            <w:r w:rsidRPr="006A5AFD">
              <w:rPr>
                <w:sz w:val="20"/>
              </w:rPr>
              <w:t xml:space="preserve">articulated CTE program of study.  </w:t>
            </w:r>
            <w:r w:rsidRPr="006A5AFD">
              <w:rPr>
                <w:sz w:val="20"/>
                <w:u w:val="single"/>
              </w:rPr>
              <w:t>Indicate which courses receive articulated or transcripted credit by PLACING THE NUMBER OF CREDITS IN PARENTHESES after each course title.</w:t>
            </w:r>
            <w:r w:rsidRPr="006A5AFD">
              <w:rPr>
                <w:sz w:val="20"/>
              </w:rPr>
              <w:t xml:space="preserve"> </w:t>
            </w:r>
          </w:p>
        </w:tc>
      </w:tr>
      <w:tr w:rsidR="001306BA" w:rsidTr="001306BA">
        <w:trPr>
          <w:cantSplit/>
        </w:trPr>
        <w:tc>
          <w:tcPr>
            <w:tcW w:w="5346" w:type="dxa"/>
            <w:tcBorders>
              <w:bottom w:val="nil"/>
            </w:tcBorders>
            <w:shd w:val="clear" w:color="auto" w:fill="FFFFFF"/>
            <w:tcMar>
              <w:top w:w="72" w:type="dxa"/>
              <w:left w:w="72" w:type="dxa"/>
              <w:bottom w:w="0" w:type="dxa"/>
              <w:right w:w="72" w:type="dxa"/>
            </w:tcMar>
          </w:tcPr>
          <w:p w:rsidR="001306BA" w:rsidRPr="009C1232" w:rsidRDefault="001306BA" w:rsidP="001306BA">
            <w:pPr>
              <w:rPr>
                <w:b/>
                <w:sz w:val="20"/>
                <w:u w:val="single"/>
              </w:rPr>
            </w:pPr>
            <w:r w:rsidRPr="009C1232">
              <w:rPr>
                <w:b/>
                <w:sz w:val="20"/>
                <w:u w:val="single"/>
              </w:rPr>
              <w:t xml:space="preserve">Semester </w:t>
            </w:r>
            <w:r w:rsidR="00587CDD">
              <w:rPr>
                <w:b/>
                <w:sz w:val="20"/>
                <w:u w:val="single"/>
              </w:rPr>
              <w:t>5</w:t>
            </w:r>
          </w:p>
        </w:tc>
        <w:tc>
          <w:tcPr>
            <w:tcW w:w="5454" w:type="dxa"/>
            <w:tcBorders>
              <w:bottom w:val="nil"/>
            </w:tcBorders>
            <w:shd w:val="clear" w:color="auto" w:fill="FFFFFF"/>
            <w:tcMar>
              <w:top w:w="72" w:type="dxa"/>
              <w:left w:w="72" w:type="dxa"/>
              <w:bottom w:w="0" w:type="dxa"/>
              <w:right w:w="72" w:type="dxa"/>
            </w:tcMar>
          </w:tcPr>
          <w:p w:rsidR="001306BA" w:rsidRPr="009C1232" w:rsidRDefault="001306BA" w:rsidP="00587CDD">
            <w:pPr>
              <w:rPr>
                <w:b/>
                <w:sz w:val="20"/>
                <w:u w:val="single"/>
              </w:rPr>
            </w:pPr>
            <w:r w:rsidRPr="009C1232">
              <w:rPr>
                <w:b/>
                <w:sz w:val="20"/>
                <w:u w:val="single"/>
              </w:rPr>
              <w:t xml:space="preserve">Semester </w:t>
            </w:r>
            <w:r w:rsidR="00587CDD">
              <w:rPr>
                <w:b/>
                <w:sz w:val="20"/>
                <w:u w:val="single"/>
              </w:rPr>
              <w:t>6</w:t>
            </w:r>
          </w:p>
        </w:tc>
      </w:tr>
      <w:tr w:rsidR="001306BA" w:rsidTr="00587CDD">
        <w:trPr>
          <w:cantSplit/>
          <w:trHeight w:val="630"/>
        </w:trPr>
        <w:tc>
          <w:tcPr>
            <w:tcW w:w="5346" w:type="dxa"/>
            <w:tcBorders>
              <w:top w:val="nil"/>
              <w:bottom w:val="single" w:sz="4" w:space="0" w:color="auto"/>
            </w:tcBorders>
            <w:shd w:val="clear" w:color="auto" w:fill="FFFFFF"/>
            <w:tcMar>
              <w:top w:w="72" w:type="dxa"/>
              <w:left w:w="72" w:type="dxa"/>
              <w:bottom w:w="72" w:type="dxa"/>
              <w:right w:w="72" w:type="dxa"/>
            </w:tcMar>
            <w:vAlign w:val="center"/>
          </w:tcPr>
          <w:p w:rsidR="001306BA" w:rsidRPr="00444C84" w:rsidRDefault="001306BA"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1306BA" w:rsidRPr="00444C84" w:rsidRDefault="001306BA" w:rsidP="00587CDD">
            <w:pPr>
              <w:pStyle w:val="Header"/>
              <w:tabs>
                <w:tab w:val="clear" w:pos="4320"/>
                <w:tab w:val="clear" w:pos="8640"/>
              </w:tabs>
              <w:rPr>
                <w:rFonts w:ascii="Arial" w:hAnsi="Arial"/>
              </w:rPr>
            </w:pPr>
            <w:r w:rsidRPr="00444C84">
              <w:rPr>
                <w:rFonts w:ascii="Arial" w:hAnsi="Arial" w:cs="Arial"/>
              </w:rPr>
              <w:fldChar w:fldCharType="begin">
                <w:ffData>
                  <w:name w:val=""/>
                  <w:enabled/>
                  <w:calcOnExit w:val="0"/>
                  <w:textInput>
                    <w:default w:val="Course Description"/>
                  </w:textInput>
                </w:ffData>
              </w:fldChar>
            </w:r>
            <w:r w:rsidRPr="00444C84">
              <w:rPr>
                <w:rFonts w:ascii="Arial" w:hAnsi="Arial" w:cs="Arial"/>
              </w:rPr>
              <w:instrText xml:space="preserve"> FORMTEXT </w:instrText>
            </w:r>
            <w:r w:rsidRPr="00444C84">
              <w:rPr>
                <w:rFonts w:ascii="Arial" w:hAnsi="Arial" w:cs="Arial"/>
              </w:rPr>
            </w:r>
            <w:r w:rsidRPr="00444C84">
              <w:rPr>
                <w:rFonts w:ascii="Arial" w:hAnsi="Arial" w:cs="Arial"/>
              </w:rPr>
              <w:fldChar w:fldCharType="separate"/>
            </w:r>
            <w:r w:rsidRPr="00444C84">
              <w:rPr>
                <w:rFonts w:ascii="Arial" w:hAnsi="Arial" w:cs="Arial"/>
                <w:noProof/>
              </w:rPr>
              <w:t>Course Description</w:t>
            </w:r>
            <w:r w:rsidRPr="00444C84">
              <w:rPr>
                <w:rFonts w:ascii="Arial" w:hAnsi="Arial" w:cs="Arial"/>
              </w:rPr>
              <w:fldChar w:fldCharType="end"/>
            </w:r>
          </w:p>
        </w:tc>
        <w:tc>
          <w:tcPr>
            <w:tcW w:w="5454" w:type="dxa"/>
            <w:tcBorders>
              <w:top w:val="nil"/>
              <w:bottom w:val="single" w:sz="4" w:space="0" w:color="auto"/>
            </w:tcBorders>
            <w:shd w:val="clear" w:color="auto" w:fill="FFFFFF"/>
            <w:tcMar>
              <w:top w:w="72" w:type="dxa"/>
              <w:left w:w="72" w:type="dxa"/>
              <w:bottom w:w="72" w:type="dxa"/>
              <w:right w:w="72" w:type="dxa"/>
            </w:tcMar>
            <w:vAlign w:val="center"/>
          </w:tcPr>
          <w:p w:rsidR="001306BA" w:rsidRPr="00444C84" w:rsidRDefault="001306BA"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1306BA" w:rsidRPr="00444C84" w:rsidRDefault="001306BA" w:rsidP="00587CDD">
            <w:pPr>
              <w:pStyle w:val="Header"/>
              <w:tabs>
                <w:tab w:val="clear" w:pos="4320"/>
                <w:tab w:val="clear" w:pos="8640"/>
              </w:tabs>
              <w:rPr>
                <w:rFonts w:ascii="Arial" w:hAnsi="Arial"/>
              </w:rPr>
            </w:pPr>
            <w:r w:rsidRPr="00444C84">
              <w:rPr>
                <w:rFonts w:ascii="Arial" w:hAnsi="Arial" w:cs="Arial"/>
              </w:rPr>
              <w:fldChar w:fldCharType="begin">
                <w:ffData>
                  <w:name w:val=""/>
                  <w:enabled/>
                  <w:calcOnExit w:val="0"/>
                  <w:textInput>
                    <w:default w:val="Course Description"/>
                  </w:textInput>
                </w:ffData>
              </w:fldChar>
            </w:r>
            <w:r w:rsidRPr="00444C84">
              <w:rPr>
                <w:rFonts w:ascii="Arial" w:hAnsi="Arial" w:cs="Arial"/>
              </w:rPr>
              <w:instrText xml:space="preserve"> FORMTEXT </w:instrText>
            </w:r>
            <w:r w:rsidRPr="00444C84">
              <w:rPr>
                <w:rFonts w:ascii="Arial" w:hAnsi="Arial" w:cs="Arial"/>
              </w:rPr>
            </w:r>
            <w:r w:rsidRPr="00444C84">
              <w:rPr>
                <w:rFonts w:ascii="Arial" w:hAnsi="Arial" w:cs="Arial"/>
              </w:rPr>
              <w:fldChar w:fldCharType="separate"/>
            </w:r>
            <w:r w:rsidRPr="00444C84">
              <w:rPr>
                <w:rFonts w:ascii="Arial" w:hAnsi="Arial" w:cs="Arial"/>
                <w:noProof/>
              </w:rPr>
              <w:t>Course Description</w:t>
            </w:r>
            <w:r w:rsidRPr="00444C84">
              <w:rPr>
                <w:rFonts w:ascii="Arial" w:hAnsi="Arial" w:cs="Arial"/>
              </w:rPr>
              <w:fldChar w:fldCharType="end"/>
            </w:r>
          </w:p>
        </w:tc>
      </w:tr>
      <w:tr w:rsidR="001306BA" w:rsidTr="001306BA">
        <w:trPr>
          <w:cantSplit/>
        </w:trPr>
        <w:tc>
          <w:tcPr>
            <w:tcW w:w="5346" w:type="dxa"/>
            <w:tcBorders>
              <w:bottom w:val="nil"/>
            </w:tcBorders>
            <w:shd w:val="clear" w:color="auto" w:fill="FFFFFF"/>
            <w:tcMar>
              <w:top w:w="72" w:type="dxa"/>
              <w:left w:w="72" w:type="dxa"/>
              <w:bottom w:w="0" w:type="dxa"/>
              <w:right w:w="72" w:type="dxa"/>
            </w:tcMar>
          </w:tcPr>
          <w:p w:rsidR="001306BA" w:rsidRPr="009C1232" w:rsidRDefault="001306BA" w:rsidP="00587CDD">
            <w:pPr>
              <w:rPr>
                <w:b/>
                <w:sz w:val="20"/>
                <w:u w:val="single"/>
              </w:rPr>
            </w:pPr>
            <w:r w:rsidRPr="009C1232">
              <w:rPr>
                <w:b/>
                <w:sz w:val="20"/>
                <w:u w:val="single"/>
              </w:rPr>
              <w:t xml:space="preserve">Semester </w:t>
            </w:r>
            <w:r w:rsidR="00587CDD">
              <w:rPr>
                <w:b/>
                <w:sz w:val="20"/>
                <w:u w:val="single"/>
              </w:rPr>
              <w:t>7</w:t>
            </w:r>
          </w:p>
        </w:tc>
        <w:tc>
          <w:tcPr>
            <w:tcW w:w="5454" w:type="dxa"/>
            <w:tcBorders>
              <w:bottom w:val="nil"/>
            </w:tcBorders>
            <w:shd w:val="clear" w:color="auto" w:fill="FFFFFF"/>
            <w:tcMar>
              <w:top w:w="72" w:type="dxa"/>
              <w:left w:w="72" w:type="dxa"/>
              <w:bottom w:w="0" w:type="dxa"/>
              <w:right w:w="72" w:type="dxa"/>
            </w:tcMar>
          </w:tcPr>
          <w:p w:rsidR="001306BA" w:rsidRPr="009C1232" w:rsidRDefault="001306BA" w:rsidP="001306BA">
            <w:pPr>
              <w:rPr>
                <w:b/>
                <w:sz w:val="20"/>
                <w:u w:val="single"/>
              </w:rPr>
            </w:pPr>
            <w:r w:rsidRPr="009C1232">
              <w:rPr>
                <w:b/>
                <w:sz w:val="20"/>
                <w:u w:val="single"/>
              </w:rPr>
              <w:t xml:space="preserve">Semester </w:t>
            </w:r>
            <w:r w:rsidR="00587CDD">
              <w:rPr>
                <w:b/>
                <w:sz w:val="20"/>
                <w:u w:val="single"/>
              </w:rPr>
              <w:t>8</w:t>
            </w:r>
          </w:p>
        </w:tc>
      </w:tr>
      <w:tr w:rsidR="001306BA" w:rsidTr="00587CDD">
        <w:trPr>
          <w:cantSplit/>
          <w:trHeight w:val="621"/>
        </w:trPr>
        <w:tc>
          <w:tcPr>
            <w:tcW w:w="5346" w:type="dxa"/>
            <w:tcBorders>
              <w:top w:val="nil"/>
            </w:tcBorders>
            <w:shd w:val="clear" w:color="auto" w:fill="FFFFFF"/>
            <w:tcMar>
              <w:top w:w="72" w:type="dxa"/>
              <w:left w:w="72" w:type="dxa"/>
              <w:bottom w:w="72" w:type="dxa"/>
              <w:right w:w="72" w:type="dxa"/>
            </w:tcMar>
            <w:vAlign w:val="center"/>
          </w:tcPr>
          <w:p w:rsidR="001306BA" w:rsidRPr="00444C84" w:rsidRDefault="001306BA"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1306BA" w:rsidRPr="00444C84" w:rsidRDefault="001306BA" w:rsidP="00587CDD">
            <w:pPr>
              <w:rPr>
                <w:sz w:val="20"/>
              </w:rPr>
            </w:pPr>
            <w:r w:rsidRPr="00444C84">
              <w:rPr>
                <w:rFonts w:cs="Arial"/>
                <w:sz w:val="20"/>
              </w:rPr>
              <w:fldChar w:fldCharType="begin">
                <w:ffData>
                  <w:name w:val=""/>
                  <w:enabled/>
                  <w:calcOnExit w:val="0"/>
                  <w:textInput>
                    <w:default w:val="Course Description"/>
                  </w:textInput>
                </w:ffData>
              </w:fldChar>
            </w:r>
            <w:r w:rsidRPr="00444C84">
              <w:rPr>
                <w:rFonts w:cs="Arial"/>
                <w:sz w:val="20"/>
              </w:rPr>
              <w:instrText xml:space="preserve"> FORMTEXT </w:instrText>
            </w:r>
            <w:r w:rsidRPr="00444C84">
              <w:rPr>
                <w:rFonts w:cs="Arial"/>
                <w:sz w:val="20"/>
              </w:rPr>
            </w:r>
            <w:r w:rsidRPr="00444C84">
              <w:rPr>
                <w:rFonts w:cs="Arial"/>
                <w:sz w:val="20"/>
              </w:rPr>
              <w:fldChar w:fldCharType="separate"/>
            </w:r>
            <w:r w:rsidRPr="00444C84">
              <w:rPr>
                <w:rFonts w:cs="Arial"/>
                <w:noProof/>
                <w:sz w:val="20"/>
              </w:rPr>
              <w:t>Course Description</w:t>
            </w:r>
            <w:r w:rsidRPr="00444C84">
              <w:rPr>
                <w:rFonts w:cs="Arial"/>
                <w:sz w:val="20"/>
              </w:rPr>
              <w:fldChar w:fldCharType="end"/>
            </w:r>
          </w:p>
        </w:tc>
        <w:tc>
          <w:tcPr>
            <w:tcW w:w="5454" w:type="dxa"/>
            <w:tcBorders>
              <w:top w:val="nil"/>
            </w:tcBorders>
            <w:shd w:val="clear" w:color="auto" w:fill="FFFFFF"/>
            <w:tcMar>
              <w:top w:w="72" w:type="dxa"/>
              <w:left w:w="72" w:type="dxa"/>
              <w:bottom w:w="72" w:type="dxa"/>
              <w:right w:w="72" w:type="dxa"/>
            </w:tcMar>
            <w:vAlign w:val="center"/>
          </w:tcPr>
          <w:p w:rsidR="001306BA" w:rsidRPr="00444C84" w:rsidRDefault="001306BA" w:rsidP="00587CDD">
            <w:pPr>
              <w:pStyle w:val="Header"/>
              <w:tabs>
                <w:tab w:val="clear" w:pos="4320"/>
                <w:tab w:val="clear" w:pos="8640"/>
              </w:tabs>
              <w:rPr>
                <w:rFonts w:ascii="Arial" w:hAnsi="Arial" w:cs="Arial"/>
              </w:rPr>
            </w:pPr>
            <w:r w:rsidRPr="00444C84">
              <w:rPr>
                <w:rFonts w:ascii="Arial" w:hAnsi="Arial" w:cs="Arial"/>
                <w:u w:val="single"/>
              </w:rPr>
              <w:fldChar w:fldCharType="begin">
                <w:ffData>
                  <w:name w:val=""/>
                  <w:enabled/>
                  <w:calcOnExit w:val="0"/>
                  <w:textInput>
                    <w:default w:val="Course Title"/>
                  </w:textInput>
                </w:ffData>
              </w:fldChar>
            </w:r>
            <w:r w:rsidRPr="00444C84">
              <w:rPr>
                <w:rFonts w:ascii="Arial" w:hAnsi="Arial" w:cs="Arial"/>
                <w:u w:val="single"/>
              </w:rPr>
              <w:instrText xml:space="preserve"> FORMTEXT </w:instrText>
            </w:r>
            <w:r w:rsidRPr="00444C84">
              <w:rPr>
                <w:rFonts w:ascii="Arial" w:hAnsi="Arial" w:cs="Arial"/>
                <w:u w:val="single"/>
              </w:rPr>
            </w:r>
            <w:r w:rsidRPr="00444C84">
              <w:rPr>
                <w:rFonts w:ascii="Arial" w:hAnsi="Arial" w:cs="Arial"/>
                <w:u w:val="single"/>
              </w:rPr>
              <w:fldChar w:fldCharType="separate"/>
            </w:r>
            <w:r w:rsidRPr="00444C84">
              <w:rPr>
                <w:rFonts w:ascii="Arial" w:hAnsi="Arial" w:cs="Arial"/>
                <w:noProof/>
                <w:u w:val="single"/>
              </w:rPr>
              <w:t>Course Title</w:t>
            </w:r>
            <w:r w:rsidRPr="00444C84">
              <w:rPr>
                <w:rFonts w:ascii="Arial" w:hAnsi="Arial" w:cs="Arial"/>
                <w:u w:val="single"/>
              </w:rPr>
              <w:fldChar w:fldCharType="end"/>
            </w:r>
            <w:r w:rsidRPr="00444C84">
              <w:rPr>
                <w:rFonts w:ascii="Arial" w:hAnsi="Arial" w:cs="Arial"/>
              </w:rPr>
              <w:t xml:space="preserve"> (</w:t>
            </w:r>
            <w:r>
              <w:rPr>
                <w:rFonts w:ascii="Arial" w:hAnsi="Arial" w:cs="Arial"/>
              </w:rPr>
              <w:fldChar w:fldCharType="begin">
                <w:ffData>
                  <w:name w:val=""/>
                  <w:enabled/>
                  <w:calcOnExit w:val="0"/>
                  <w:textInput>
                    <w:default w:val="# Articulated/Transcripted Credit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Articulated/Transcripted Credits</w:t>
            </w:r>
            <w:r>
              <w:rPr>
                <w:rFonts w:ascii="Arial" w:hAnsi="Arial" w:cs="Arial"/>
              </w:rPr>
              <w:fldChar w:fldCharType="end"/>
            </w:r>
            <w:r w:rsidRPr="00444C84">
              <w:rPr>
                <w:rFonts w:ascii="Arial" w:hAnsi="Arial" w:cs="Arial"/>
              </w:rPr>
              <w:t>)</w:t>
            </w:r>
          </w:p>
          <w:p w:rsidR="001306BA" w:rsidRPr="00444C84" w:rsidRDefault="001306BA" w:rsidP="00587CDD">
            <w:pPr>
              <w:rPr>
                <w:sz w:val="20"/>
              </w:rPr>
            </w:pPr>
            <w:r w:rsidRPr="00444C84">
              <w:rPr>
                <w:rFonts w:cs="Arial"/>
                <w:sz w:val="20"/>
              </w:rPr>
              <w:fldChar w:fldCharType="begin">
                <w:ffData>
                  <w:name w:val=""/>
                  <w:enabled/>
                  <w:calcOnExit w:val="0"/>
                  <w:textInput>
                    <w:default w:val="Course Description"/>
                  </w:textInput>
                </w:ffData>
              </w:fldChar>
            </w:r>
            <w:r w:rsidRPr="00444C84">
              <w:rPr>
                <w:rFonts w:cs="Arial"/>
                <w:sz w:val="20"/>
              </w:rPr>
              <w:instrText xml:space="preserve"> FORMTEXT </w:instrText>
            </w:r>
            <w:r w:rsidRPr="00444C84">
              <w:rPr>
                <w:rFonts w:cs="Arial"/>
                <w:sz w:val="20"/>
              </w:rPr>
            </w:r>
            <w:r w:rsidRPr="00444C84">
              <w:rPr>
                <w:rFonts w:cs="Arial"/>
                <w:sz w:val="20"/>
              </w:rPr>
              <w:fldChar w:fldCharType="separate"/>
            </w:r>
            <w:r w:rsidRPr="00444C84">
              <w:rPr>
                <w:rFonts w:cs="Arial"/>
                <w:noProof/>
                <w:sz w:val="20"/>
              </w:rPr>
              <w:t>Course Description</w:t>
            </w:r>
            <w:r w:rsidRPr="00444C84">
              <w:rPr>
                <w:rFonts w:cs="Arial"/>
                <w:sz w:val="20"/>
              </w:rPr>
              <w:fldChar w:fldCharType="end"/>
            </w:r>
          </w:p>
        </w:tc>
      </w:tr>
      <w:tr w:rsidR="001306BA" w:rsidTr="001306BA">
        <w:trPr>
          <w:cantSplit/>
          <w:trHeight w:val="656"/>
        </w:trPr>
        <w:tc>
          <w:tcPr>
            <w:tcW w:w="10800" w:type="dxa"/>
            <w:gridSpan w:val="2"/>
            <w:shd w:val="clear" w:color="auto" w:fill="FFFFFF"/>
            <w:tcMar>
              <w:top w:w="72" w:type="dxa"/>
              <w:left w:w="72" w:type="dxa"/>
              <w:bottom w:w="72" w:type="dxa"/>
              <w:right w:w="72" w:type="dxa"/>
            </w:tcMar>
          </w:tcPr>
          <w:p w:rsidR="001306BA" w:rsidRDefault="001306BA" w:rsidP="001306BA">
            <w:pPr>
              <w:rPr>
                <w:sz w:val="20"/>
              </w:rPr>
            </w:pPr>
            <w:r>
              <w:rPr>
                <w:b/>
                <w:sz w:val="20"/>
              </w:rPr>
              <w:t>Provide a list of career options for students who complete the program:</w:t>
            </w:r>
            <w:r>
              <w:rPr>
                <w:sz w:val="20"/>
              </w:rPr>
              <w:t xml:space="preserve">  </w:t>
            </w:r>
          </w:p>
          <w:p w:rsidR="001306BA" w:rsidRPr="00FC29DA" w:rsidRDefault="001306BA" w:rsidP="001306BA">
            <w:pPr>
              <w:rPr>
                <w:sz w:val="20"/>
              </w:rPr>
            </w:pPr>
            <w:r w:rsidRPr="00FC29DA">
              <w:rPr>
                <w:sz w:val="20"/>
              </w:rPr>
              <w:fldChar w:fldCharType="begin">
                <w:ffData>
                  <w:name w:val="Text89"/>
                  <w:enabled/>
                  <w:calcOnExit w:val="0"/>
                  <w:textInput/>
                </w:ffData>
              </w:fldChar>
            </w:r>
            <w:r w:rsidRPr="00FC29DA">
              <w:rPr>
                <w:sz w:val="20"/>
              </w:rPr>
              <w:instrText xml:space="preserve"> FORMTEXT </w:instrText>
            </w:r>
            <w:r w:rsidRPr="00FC29DA">
              <w:rPr>
                <w:sz w:val="20"/>
              </w:rPr>
            </w:r>
            <w:r w:rsidRPr="00FC29DA">
              <w:rPr>
                <w:sz w:val="20"/>
              </w:rPr>
              <w:fldChar w:fldCharType="separate"/>
            </w:r>
            <w:r w:rsidRPr="00FA6A4E">
              <w:t> </w:t>
            </w:r>
            <w:r w:rsidRPr="00FA6A4E">
              <w:t> </w:t>
            </w:r>
            <w:r w:rsidRPr="00FA6A4E">
              <w:t> </w:t>
            </w:r>
            <w:r w:rsidRPr="00FA6A4E">
              <w:t> </w:t>
            </w:r>
            <w:r w:rsidRPr="00FA6A4E">
              <w:t> </w:t>
            </w:r>
            <w:r w:rsidRPr="00FC29DA">
              <w:rPr>
                <w:sz w:val="20"/>
              </w:rPr>
              <w:fldChar w:fldCharType="end"/>
            </w:r>
          </w:p>
        </w:tc>
      </w:tr>
    </w:tbl>
    <w:p w:rsidR="00800A70" w:rsidRDefault="00800A70" w:rsidP="001306BA">
      <w:pPr>
        <w:pStyle w:val="Heading9"/>
        <w:rPr>
          <w:color w:val="auto"/>
          <w:sz w:val="20"/>
        </w:rPr>
      </w:pPr>
    </w:p>
    <w:p w:rsidR="00800A70" w:rsidRDefault="00800A70" w:rsidP="00800A70">
      <w:r>
        <w:br w:type="page"/>
      </w:r>
    </w:p>
    <w:p w:rsidR="007E048B" w:rsidRDefault="00800A70" w:rsidP="001306BA">
      <w:pPr>
        <w:rPr>
          <w:sz w:val="20"/>
        </w:rPr>
      </w:pPr>
      <w:r>
        <w:rPr>
          <w:noProof/>
          <w:sz w:val="20"/>
        </w:rPr>
        <w:lastRenderedPageBreak/>
        <mc:AlternateContent>
          <mc:Choice Requires="wps">
            <w:drawing>
              <wp:inline distT="0" distB="0" distL="0" distR="0" wp14:anchorId="3D8CA9EE" wp14:editId="585FDA50">
                <wp:extent cx="6847367" cy="770399"/>
                <wp:effectExtent l="0" t="0" r="10795" b="10795"/>
                <wp:docPr id="1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367" cy="770399"/>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800A70">
                            <w:pPr>
                              <w:pStyle w:val="Heading9"/>
                              <w:ind w:left="90" w:right="90"/>
                              <w:rPr>
                                <w:b w:val="0"/>
                                <w:color w:val="auto"/>
                                <w:sz w:val="20"/>
                              </w:rPr>
                            </w:pPr>
                            <w:r>
                              <w:rPr>
                                <w:color w:val="auto"/>
                                <w:sz w:val="20"/>
                              </w:rPr>
                              <w:t>STEP 2E: VALUE-ADDED OPTIONS</w:t>
                            </w:r>
                          </w:p>
                          <w:p w:rsidR="00C04465" w:rsidRDefault="00C04465" w:rsidP="00800A70">
                            <w:pPr>
                              <w:pStyle w:val="Heading9"/>
                              <w:ind w:left="90" w:right="90"/>
                            </w:pPr>
                            <w:r w:rsidRPr="005839F8">
                              <w:rPr>
                                <w:b w:val="0"/>
                                <w:color w:val="auto"/>
                                <w:sz w:val="20"/>
                              </w:rPr>
                              <w:t xml:space="preserve">Fill in the name of the partnering college or agency.  Specify the credential that students will earn.  Under value-added, indicate the number of credits or hours granted.  This information is required before a program can be </w:t>
                            </w:r>
                            <w:r w:rsidRPr="006A5AFD">
                              <w:rPr>
                                <w:b w:val="0"/>
                                <w:color w:val="auto"/>
                                <w:sz w:val="20"/>
                              </w:rPr>
                              <w:t>designated as a CTE articulated program of study.</w:t>
                            </w:r>
                          </w:p>
                        </w:txbxContent>
                      </wps:txbx>
                      <wps:bodyPr rot="0" vert="horz" wrap="square" lIns="91440" tIns="45720" rIns="91440" bIns="45720" anchor="ctr" anchorCtr="0" upright="1">
                        <a:noAutofit/>
                      </wps:bodyPr>
                    </wps:wsp>
                  </a:graphicData>
                </a:graphic>
              </wp:inline>
            </w:drawing>
          </mc:Choice>
          <mc:Fallback>
            <w:pict>
              <v:roundrect id="AutoShape 93" o:spid="_x0000_s1036" style="width:539.15pt;height:60.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" fillcolor="#bfbfbf [2412]" strokecolor="black [3200]" strokeweight="2pt">
                <v:textbox>
                  <w:txbxContent>
                    <w:p w:rsidR="00C04465" w:rsidRDefault="00C04465" w:rsidP="00800A70">
                      <w:pPr>
                        <w:pStyle w:val="Heading9"/>
                        <w:ind w:left="90" w:right="90"/>
                        <w:rPr>
                          <w:b w:val="0"/>
                          <w:color w:val="auto"/>
                          <w:sz w:val="20"/>
                        </w:rPr>
                      </w:pPr>
                      <w:r>
                        <w:rPr>
                          <w:color w:val="auto"/>
                          <w:sz w:val="20"/>
                        </w:rPr>
                        <w:t>STEP 2E: VALUE-ADDED OPTIONS</w:t>
                      </w:r>
                    </w:p>
                    <w:p w:rsidR="00C04465" w:rsidRDefault="00C04465" w:rsidP="00800A70">
                      <w:pPr>
                        <w:pStyle w:val="Heading9"/>
                        <w:ind w:left="90" w:right="90"/>
                      </w:pPr>
                      <w:r w:rsidRPr="005839F8">
                        <w:rPr>
                          <w:b w:val="0"/>
                          <w:color w:val="auto"/>
                          <w:sz w:val="20"/>
                        </w:rPr>
                        <w:t xml:space="preserve">Fill in the name of the partnering college or agency.  Specify the credential that students will earn.  Under value-added, indicate the number of credits or hours granted.  This information is required before a program can be </w:t>
                      </w:r>
                      <w:r w:rsidRPr="006A5AFD">
                        <w:rPr>
                          <w:b w:val="0"/>
                          <w:color w:val="auto"/>
                          <w:sz w:val="20"/>
                        </w:rPr>
                        <w:t>designated as a CTE articulated program of study.</w:t>
                      </w:r>
                    </w:p>
                  </w:txbxContent>
                </v:textbox>
                <w10:anchorlock/>
              </v:roundrect>
            </w:pict>
          </mc:Fallback>
        </mc:AlternateContent>
      </w: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060"/>
        <w:gridCol w:w="2934"/>
        <w:gridCol w:w="2664"/>
      </w:tblGrid>
      <w:tr w:rsidR="00800A70" w:rsidRPr="00800A70" w:rsidTr="00800A70">
        <w:trPr>
          <w:trHeight w:val="534"/>
        </w:trPr>
        <w:tc>
          <w:tcPr>
            <w:tcW w:w="2160" w:type="dxa"/>
            <w:vAlign w:val="center"/>
          </w:tcPr>
          <w:p w:rsidR="00800A70" w:rsidRPr="00800A70" w:rsidRDefault="00800A70" w:rsidP="00800A70">
            <w:pPr>
              <w:rPr>
                <w:rFonts w:cs="Arial"/>
                <w:b/>
                <w:sz w:val="20"/>
              </w:rPr>
            </w:pPr>
            <w:r w:rsidRPr="00800A70">
              <w:rPr>
                <w:rFonts w:cs="Arial"/>
                <w:b/>
                <w:sz w:val="20"/>
              </w:rPr>
              <w:t>Option</w:t>
            </w:r>
          </w:p>
        </w:tc>
        <w:tc>
          <w:tcPr>
            <w:tcW w:w="3060" w:type="dxa"/>
            <w:vAlign w:val="center"/>
          </w:tcPr>
          <w:p w:rsidR="00800A70" w:rsidRPr="00800A70" w:rsidRDefault="00800A70" w:rsidP="00800A70">
            <w:pPr>
              <w:rPr>
                <w:rFonts w:cs="Arial"/>
                <w:b/>
                <w:sz w:val="20"/>
              </w:rPr>
            </w:pPr>
            <w:r w:rsidRPr="00800A70">
              <w:rPr>
                <w:rFonts w:cs="Arial"/>
                <w:b/>
                <w:sz w:val="20"/>
              </w:rPr>
              <w:t>Partner</w:t>
            </w:r>
          </w:p>
        </w:tc>
        <w:tc>
          <w:tcPr>
            <w:tcW w:w="2934" w:type="dxa"/>
            <w:vAlign w:val="center"/>
          </w:tcPr>
          <w:p w:rsidR="00800A70" w:rsidRPr="00800A70" w:rsidRDefault="00800A70" w:rsidP="00800A70">
            <w:pPr>
              <w:rPr>
                <w:rFonts w:cs="Arial"/>
                <w:b/>
                <w:sz w:val="20"/>
              </w:rPr>
            </w:pPr>
            <w:r w:rsidRPr="00800A70">
              <w:rPr>
                <w:rFonts w:cs="Arial"/>
                <w:b/>
                <w:sz w:val="20"/>
              </w:rPr>
              <w:t>Credential</w:t>
            </w:r>
          </w:p>
        </w:tc>
        <w:tc>
          <w:tcPr>
            <w:tcW w:w="2664" w:type="dxa"/>
            <w:vAlign w:val="center"/>
          </w:tcPr>
          <w:p w:rsidR="00800A70" w:rsidRPr="00800A70" w:rsidRDefault="00800A70" w:rsidP="00800A70">
            <w:pPr>
              <w:rPr>
                <w:rFonts w:cs="Arial"/>
                <w:b/>
                <w:sz w:val="20"/>
              </w:rPr>
            </w:pPr>
            <w:r w:rsidRPr="00800A70">
              <w:rPr>
                <w:rFonts w:cs="Arial"/>
                <w:b/>
                <w:sz w:val="20"/>
              </w:rPr>
              <w:t>Value added for CTE completers</w:t>
            </w: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Dual Enrollment</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Transcripted Credit</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r w:rsidR="00800A70" w:rsidRPr="00800A70" w:rsidTr="00800A70">
        <w:trPr>
          <w:trHeight w:val="1074"/>
        </w:trPr>
        <w:tc>
          <w:tcPr>
            <w:tcW w:w="2160" w:type="dxa"/>
            <w:vAlign w:val="center"/>
          </w:tcPr>
          <w:p w:rsidR="00800A70" w:rsidRPr="00800A70" w:rsidRDefault="00800A70" w:rsidP="00800A70">
            <w:pPr>
              <w:rPr>
                <w:rFonts w:cs="Arial"/>
                <w:sz w:val="20"/>
              </w:rPr>
            </w:pPr>
            <w:r w:rsidRPr="00800A70">
              <w:rPr>
                <w:rFonts w:cs="Arial"/>
                <w:sz w:val="20"/>
              </w:rPr>
              <w:t>Articulated Credit</w:t>
            </w:r>
          </w:p>
        </w:tc>
        <w:tc>
          <w:tcPr>
            <w:tcW w:w="3060" w:type="dxa"/>
            <w:shd w:val="clear" w:color="auto" w:fill="FFFFFF"/>
            <w:vAlign w:val="center"/>
          </w:tcPr>
          <w:p w:rsidR="00800A70" w:rsidRPr="00800A70" w:rsidRDefault="00800A70" w:rsidP="00800A70">
            <w:pPr>
              <w:rPr>
                <w:rFonts w:cs="Arial"/>
                <w:sz w:val="20"/>
              </w:rPr>
            </w:pPr>
            <w:r w:rsidRPr="00800A70">
              <w:rPr>
                <w:rFonts w:cs="Arial"/>
                <w:sz w:val="20"/>
              </w:rPr>
              <w:t>Programs currently offered at Anne Arundel, Baltimore and Montgomery Community Colleges</w:t>
            </w:r>
          </w:p>
        </w:tc>
        <w:tc>
          <w:tcPr>
            <w:tcW w:w="2934" w:type="dxa"/>
            <w:shd w:val="clear" w:color="auto" w:fill="FFFFFF"/>
            <w:vAlign w:val="center"/>
          </w:tcPr>
          <w:p w:rsidR="00800A70" w:rsidRPr="00800A70" w:rsidRDefault="00800A70" w:rsidP="00800A70">
            <w:pPr>
              <w:rPr>
                <w:rFonts w:cs="Arial"/>
                <w:sz w:val="20"/>
              </w:rPr>
            </w:pPr>
            <w:r w:rsidRPr="00800A70">
              <w:rPr>
                <w:rFonts w:cs="Arial"/>
                <w:sz w:val="20"/>
              </w:rPr>
              <w:t>Associate of Applied Science (A.A.S) in Construction Technology-Montgomery CC</w:t>
            </w:r>
          </w:p>
        </w:tc>
        <w:tc>
          <w:tcPr>
            <w:tcW w:w="2664" w:type="dxa"/>
            <w:shd w:val="clear" w:color="auto" w:fill="FFFFFF"/>
            <w:vAlign w:val="center"/>
          </w:tcPr>
          <w:p w:rsidR="00800A70" w:rsidRPr="00800A70" w:rsidRDefault="00800A70" w:rsidP="00800A70">
            <w:pPr>
              <w:rPr>
                <w:rFonts w:cs="Arial"/>
                <w:sz w:val="20"/>
              </w:rPr>
            </w:pP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Credit by Exam</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Advanced Placement</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r w:rsidR="00800A70" w:rsidRPr="00800A70" w:rsidTr="00800A70">
        <w:trPr>
          <w:trHeight w:val="813"/>
        </w:trPr>
        <w:tc>
          <w:tcPr>
            <w:tcW w:w="2160" w:type="dxa"/>
            <w:vAlign w:val="center"/>
          </w:tcPr>
          <w:p w:rsidR="00800A70" w:rsidRPr="00800A70" w:rsidRDefault="00800A70" w:rsidP="00800A70">
            <w:pPr>
              <w:rPr>
                <w:rFonts w:cs="Arial"/>
                <w:sz w:val="20"/>
              </w:rPr>
            </w:pPr>
            <w:r w:rsidRPr="00800A70">
              <w:rPr>
                <w:rFonts w:cs="Arial"/>
                <w:sz w:val="20"/>
              </w:rPr>
              <w:t>Apprenticeship Approved by MATC*</w:t>
            </w:r>
          </w:p>
        </w:tc>
        <w:tc>
          <w:tcPr>
            <w:tcW w:w="3060" w:type="dxa"/>
            <w:shd w:val="clear" w:color="auto" w:fill="FFFFFF"/>
            <w:vAlign w:val="center"/>
          </w:tcPr>
          <w:p w:rsidR="00800A70" w:rsidRPr="00800A70" w:rsidRDefault="00800A70" w:rsidP="00800A70">
            <w:pPr>
              <w:rPr>
                <w:rFonts w:cs="Arial"/>
                <w:sz w:val="20"/>
              </w:rPr>
            </w:pPr>
            <w:r w:rsidRPr="00800A70">
              <w:rPr>
                <w:rFonts w:cs="Arial"/>
                <w:sz w:val="20"/>
              </w:rPr>
              <w:t xml:space="preserve">Related classroom instruction provided in partnership with several community colleges. </w:t>
            </w:r>
          </w:p>
        </w:tc>
        <w:tc>
          <w:tcPr>
            <w:tcW w:w="2934" w:type="dxa"/>
            <w:shd w:val="clear" w:color="auto" w:fill="FFFFFF"/>
            <w:vAlign w:val="center"/>
          </w:tcPr>
          <w:p w:rsidR="00800A70" w:rsidRPr="00800A70" w:rsidRDefault="00800A70" w:rsidP="00800A70">
            <w:pPr>
              <w:rPr>
                <w:rFonts w:cs="Arial"/>
                <w:sz w:val="20"/>
              </w:rPr>
            </w:pPr>
            <w:r w:rsidRPr="00800A70">
              <w:rPr>
                <w:rFonts w:cs="Arial"/>
                <w:sz w:val="20"/>
              </w:rPr>
              <w:t>Leads to requirements for Journeyman and Master status</w:t>
            </w:r>
          </w:p>
        </w:tc>
        <w:tc>
          <w:tcPr>
            <w:tcW w:w="2664" w:type="dxa"/>
            <w:shd w:val="clear" w:color="auto" w:fill="FFFFFF"/>
            <w:vAlign w:val="center"/>
          </w:tcPr>
          <w:p w:rsidR="00800A70" w:rsidRPr="00800A70" w:rsidRDefault="00800A70" w:rsidP="00800A70">
            <w:pPr>
              <w:rPr>
                <w:rFonts w:cs="Arial"/>
                <w:sz w:val="20"/>
              </w:rPr>
            </w:pPr>
            <w:r w:rsidRPr="00800A70">
              <w:rPr>
                <w:rFonts w:cs="Arial"/>
                <w:sz w:val="20"/>
              </w:rPr>
              <w:t>Level II completion meets requirements for first year apprenticeship</w:t>
            </w:r>
          </w:p>
        </w:tc>
      </w:tr>
      <w:tr w:rsidR="00800A70" w:rsidRPr="00800A70" w:rsidTr="00800A70">
        <w:trPr>
          <w:trHeight w:val="624"/>
        </w:trPr>
        <w:tc>
          <w:tcPr>
            <w:tcW w:w="2160" w:type="dxa"/>
            <w:vAlign w:val="center"/>
          </w:tcPr>
          <w:p w:rsidR="00800A70" w:rsidRPr="00800A70" w:rsidRDefault="00800A70" w:rsidP="00800A70">
            <w:pPr>
              <w:rPr>
                <w:rFonts w:cs="Arial"/>
                <w:sz w:val="20"/>
              </w:rPr>
            </w:pPr>
            <w:r w:rsidRPr="00800A70">
              <w:rPr>
                <w:rFonts w:cs="Arial"/>
                <w:sz w:val="20"/>
              </w:rPr>
              <w:t>Certification(s)</w:t>
            </w:r>
          </w:p>
        </w:tc>
        <w:tc>
          <w:tcPr>
            <w:tcW w:w="3060" w:type="dxa"/>
            <w:shd w:val="clear" w:color="auto" w:fill="FFFFFF"/>
            <w:vAlign w:val="center"/>
          </w:tcPr>
          <w:p w:rsidR="00800A70" w:rsidRPr="00800A70" w:rsidRDefault="00800A70" w:rsidP="00800A70">
            <w:pPr>
              <w:rPr>
                <w:rFonts w:cs="Arial"/>
                <w:sz w:val="20"/>
              </w:rPr>
            </w:pPr>
            <w:r w:rsidRPr="00800A70">
              <w:rPr>
                <w:rFonts w:cs="Arial"/>
                <w:sz w:val="20"/>
              </w:rPr>
              <w:t>NCCER Certification Level I and II</w:t>
            </w:r>
          </w:p>
        </w:tc>
        <w:tc>
          <w:tcPr>
            <w:tcW w:w="2934" w:type="dxa"/>
            <w:shd w:val="clear" w:color="auto" w:fill="FFFFFF"/>
            <w:vAlign w:val="center"/>
          </w:tcPr>
          <w:p w:rsidR="00800A70" w:rsidRPr="00800A70" w:rsidRDefault="00800A70" w:rsidP="00800A70">
            <w:pPr>
              <w:rPr>
                <w:rFonts w:cs="Arial"/>
                <w:sz w:val="20"/>
              </w:rPr>
            </w:pPr>
            <w:r w:rsidRPr="00800A70">
              <w:rPr>
                <w:rFonts w:cs="Arial"/>
                <w:sz w:val="20"/>
              </w:rPr>
              <w:t>National Registry (NCCER)</w:t>
            </w:r>
          </w:p>
        </w:tc>
        <w:tc>
          <w:tcPr>
            <w:tcW w:w="2664" w:type="dxa"/>
            <w:shd w:val="clear" w:color="auto" w:fill="FFFFFF"/>
            <w:vAlign w:val="center"/>
          </w:tcPr>
          <w:p w:rsidR="00800A70" w:rsidRPr="00800A70" w:rsidRDefault="00800A70" w:rsidP="00800A70">
            <w:pPr>
              <w:rPr>
                <w:rFonts w:cs="Arial"/>
                <w:sz w:val="20"/>
              </w:rPr>
            </w:pPr>
            <w:r w:rsidRPr="00800A70">
              <w:rPr>
                <w:rFonts w:cs="Arial"/>
                <w:sz w:val="20"/>
              </w:rPr>
              <w:t>Credit awarded through apprenticeship programs</w:t>
            </w: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License</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Degree</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r w:rsidR="00800A70" w:rsidRPr="00800A70" w:rsidTr="00800A70">
        <w:trPr>
          <w:trHeight w:val="432"/>
        </w:trPr>
        <w:tc>
          <w:tcPr>
            <w:tcW w:w="2160" w:type="dxa"/>
            <w:vAlign w:val="center"/>
          </w:tcPr>
          <w:p w:rsidR="00800A70" w:rsidRPr="00800A70" w:rsidRDefault="00800A70" w:rsidP="00800A70">
            <w:pPr>
              <w:rPr>
                <w:rFonts w:cs="Arial"/>
                <w:sz w:val="20"/>
              </w:rPr>
            </w:pPr>
            <w:r w:rsidRPr="00800A70">
              <w:rPr>
                <w:rFonts w:cs="Arial"/>
                <w:sz w:val="20"/>
              </w:rPr>
              <w:t>Other (specify)</w:t>
            </w:r>
          </w:p>
        </w:tc>
        <w:tc>
          <w:tcPr>
            <w:tcW w:w="3060"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93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c>
          <w:tcPr>
            <w:tcW w:w="2664" w:type="dxa"/>
            <w:shd w:val="clear" w:color="auto" w:fill="FFFFFF"/>
            <w:vAlign w:val="center"/>
          </w:tcPr>
          <w:p w:rsidR="00800A70" w:rsidRPr="00195E51" w:rsidRDefault="00800A70" w:rsidP="00487A6A">
            <w:pPr>
              <w:rPr>
                <w:sz w:val="20"/>
              </w:rPr>
            </w:pPr>
            <w:r w:rsidRPr="00195E51">
              <w:rPr>
                <w:sz w:val="20"/>
              </w:rPr>
              <w:fldChar w:fldCharType="begin">
                <w:ffData>
                  <w:name w:val="Text85"/>
                  <w:enabled/>
                  <w:calcOnExit w:val="0"/>
                  <w:textInput/>
                </w:ffData>
              </w:fldChar>
            </w:r>
            <w:r w:rsidRPr="00195E51">
              <w:rPr>
                <w:sz w:val="20"/>
              </w:rPr>
              <w:instrText xml:space="preserve"> FORMTEXT </w:instrText>
            </w:r>
            <w:r w:rsidRPr="00195E51">
              <w:rPr>
                <w:sz w:val="20"/>
              </w:rPr>
            </w:r>
            <w:r w:rsidRPr="00195E51">
              <w:rPr>
                <w:sz w:val="20"/>
              </w:rPr>
              <w:fldChar w:fldCharType="separate"/>
            </w:r>
            <w:r w:rsidRPr="00195E51">
              <w:rPr>
                <w:sz w:val="20"/>
              </w:rPr>
              <w:t> </w:t>
            </w:r>
            <w:r w:rsidRPr="00195E51">
              <w:rPr>
                <w:sz w:val="20"/>
              </w:rPr>
              <w:t> </w:t>
            </w:r>
            <w:r w:rsidRPr="00195E51">
              <w:rPr>
                <w:sz w:val="20"/>
              </w:rPr>
              <w:t> </w:t>
            </w:r>
            <w:r w:rsidRPr="00195E51">
              <w:rPr>
                <w:sz w:val="20"/>
              </w:rPr>
              <w:t> </w:t>
            </w:r>
            <w:r w:rsidRPr="00195E51">
              <w:rPr>
                <w:sz w:val="20"/>
              </w:rPr>
              <w:t> </w:t>
            </w:r>
            <w:r w:rsidRPr="00195E51">
              <w:rPr>
                <w:sz w:val="20"/>
              </w:rPr>
              <w:fldChar w:fldCharType="end"/>
            </w:r>
          </w:p>
        </w:tc>
      </w:tr>
    </w:tbl>
    <w:p w:rsidR="007E048B" w:rsidRPr="00800A70" w:rsidRDefault="007E048B" w:rsidP="001306BA">
      <w:pPr>
        <w:jc w:val="both"/>
        <w:rPr>
          <w:sz w:val="19"/>
          <w:szCs w:val="19"/>
        </w:rPr>
      </w:pPr>
      <w:r w:rsidRPr="00800A70">
        <w:rPr>
          <w:sz w:val="19"/>
          <w:szCs w:val="19"/>
        </w:rPr>
        <w:t>*MD Apprenticeship and Training Council</w:t>
      </w:r>
    </w:p>
    <w:p w:rsidR="007E048B" w:rsidRDefault="007E048B" w:rsidP="001306BA">
      <w:pPr>
        <w:rPr>
          <w:sz w:val="20"/>
          <w:u w:val="single"/>
        </w:rPr>
      </w:pPr>
    </w:p>
    <w:p w:rsidR="00FF15F7" w:rsidRDefault="00FF15F7" w:rsidP="001306BA">
      <w:pPr>
        <w:rPr>
          <w:sz w:val="20"/>
          <w:u w:val="single"/>
        </w:rPr>
      </w:pPr>
    </w:p>
    <w:p w:rsidR="007E048B" w:rsidRDefault="002D15E9" w:rsidP="001306BA">
      <w:pPr>
        <w:rPr>
          <w:b/>
          <w:sz w:val="18"/>
        </w:rPr>
      </w:pPr>
      <w:r>
        <w:rPr>
          <w:b/>
          <w:noProof/>
          <w:sz w:val="18"/>
        </w:rPr>
        <mc:AlternateContent>
          <mc:Choice Requires="wps">
            <w:drawing>
              <wp:inline distT="0" distB="0" distL="0" distR="0" wp14:anchorId="70471A82" wp14:editId="72D0D932">
                <wp:extent cx="6876607" cy="447390"/>
                <wp:effectExtent l="0" t="0" r="19685" b="10160"/>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607" cy="447390"/>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Pr="00E4097F" w:rsidRDefault="00C04465" w:rsidP="002D15E9">
                            <w:pPr>
                              <w:rPr>
                                <w:b/>
                                <w:sz w:val="20"/>
                              </w:rPr>
                            </w:pPr>
                            <w:r w:rsidRPr="00E4097F">
                              <w:rPr>
                                <w:b/>
                                <w:sz w:val="20"/>
                              </w:rPr>
                              <w:t>STEP 2F: INDUSTRY-MENTORED PROJECT OR WORK-BASED LEARNING (WBL) OPPORTUNITIES</w:t>
                            </w:r>
                            <w:r w:rsidRPr="00E4097F">
                              <w:rPr>
                                <w:b/>
                                <w:sz w:val="20"/>
                              </w:rPr>
                              <w:br/>
                            </w:r>
                            <w:r w:rsidRPr="00E4097F">
                              <w:rPr>
                                <w:sz w:val="20"/>
                              </w:rPr>
                              <w:t>Check each box that applies.</w:t>
                            </w:r>
                          </w:p>
                          <w:p w:rsidR="00C04465" w:rsidRDefault="00C04465" w:rsidP="002D15E9">
                            <w:pPr>
                              <w:jc w:val="center"/>
                            </w:pPr>
                          </w:p>
                        </w:txbxContent>
                      </wps:txbx>
                      <wps:bodyPr rot="0" vert="horz" wrap="square" lIns="91440" tIns="45720" rIns="91440" bIns="45720" anchor="ctr" anchorCtr="0" upright="1">
                        <a:noAutofit/>
                      </wps:bodyPr>
                    </wps:wsp>
                  </a:graphicData>
                </a:graphic>
              </wp:inline>
            </w:drawing>
          </mc:Choice>
          <mc:Fallback>
            <w:pict>
              <v:roundrect id="AutoShape 12" o:spid="_x0000_s1037" style="width:541.45pt;height:3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" fillcolor="#bfbfbf [2412]" strokecolor="black [3200]" strokeweight="2pt">
                <v:textbox>
                  <w:txbxContent>
                    <w:p w:rsidR="00C04465" w:rsidRPr="00E4097F" w:rsidRDefault="00C04465" w:rsidP="002D15E9">
                      <w:pPr>
                        <w:rPr>
                          <w:b/>
                          <w:sz w:val="20"/>
                        </w:rPr>
                      </w:pPr>
                      <w:r w:rsidRPr="00E4097F">
                        <w:rPr>
                          <w:b/>
                          <w:sz w:val="20"/>
                        </w:rPr>
                        <w:t>STEP 2F: INDUSTRY-MENTORED PROJECT OR WORK-BASED LEARNING (WBL) OPPORTUNITIES</w:t>
                      </w:r>
                      <w:r w:rsidRPr="00E4097F">
                        <w:rPr>
                          <w:b/>
                          <w:sz w:val="20"/>
                        </w:rPr>
                        <w:br/>
                      </w:r>
                      <w:r w:rsidRPr="00E4097F">
                        <w:rPr>
                          <w:sz w:val="20"/>
                        </w:rPr>
                        <w:t>Check each box that applies.</w:t>
                      </w:r>
                    </w:p>
                    <w:p w:rsidR="00C04465" w:rsidRDefault="00C04465" w:rsidP="002D15E9">
                      <w:pPr>
                        <w:jc w:val="center"/>
                      </w:pPr>
                    </w:p>
                  </w:txbxContent>
                </v:textbox>
                <w10:anchorlock/>
              </v:roundrect>
            </w:pict>
          </mc:Fallback>
        </mc:AlternateContent>
      </w:r>
    </w:p>
    <w:p w:rsidR="007E048B" w:rsidRPr="005C2F98" w:rsidRDefault="007E048B" w:rsidP="001306BA">
      <w:pPr>
        <w:rPr>
          <w:sz w:val="12"/>
          <w:szCs w:val="12"/>
        </w:rPr>
      </w:pPr>
    </w:p>
    <w:p w:rsidR="007E048B" w:rsidRPr="002D15E9" w:rsidRDefault="007E048B" w:rsidP="001306BA">
      <w:pPr>
        <w:rPr>
          <w:rFonts w:cs="Arial"/>
          <w:sz w:val="20"/>
        </w:rPr>
      </w:pPr>
      <w:r w:rsidRPr="002D15E9">
        <w:rPr>
          <w:rFonts w:cs="Arial"/>
          <w:sz w:val="20"/>
        </w:rPr>
        <w:t xml:space="preserve">PAC members and other industry partners provide supervised WBL experiences and/or industry-mentored projects for all students who demonstrate performance of the competencies necessary to enter into this phase of the program.   Supervised work-based learning experiences are required for all students demonstrating readiness to participate.  For the few who do not participate, alternative capstone experiences should be provided (i.e., in school work experiences, a culminating project, or another experience comparable in rigor). Each type of work-based learning is defined in the glossary.  Job shadowing is </w:t>
      </w:r>
      <w:r w:rsidRPr="002D15E9">
        <w:rPr>
          <w:rFonts w:cs="Arial"/>
          <w:b/>
          <w:sz w:val="20"/>
        </w:rPr>
        <w:t>not</w:t>
      </w:r>
      <w:r w:rsidRPr="002D15E9">
        <w:rPr>
          <w:rFonts w:cs="Arial"/>
          <w:sz w:val="20"/>
        </w:rPr>
        <w:t xml:space="preserve"> acceptable for credit in a CTE program.</w:t>
      </w:r>
    </w:p>
    <w:p w:rsidR="007E048B" w:rsidRPr="002D15E9" w:rsidRDefault="007E048B" w:rsidP="001306BA">
      <w:pPr>
        <w:rPr>
          <w:rFonts w:cs="Arial"/>
          <w:sz w:val="20"/>
        </w:rPr>
      </w:pPr>
    </w:p>
    <w:p w:rsidR="007E048B" w:rsidRPr="002D15E9" w:rsidRDefault="007E048B" w:rsidP="00E4097F">
      <w:pPr>
        <w:pStyle w:val="Footer"/>
        <w:tabs>
          <w:tab w:val="clear" w:pos="4320"/>
          <w:tab w:val="clear" w:pos="8640"/>
          <w:tab w:val="left" w:pos="360"/>
          <w:tab w:val="left" w:pos="2790"/>
          <w:tab w:val="left" w:pos="6390"/>
        </w:tabs>
        <w:rPr>
          <w:rFonts w:cs="Arial"/>
          <w:sz w:val="20"/>
        </w:rPr>
      </w:pPr>
      <w:r w:rsidRPr="002D15E9">
        <w:rPr>
          <w:rFonts w:cs="Arial"/>
          <w:sz w:val="20"/>
        </w:rPr>
        <w:t xml:space="preserve">1. </w:t>
      </w:r>
      <w:r w:rsidR="00A51ABC" w:rsidRPr="002D15E9">
        <w:rPr>
          <w:rFonts w:cs="Arial"/>
          <w:sz w:val="20"/>
        </w:rPr>
        <w:fldChar w:fldCharType="begin">
          <w:ffData>
            <w:name w:val=""/>
            <w:enabled/>
            <w:calcOnExit w:val="0"/>
            <w:checkBox>
              <w:sizeAuto/>
              <w:default w:val="1"/>
            </w:checkBox>
          </w:ffData>
        </w:fldChar>
      </w:r>
      <w:r w:rsidR="00A51ABC" w:rsidRPr="002D15E9">
        <w:rPr>
          <w:rFonts w:cs="Arial"/>
          <w:sz w:val="20"/>
        </w:rPr>
        <w:instrText xml:space="preserve"> FORMCHECKBOX </w:instrText>
      </w:r>
      <w:r w:rsidR="00B533EA">
        <w:rPr>
          <w:rFonts w:cs="Arial"/>
          <w:sz w:val="20"/>
        </w:rPr>
      </w:r>
      <w:r w:rsidR="00B533EA">
        <w:rPr>
          <w:rFonts w:cs="Arial"/>
          <w:sz w:val="20"/>
        </w:rPr>
        <w:fldChar w:fldCharType="separate"/>
      </w:r>
      <w:r w:rsidR="00A51ABC" w:rsidRPr="002D15E9">
        <w:rPr>
          <w:rFonts w:cs="Arial"/>
          <w:sz w:val="20"/>
        </w:rPr>
        <w:fldChar w:fldCharType="end"/>
      </w:r>
      <w:r w:rsidRPr="002D15E9">
        <w:rPr>
          <w:rFonts w:cs="Arial"/>
          <w:sz w:val="20"/>
        </w:rPr>
        <w:t xml:space="preserve"> Integrated WBL</w:t>
      </w:r>
      <w:r w:rsidR="00E4097F">
        <w:rPr>
          <w:rFonts w:cs="Arial"/>
          <w:sz w:val="20"/>
        </w:rPr>
        <w:tab/>
      </w:r>
      <w:r w:rsidRPr="002D15E9">
        <w:rPr>
          <w:rFonts w:cs="Arial"/>
          <w:sz w:val="20"/>
        </w:rPr>
        <w:t xml:space="preserve">2. </w:t>
      </w:r>
      <w:r w:rsidRPr="002D15E9">
        <w:rPr>
          <w:rFonts w:cs="Arial"/>
          <w:sz w:val="20"/>
        </w:rPr>
        <w:fldChar w:fldCharType="begin">
          <w:ffData>
            <w:name w:val="Check4"/>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w:t>
      </w:r>
      <w:proofErr w:type="gramStart"/>
      <w:r w:rsidRPr="002D15E9">
        <w:rPr>
          <w:rFonts w:cs="Arial"/>
          <w:sz w:val="20"/>
        </w:rPr>
        <w:t>Capstone WBL</w:t>
      </w:r>
      <w:r w:rsidR="00E4097F">
        <w:rPr>
          <w:rFonts w:cs="Arial"/>
          <w:sz w:val="20"/>
        </w:rPr>
        <w:tab/>
      </w:r>
      <w:r w:rsidRPr="002D15E9">
        <w:rPr>
          <w:rFonts w:cs="Arial"/>
          <w:sz w:val="20"/>
        </w:rPr>
        <w:t>3.</w:t>
      </w:r>
      <w:proofErr w:type="gramEnd"/>
      <w:r w:rsidRPr="002D15E9">
        <w:rPr>
          <w:rFonts w:cs="Arial"/>
          <w:sz w:val="20"/>
        </w:rPr>
        <w:t xml:space="preserve"> </w:t>
      </w:r>
      <w:r w:rsidR="00A51ABC" w:rsidRPr="002D15E9">
        <w:rPr>
          <w:rFonts w:cs="Arial"/>
          <w:sz w:val="20"/>
        </w:rPr>
        <w:fldChar w:fldCharType="begin">
          <w:ffData>
            <w:name w:val=""/>
            <w:enabled/>
            <w:calcOnExit w:val="0"/>
            <w:checkBox>
              <w:sizeAuto/>
              <w:default w:val="1"/>
            </w:checkBox>
          </w:ffData>
        </w:fldChar>
      </w:r>
      <w:r w:rsidR="00A51ABC" w:rsidRPr="002D15E9">
        <w:rPr>
          <w:rFonts w:cs="Arial"/>
          <w:sz w:val="20"/>
        </w:rPr>
        <w:instrText xml:space="preserve"> FORMCHECKBOX </w:instrText>
      </w:r>
      <w:r w:rsidR="00B533EA">
        <w:rPr>
          <w:rFonts w:cs="Arial"/>
          <w:sz w:val="20"/>
        </w:rPr>
      </w:r>
      <w:r w:rsidR="00B533EA">
        <w:rPr>
          <w:rFonts w:cs="Arial"/>
          <w:sz w:val="20"/>
        </w:rPr>
        <w:fldChar w:fldCharType="separate"/>
      </w:r>
      <w:r w:rsidR="00A51ABC" w:rsidRPr="002D15E9">
        <w:rPr>
          <w:rFonts w:cs="Arial"/>
          <w:sz w:val="20"/>
        </w:rPr>
        <w:fldChar w:fldCharType="end"/>
      </w:r>
      <w:r w:rsidRPr="002D15E9">
        <w:rPr>
          <w:rFonts w:cs="Arial"/>
          <w:sz w:val="20"/>
        </w:rPr>
        <w:t xml:space="preserve"> </w:t>
      </w:r>
      <w:proofErr w:type="gramStart"/>
      <w:r w:rsidRPr="002D15E9">
        <w:rPr>
          <w:rFonts w:cs="Arial"/>
          <w:sz w:val="20"/>
        </w:rPr>
        <w:t>Registered Apprenticeship</w:t>
      </w:r>
      <w:r w:rsidRPr="002D15E9">
        <w:rPr>
          <w:rFonts w:cs="Arial"/>
          <w:sz w:val="20"/>
        </w:rPr>
        <w:br/>
        <w:t>4.</w:t>
      </w:r>
      <w:proofErr w:type="gramEnd"/>
      <w:r w:rsidRPr="002D15E9">
        <w:rPr>
          <w:rFonts w:cs="Arial"/>
          <w:sz w:val="20"/>
        </w:rPr>
        <w:t xml:space="preserve"> </w:t>
      </w:r>
      <w:r w:rsidRPr="002D15E9">
        <w:rPr>
          <w:rFonts w:cs="Arial"/>
          <w:sz w:val="20"/>
        </w:rPr>
        <w:fldChar w:fldCharType="begin">
          <w:ffData>
            <w:name w:val="Check5"/>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w:t>
      </w:r>
      <w:proofErr w:type="gramStart"/>
      <w:r w:rsidRPr="002D15E9">
        <w:rPr>
          <w:rFonts w:cs="Arial"/>
          <w:sz w:val="20"/>
        </w:rPr>
        <w:t>Internship</w:t>
      </w:r>
      <w:r w:rsidR="00E4097F">
        <w:rPr>
          <w:rFonts w:cs="Arial"/>
          <w:sz w:val="20"/>
        </w:rPr>
        <w:tab/>
      </w:r>
      <w:r w:rsidRPr="002D15E9">
        <w:rPr>
          <w:rFonts w:cs="Arial"/>
          <w:sz w:val="20"/>
        </w:rPr>
        <w:t>5.</w:t>
      </w:r>
      <w:proofErr w:type="gramEnd"/>
      <w:r w:rsidRPr="002D15E9">
        <w:rPr>
          <w:rFonts w:cs="Arial"/>
          <w:sz w:val="20"/>
        </w:rPr>
        <w:t xml:space="preserve"> </w:t>
      </w:r>
      <w:bookmarkStart w:id="2" w:name="Check4"/>
      <w:r w:rsidR="00A51ABC" w:rsidRPr="002D15E9">
        <w:rPr>
          <w:rFonts w:cs="Arial"/>
          <w:sz w:val="20"/>
        </w:rPr>
        <w:fldChar w:fldCharType="begin">
          <w:ffData>
            <w:name w:val="Check4"/>
            <w:enabled/>
            <w:calcOnExit w:val="0"/>
            <w:checkBox>
              <w:sizeAuto/>
              <w:default w:val="1"/>
            </w:checkBox>
          </w:ffData>
        </w:fldChar>
      </w:r>
      <w:r w:rsidR="00A51ABC" w:rsidRPr="002D15E9">
        <w:rPr>
          <w:rFonts w:cs="Arial"/>
          <w:sz w:val="20"/>
        </w:rPr>
        <w:instrText xml:space="preserve"> FORMCHECKBOX </w:instrText>
      </w:r>
      <w:r w:rsidR="00B533EA">
        <w:rPr>
          <w:rFonts w:cs="Arial"/>
          <w:sz w:val="20"/>
        </w:rPr>
      </w:r>
      <w:r w:rsidR="00B533EA">
        <w:rPr>
          <w:rFonts w:cs="Arial"/>
          <w:sz w:val="20"/>
        </w:rPr>
        <w:fldChar w:fldCharType="separate"/>
      </w:r>
      <w:r w:rsidR="00A51ABC" w:rsidRPr="002D15E9">
        <w:rPr>
          <w:rFonts w:cs="Arial"/>
          <w:sz w:val="20"/>
        </w:rPr>
        <w:fldChar w:fldCharType="end"/>
      </w:r>
      <w:bookmarkEnd w:id="2"/>
      <w:r w:rsidRPr="002D15E9">
        <w:rPr>
          <w:rFonts w:cs="Arial"/>
          <w:sz w:val="20"/>
        </w:rPr>
        <w:t xml:space="preserve">  Industry-Mentored Project</w:t>
      </w:r>
      <w:r w:rsidR="00E4097F">
        <w:rPr>
          <w:rFonts w:cs="Arial"/>
          <w:sz w:val="20"/>
        </w:rPr>
        <w:tab/>
      </w:r>
      <w:r w:rsidRPr="002D15E9">
        <w:rPr>
          <w:rFonts w:cs="Arial"/>
          <w:sz w:val="20"/>
        </w:rPr>
        <w:t xml:space="preserve">6. </w:t>
      </w:r>
      <w:r w:rsidRPr="002D15E9">
        <w:rPr>
          <w:rFonts w:cs="Arial"/>
          <w:sz w:val="20"/>
        </w:rPr>
        <w:fldChar w:fldCharType="begin">
          <w:ffData>
            <w:name w:val="Check4"/>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In-school clinic or school-based enterprise</w:t>
      </w:r>
    </w:p>
    <w:p w:rsidR="00F95ECF" w:rsidRDefault="00F95ECF" w:rsidP="001306BA">
      <w:pPr>
        <w:rPr>
          <w:rFonts w:cs="Arial"/>
          <w:sz w:val="20"/>
        </w:rPr>
      </w:pPr>
    </w:p>
    <w:p w:rsidR="00FF15F7" w:rsidRPr="002D15E9" w:rsidRDefault="00FF15F7" w:rsidP="001306BA">
      <w:pPr>
        <w:rPr>
          <w:rFonts w:cs="Arial"/>
          <w:sz w:val="20"/>
        </w:rPr>
      </w:pPr>
    </w:p>
    <w:p w:rsidR="002D15E9" w:rsidRPr="002D15E9" w:rsidRDefault="002D15E9" w:rsidP="002D15E9">
      <w:pPr>
        <w:pStyle w:val="Header"/>
        <w:tabs>
          <w:tab w:val="clear" w:pos="4320"/>
          <w:tab w:val="clear" w:pos="8640"/>
        </w:tabs>
        <w:rPr>
          <w:rFonts w:ascii="Arial" w:hAnsi="Arial" w:cs="Arial"/>
        </w:rPr>
      </w:pPr>
      <w:r w:rsidRPr="002D15E9">
        <w:rPr>
          <w:rFonts w:ascii="Arial" w:hAnsi="Arial" w:cs="Arial"/>
          <w:b/>
          <w:noProof/>
        </w:rPr>
        <mc:AlternateContent>
          <mc:Choice Requires="wps">
            <w:drawing>
              <wp:inline distT="0" distB="0" distL="0" distR="0" wp14:anchorId="6213BB26" wp14:editId="29FF7BC5">
                <wp:extent cx="6876415" cy="468331"/>
                <wp:effectExtent l="0" t="0" r="19685" b="27305"/>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468331"/>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2D15E9">
                            <w:pPr>
                              <w:tabs>
                                <w:tab w:val="left" w:pos="1080"/>
                              </w:tabs>
                              <w:ind w:left="1080" w:hanging="1080"/>
                              <w:rPr>
                                <w:b/>
                                <w:sz w:val="20"/>
                              </w:rPr>
                            </w:pPr>
                            <w:r>
                              <w:rPr>
                                <w:b/>
                                <w:sz w:val="20"/>
                              </w:rPr>
                              <w:t>STEP 2G: STUDENT ORGANIZATIONS PROVIDED TO STUDENTS IN THE PROGRAM</w:t>
                            </w:r>
                          </w:p>
                          <w:p w:rsidR="00C04465" w:rsidRDefault="00C04465" w:rsidP="002D15E9">
                            <w:pPr>
                              <w:tabs>
                                <w:tab w:val="left" w:pos="1080"/>
                              </w:tabs>
                              <w:ind w:left="1080" w:hanging="1080"/>
                            </w:pPr>
                            <w:r w:rsidRPr="005839F8">
                              <w:rPr>
                                <w:sz w:val="20"/>
                              </w:rPr>
                              <w:t>Check each box that applies</w:t>
                            </w:r>
                            <w:r>
                              <w:rPr>
                                <w:sz w:val="20"/>
                              </w:rPr>
                              <w:t>,</w:t>
                            </w:r>
                            <w:r w:rsidRPr="005839F8">
                              <w:rPr>
                                <w:sz w:val="20"/>
                              </w:rPr>
                              <w:t xml:space="preserve"> or specify if “Other” is selected.</w:t>
                            </w:r>
                          </w:p>
                        </w:txbxContent>
                      </wps:txbx>
                      <wps:bodyPr rot="0" vert="horz" wrap="square" lIns="91440" tIns="45720" rIns="91440" bIns="45720" anchor="ctr" anchorCtr="0" upright="1">
                        <a:noAutofit/>
                      </wps:bodyPr>
                    </wps:wsp>
                  </a:graphicData>
                </a:graphic>
              </wp:inline>
            </w:drawing>
          </mc:Choice>
          <mc:Fallback>
            <w:pict>
              <v:roundrect id="AutoShape 13" o:spid="_x0000_s1038" style="width:541.45pt;height:36.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" fillcolor="#bfbfbf [2412]" strokecolor="black [3200]" strokeweight="2pt">
                <v:textbox>
                  <w:txbxContent>
                    <w:p w:rsidR="00C04465" w:rsidRDefault="00C04465" w:rsidP="002D15E9">
                      <w:pPr>
                        <w:tabs>
                          <w:tab w:val="left" w:pos="1080"/>
                        </w:tabs>
                        <w:ind w:left="1080" w:hanging="1080"/>
                        <w:rPr>
                          <w:b/>
                          <w:sz w:val="20"/>
                        </w:rPr>
                      </w:pPr>
                      <w:r>
                        <w:rPr>
                          <w:b/>
                          <w:sz w:val="20"/>
                        </w:rPr>
                        <w:t>STEP 2G: STUDENT ORGANIZATIONS PROVIDED TO STUDENTS IN THE PROGRAM</w:t>
                      </w:r>
                    </w:p>
                    <w:p w:rsidR="00C04465" w:rsidRDefault="00C04465" w:rsidP="002D15E9">
                      <w:pPr>
                        <w:tabs>
                          <w:tab w:val="left" w:pos="1080"/>
                        </w:tabs>
                        <w:ind w:left="1080" w:hanging="1080"/>
                      </w:pPr>
                      <w:r w:rsidRPr="005839F8">
                        <w:rPr>
                          <w:sz w:val="20"/>
                        </w:rPr>
                        <w:t>Check each box that applies</w:t>
                      </w:r>
                      <w:r>
                        <w:rPr>
                          <w:sz w:val="20"/>
                        </w:rPr>
                        <w:t>,</w:t>
                      </w:r>
                      <w:r w:rsidRPr="005839F8">
                        <w:rPr>
                          <w:sz w:val="20"/>
                        </w:rPr>
                        <w:t xml:space="preserve"> or specify if “Other” is selected.</w:t>
                      </w:r>
                    </w:p>
                  </w:txbxContent>
                </v:textbox>
                <w10:anchorlock/>
              </v:roundrect>
            </w:pict>
          </mc:Fallback>
        </mc:AlternateContent>
      </w:r>
    </w:p>
    <w:p w:rsidR="002D15E9" w:rsidRPr="005C2F98" w:rsidRDefault="002D15E9" w:rsidP="002D15E9">
      <w:pPr>
        <w:rPr>
          <w:rFonts w:cs="Arial"/>
          <w:sz w:val="12"/>
          <w:szCs w:val="12"/>
        </w:rPr>
      </w:pPr>
    </w:p>
    <w:p w:rsidR="002D15E9" w:rsidRPr="002D15E9" w:rsidRDefault="002D15E9" w:rsidP="002D15E9">
      <w:pPr>
        <w:rPr>
          <w:rFonts w:cs="Arial"/>
          <w:sz w:val="20"/>
        </w:rPr>
      </w:pPr>
      <w:r w:rsidRPr="002D15E9">
        <w:rPr>
          <w:rFonts w:cs="Arial"/>
          <w:sz w:val="20"/>
        </w:rPr>
        <w:t>Students will develop and apply technical and academic skills, as well as Skills for Success, through participation in:</w:t>
      </w:r>
    </w:p>
    <w:p w:rsidR="002D15E9" w:rsidRPr="005C2F98" w:rsidRDefault="002D15E9" w:rsidP="002D15E9">
      <w:pPr>
        <w:rPr>
          <w:rFonts w:cs="Arial"/>
          <w:sz w:val="12"/>
          <w:szCs w:val="12"/>
        </w:rPr>
      </w:pPr>
    </w:p>
    <w:p w:rsidR="002D15E9" w:rsidRPr="002D15E9" w:rsidRDefault="002D15E9" w:rsidP="00E4097F">
      <w:pPr>
        <w:tabs>
          <w:tab w:val="left" w:pos="1710"/>
          <w:tab w:val="left" w:pos="3150"/>
          <w:tab w:val="left" w:pos="5040"/>
          <w:tab w:val="left" w:pos="6480"/>
        </w:tabs>
        <w:spacing w:after="30"/>
        <w:rPr>
          <w:rFonts w:cs="Arial"/>
          <w:sz w:val="20"/>
          <w:u w:val="single"/>
        </w:rPr>
      </w:pPr>
      <w:r w:rsidRPr="002D15E9">
        <w:rPr>
          <w:rFonts w:cs="Arial"/>
          <w:sz w:val="20"/>
        </w:rPr>
        <w:fldChar w:fldCharType="begin">
          <w:ffData>
            <w:name w:val="Check7"/>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DECA</w:t>
      </w:r>
      <w:r w:rsidR="00E4097F">
        <w:rPr>
          <w:rFonts w:cs="Arial"/>
          <w:sz w:val="20"/>
        </w:rPr>
        <w:tab/>
      </w:r>
      <w:r w:rsidRPr="002D15E9">
        <w:rPr>
          <w:rFonts w:cs="Arial"/>
          <w:sz w:val="20"/>
        </w:rPr>
        <w:fldChar w:fldCharType="begin">
          <w:ffData>
            <w:name w:val="Check9"/>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FFA</w:t>
      </w:r>
      <w:r w:rsidR="00E4097F">
        <w:rPr>
          <w:rFonts w:cs="Arial"/>
          <w:sz w:val="20"/>
        </w:rPr>
        <w:tab/>
      </w:r>
      <w:r w:rsidRPr="002D15E9">
        <w:rPr>
          <w:rFonts w:cs="Arial"/>
          <w:sz w:val="20"/>
        </w:rPr>
        <w:fldChar w:fldCharType="begin">
          <w:ffData>
            <w:name w:val="Check11"/>
            <w:enabled/>
            <w:calcOnExit w:val="0"/>
            <w:checkBox>
              <w:sizeAuto/>
              <w:default w:val="0"/>
              <w:checked/>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w:t>
      </w:r>
      <w:proofErr w:type="spellStart"/>
      <w:r w:rsidRPr="002D15E9">
        <w:rPr>
          <w:rFonts w:cs="Arial"/>
          <w:sz w:val="20"/>
        </w:rPr>
        <w:t>SkillsUSA</w:t>
      </w:r>
      <w:proofErr w:type="spellEnd"/>
      <w:r w:rsidR="00E4097F">
        <w:rPr>
          <w:rFonts w:cs="Arial"/>
          <w:sz w:val="20"/>
        </w:rPr>
        <w:tab/>
      </w:r>
      <w:r w:rsidRPr="002D15E9">
        <w:rPr>
          <w:rFonts w:cs="Arial"/>
          <w:sz w:val="20"/>
        </w:rPr>
        <w:fldChar w:fldCharType="begin">
          <w:ffData>
            <w:name w:val="Check8"/>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FBLA</w:t>
      </w:r>
      <w:r w:rsidR="00E4097F">
        <w:rPr>
          <w:rFonts w:cs="Arial"/>
          <w:sz w:val="20"/>
        </w:rPr>
        <w:tab/>
      </w:r>
      <w:r w:rsidRPr="002D15E9">
        <w:rPr>
          <w:rFonts w:cs="Arial"/>
          <w:sz w:val="20"/>
        </w:rPr>
        <w:fldChar w:fldCharType="begin">
          <w:ffData>
            <w:name w:val="Check13"/>
            <w:enabled/>
            <w:calcOnExit w:val="0"/>
            <w:checkBox>
              <w:sizeAuto/>
              <w:default w:val="0"/>
            </w:checkBox>
          </w:ffData>
        </w:fldChar>
      </w:r>
      <w:r w:rsidRPr="002D15E9">
        <w:rPr>
          <w:rFonts w:cs="Arial"/>
          <w:sz w:val="20"/>
        </w:rPr>
        <w:instrText xml:space="preserve"> FORMCHECKBOX </w:instrText>
      </w:r>
      <w:r w:rsidR="00B533EA">
        <w:rPr>
          <w:rFonts w:cs="Arial"/>
          <w:sz w:val="20"/>
        </w:rPr>
      </w:r>
      <w:r w:rsidR="00B533EA">
        <w:rPr>
          <w:rFonts w:cs="Arial"/>
          <w:sz w:val="20"/>
        </w:rPr>
        <w:fldChar w:fldCharType="separate"/>
      </w:r>
      <w:r w:rsidRPr="002D15E9">
        <w:rPr>
          <w:rFonts w:cs="Arial"/>
          <w:sz w:val="20"/>
        </w:rPr>
        <w:fldChar w:fldCharType="end"/>
      </w:r>
      <w:r w:rsidRPr="002D15E9">
        <w:rPr>
          <w:rFonts w:cs="Arial"/>
          <w:sz w:val="20"/>
        </w:rPr>
        <w:t xml:space="preserve"> OTHER (specify) </w:t>
      </w:r>
      <w:r w:rsidRPr="002D15E9">
        <w:rPr>
          <w:rFonts w:cs="Arial"/>
          <w:sz w:val="20"/>
          <w:u w:val="single"/>
        </w:rPr>
        <w:fldChar w:fldCharType="begin">
          <w:ffData>
            <w:name w:val=""/>
            <w:enabled/>
            <w:calcOnExit w:val="0"/>
            <w:textInput/>
          </w:ffData>
        </w:fldChar>
      </w:r>
      <w:r w:rsidRPr="002D15E9">
        <w:rPr>
          <w:rFonts w:cs="Arial"/>
          <w:sz w:val="20"/>
          <w:u w:val="single"/>
        </w:rPr>
        <w:instrText xml:space="preserve"> FORMTEXT </w:instrText>
      </w:r>
      <w:r w:rsidRPr="002D15E9">
        <w:rPr>
          <w:rFonts w:cs="Arial"/>
          <w:sz w:val="20"/>
          <w:u w:val="single"/>
        </w:rPr>
      </w:r>
      <w:r w:rsidRPr="002D15E9">
        <w:rPr>
          <w:rFonts w:cs="Arial"/>
          <w:sz w:val="20"/>
          <w:u w:val="single"/>
        </w:rPr>
        <w:fldChar w:fldCharType="separate"/>
      </w:r>
      <w:r w:rsidRPr="002D15E9">
        <w:rPr>
          <w:rFonts w:cs="Arial"/>
          <w:noProof/>
          <w:sz w:val="20"/>
          <w:u w:val="single"/>
        </w:rPr>
        <w:t> </w:t>
      </w:r>
      <w:r w:rsidRPr="002D15E9">
        <w:rPr>
          <w:rFonts w:cs="Arial"/>
          <w:noProof/>
          <w:sz w:val="20"/>
          <w:u w:val="single"/>
        </w:rPr>
        <w:t> </w:t>
      </w:r>
      <w:r w:rsidRPr="002D15E9">
        <w:rPr>
          <w:rFonts w:cs="Arial"/>
          <w:noProof/>
          <w:sz w:val="20"/>
          <w:u w:val="single"/>
        </w:rPr>
        <w:t> </w:t>
      </w:r>
      <w:r w:rsidRPr="002D15E9">
        <w:rPr>
          <w:rFonts w:cs="Arial"/>
          <w:noProof/>
          <w:sz w:val="20"/>
          <w:u w:val="single"/>
        </w:rPr>
        <w:t> </w:t>
      </w:r>
      <w:r w:rsidRPr="002D15E9">
        <w:rPr>
          <w:rFonts w:cs="Arial"/>
          <w:noProof/>
          <w:sz w:val="20"/>
          <w:u w:val="single"/>
        </w:rPr>
        <w:t> </w:t>
      </w:r>
      <w:r w:rsidRPr="002D15E9">
        <w:rPr>
          <w:rFonts w:cs="Arial"/>
          <w:sz w:val="20"/>
          <w:u w:val="single"/>
        </w:rPr>
        <w:fldChar w:fldCharType="end"/>
      </w:r>
    </w:p>
    <w:p w:rsidR="002D15E9" w:rsidRPr="002D15E9" w:rsidRDefault="002D15E9" w:rsidP="002D15E9">
      <w:pPr>
        <w:rPr>
          <w:rFonts w:cs="Arial"/>
          <w:sz w:val="20"/>
        </w:rPr>
      </w:pPr>
      <w:r w:rsidRPr="002D15E9">
        <w:rPr>
          <w:rFonts w:cs="Arial"/>
          <w:sz w:val="20"/>
        </w:rPr>
        <w:br w:type="page"/>
      </w:r>
    </w:p>
    <w:p w:rsidR="002D15E9" w:rsidRPr="002D15E9" w:rsidRDefault="002D15E9" w:rsidP="002D15E9">
      <w:pPr>
        <w:jc w:val="both"/>
        <w:rPr>
          <w:rFonts w:cs="Arial"/>
          <w:sz w:val="20"/>
        </w:rPr>
      </w:pPr>
      <w:r w:rsidRPr="002D15E9">
        <w:rPr>
          <w:rFonts w:cs="Arial"/>
          <w:noProof/>
          <w:sz w:val="20"/>
        </w:rPr>
        <w:lastRenderedPageBreak/>
        <mc:AlternateContent>
          <mc:Choice Requires="wps">
            <w:drawing>
              <wp:inline distT="0" distB="0" distL="0" distR="0" wp14:anchorId="493BFBAC" wp14:editId="1D32DDC9">
                <wp:extent cx="6876075" cy="295910"/>
                <wp:effectExtent l="0" t="0" r="20320" b="27940"/>
                <wp:docPr id="2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075" cy="295910"/>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C04465" w:rsidP="002D15E9">
                            <w:pPr>
                              <w:pStyle w:val="Heading9"/>
                            </w:pPr>
                            <w:r>
                              <w:rPr>
                                <w:color w:val="auto"/>
                                <w:sz w:val="20"/>
                              </w:rPr>
                              <w:t>STEP 3: COMPLETE THE INSTRUCTIONAL PROGRAM DATA SHEET</w:t>
                            </w:r>
                          </w:p>
                        </w:txbxContent>
                      </wps:txbx>
                      <wps:bodyPr rot="0" vert="horz" wrap="square" lIns="91440" tIns="45720" rIns="91440" bIns="45720" anchor="ctr" anchorCtr="0" upright="1">
                        <a:noAutofit/>
                      </wps:bodyPr>
                    </wps:wsp>
                  </a:graphicData>
                </a:graphic>
              </wp:inline>
            </w:drawing>
          </mc:Choice>
          <mc:Fallback>
            <w:pict>
              <v:roundrect id="AutoShape 77" o:spid="_x0000_s1039" style="width:541.4pt;height:2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" fillcolor="#bfbfbf [2412]" strokecolor="black [3200]" strokeweight="2pt">
                <v:textbox>
                  <w:txbxContent>
                    <w:p w:rsidR="00C04465" w:rsidRDefault="00C04465" w:rsidP="002D15E9">
                      <w:pPr>
                        <w:pStyle w:val="Heading9"/>
                      </w:pPr>
                      <w:r>
                        <w:rPr>
                          <w:color w:val="auto"/>
                          <w:sz w:val="20"/>
                        </w:rPr>
                        <w:t>STEP 3: COMPLETE THE INSTRUCTIONAL PROGRAM DATA SHEET</w:t>
                      </w:r>
                    </w:p>
                  </w:txbxContent>
                </v:textbox>
                <w10:anchorlock/>
              </v:roundrect>
            </w:pict>
          </mc:Fallback>
        </mc:AlternateConten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720"/>
        <w:gridCol w:w="3600"/>
        <w:gridCol w:w="990"/>
        <w:gridCol w:w="1170"/>
        <w:gridCol w:w="1260"/>
      </w:tblGrid>
      <w:tr w:rsidR="002D15E9" w:rsidRPr="002D15E9" w:rsidTr="00487A6A">
        <w:trPr>
          <w:trHeight w:val="518"/>
        </w:trPr>
        <w:tc>
          <w:tcPr>
            <w:tcW w:w="3780" w:type="dxa"/>
            <w:gridSpan w:val="3"/>
            <w:tcBorders>
              <w:top w:val="nil"/>
              <w:left w:val="nil"/>
              <w:bottom w:val="nil"/>
              <w:right w:val="nil"/>
            </w:tcBorders>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Local School System (LSS) and Code:</w:t>
            </w:r>
          </w:p>
        </w:tc>
        <w:tc>
          <w:tcPr>
            <w:tcW w:w="7020" w:type="dxa"/>
            <w:gridSpan w:val="4"/>
            <w:tcBorders>
              <w:top w:val="nil"/>
              <w:left w:val="nil"/>
              <w:bottom w:val="single" w:sz="4" w:space="0" w:color="auto"/>
              <w:right w:val="nil"/>
            </w:tcBorders>
            <w:shd w:val="clear" w:color="auto" w:fill="FFFFFF"/>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fldChar w:fldCharType="begin">
                <w:ffData>
                  <w:name w:val="Text85"/>
                  <w:enabled/>
                  <w:calcOnExit w:val="0"/>
                  <w:textInput/>
                </w:ffData>
              </w:fldChar>
            </w:r>
            <w:r w:rsidRPr="002D15E9">
              <w:rPr>
                <w:rFonts w:cs="Arial"/>
                <w:sz w:val="20"/>
              </w:rPr>
              <w:instrText xml:space="preserve"> FORMTEXT </w:instrText>
            </w:r>
            <w:r w:rsidRPr="002D15E9">
              <w:rPr>
                <w:rFonts w:cs="Arial"/>
                <w:sz w:val="20"/>
              </w:rPr>
            </w:r>
            <w:r w:rsidRPr="002D15E9">
              <w:rPr>
                <w:rFonts w:cs="Arial"/>
                <w:sz w:val="20"/>
              </w:rPr>
              <w:fldChar w:fldCharType="separate"/>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fldChar w:fldCharType="end"/>
            </w:r>
          </w:p>
        </w:tc>
      </w:tr>
      <w:tr w:rsidR="002D15E9" w:rsidRPr="002D15E9" w:rsidTr="00487A6A">
        <w:trPr>
          <w:trHeight w:val="518"/>
        </w:trPr>
        <w:tc>
          <w:tcPr>
            <w:tcW w:w="3060" w:type="dxa"/>
            <w:gridSpan w:val="2"/>
            <w:tcBorders>
              <w:top w:val="nil"/>
              <w:left w:val="nil"/>
              <w:bottom w:val="nil"/>
              <w:right w:val="nil"/>
            </w:tcBorders>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Name of CTE Local Director:</w:t>
            </w:r>
          </w:p>
        </w:tc>
        <w:tc>
          <w:tcPr>
            <w:tcW w:w="4320" w:type="dxa"/>
            <w:gridSpan w:val="2"/>
            <w:tcBorders>
              <w:top w:val="nil"/>
              <w:left w:val="nil"/>
              <w:bottom w:val="single" w:sz="4" w:space="0" w:color="auto"/>
              <w:right w:val="nil"/>
            </w:tcBorders>
            <w:shd w:val="clear" w:color="auto" w:fill="FFFFFF"/>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fldChar w:fldCharType="begin">
                <w:ffData>
                  <w:name w:val="Text85"/>
                  <w:enabled/>
                  <w:calcOnExit w:val="0"/>
                  <w:textInput/>
                </w:ffData>
              </w:fldChar>
            </w:r>
            <w:r w:rsidRPr="002D15E9">
              <w:rPr>
                <w:rFonts w:cs="Arial"/>
                <w:sz w:val="20"/>
              </w:rPr>
              <w:instrText xml:space="preserve"> FORMTEXT </w:instrText>
            </w:r>
            <w:r w:rsidRPr="002D15E9">
              <w:rPr>
                <w:rFonts w:cs="Arial"/>
                <w:sz w:val="20"/>
              </w:rPr>
            </w:r>
            <w:r w:rsidRPr="002D15E9">
              <w:rPr>
                <w:rFonts w:cs="Arial"/>
                <w:sz w:val="20"/>
              </w:rPr>
              <w:fldChar w:fldCharType="separate"/>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fldChar w:fldCharType="end"/>
            </w:r>
          </w:p>
        </w:tc>
        <w:tc>
          <w:tcPr>
            <w:tcW w:w="990" w:type="dxa"/>
            <w:tcBorders>
              <w:top w:val="single" w:sz="4" w:space="0" w:color="auto"/>
              <w:left w:val="nil"/>
              <w:bottom w:val="nil"/>
              <w:right w:val="nil"/>
            </w:tcBorders>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Phone:</w:t>
            </w:r>
          </w:p>
        </w:tc>
        <w:tc>
          <w:tcPr>
            <w:tcW w:w="2430" w:type="dxa"/>
            <w:gridSpan w:val="2"/>
            <w:tcBorders>
              <w:top w:val="single" w:sz="4" w:space="0" w:color="auto"/>
              <w:left w:val="nil"/>
              <w:bottom w:val="single" w:sz="4" w:space="0" w:color="auto"/>
              <w:right w:val="nil"/>
            </w:tcBorders>
            <w:shd w:val="clear" w:color="auto" w:fill="FFFFFF"/>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fldChar w:fldCharType="begin">
                <w:ffData>
                  <w:name w:val="Text85"/>
                  <w:enabled/>
                  <w:calcOnExit w:val="0"/>
                  <w:textInput/>
                </w:ffData>
              </w:fldChar>
            </w:r>
            <w:r w:rsidRPr="002D15E9">
              <w:rPr>
                <w:rFonts w:cs="Arial"/>
                <w:sz w:val="20"/>
              </w:rPr>
              <w:instrText xml:space="preserve"> FORMTEXT </w:instrText>
            </w:r>
            <w:r w:rsidRPr="002D15E9">
              <w:rPr>
                <w:rFonts w:cs="Arial"/>
                <w:sz w:val="20"/>
              </w:rPr>
            </w:r>
            <w:r w:rsidRPr="002D15E9">
              <w:rPr>
                <w:rFonts w:cs="Arial"/>
                <w:sz w:val="20"/>
              </w:rPr>
              <w:fldChar w:fldCharType="separate"/>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fldChar w:fldCharType="end"/>
            </w:r>
          </w:p>
        </w:tc>
      </w:tr>
      <w:tr w:rsidR="002D15E9" w:rsidRPr="002D15E9" w:rsidTr="00487A6A">
        <w:trPr>
          <w:trHeight w:val="584"/>
        </w:trPr>
        <w:tc>
          <w:tcPr>
            <w:tcW w:w="1980" w:type="dxa"/>
            <w:tcBorders>
              <w:top w:val="nil"/>
              <w:left w:val="nil"/>
              <w:bottom w:val="nil"/>
              <w:right w:val="nil"/>
            </w:tcBorders>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LSS Program Title:</w:t>
            </w:r>
          </w:p>
        </w:tc>
        <w:tc>
          <w:tcPr>
            <w:tcW w:w="6390" w:type="dxa"/>
            <w:gridSpan w:val="4"/>
            <w:tcBorders>
              <w:top w:val="nil"/>
              <w:left w:val="nil"/>
              <w:bottom w:val="single" w:sz="4" w:space="0" w:color="auto"/>
              <w:right w:val="nil"/>
            </w:tcBorders>
            <w:shd w:val="clear" w:color="auto" w:fill="FFFFFF"/>
            <w:vAlign w:val="bottom"/>
          </w:tcPr>
          <w:p w:rsidR="002D15E9" w:rsidRPr="002D15E9" w:rsidRDefault="002D15E9" w:rsidP="00487A6A">
            <w:pPr>
              <w:pStyle w:val="Footer"/>
              <w:tabs>
                <w:tab w:val="clear" w:pos="4320"/>
                <w:tab w:val="clear" w:pos="8640"/>
              </w:tabs>
              <w:rPr>
                <w:rFonts w:cs="Arial"/>
                <w:b/>
                <w:sz w:val="20"/>
              </w:rPr>
            </w:pPr>
            <w:r w:rsidRPr="002D15E9">
              <w:rPr>
                <w:rFonts w:cs="Arial"/>
                <w:sz w:val="20"/>
              </w:rPr>
              <w:fldChar w:fldCharType="begin">
                <w:ffData>
                  <w:name w:val="Text85"/>
                  <w:enabled/>
                  <w:calcOnExit w:val="0"/>
                  <w:textInput/>
                </w:ffData>
              </w:fldChar>
            </w:r>
            <w:r w:rsidRPr="002D15E9">
              <w:rPr>
                <w:rFonts w:cs="Arial"/>
                <w:sz w:val="20"/>
              </w:rPr>
              <w:instrText xml:space="preserve"> FORMTEXT </w:instrText>
            </w:r>
            <w:r w:rsidRPr="002D15E9">
              <w:rPr>
                <w:rFonts w:cs="Arial"/>
                <w:sz w:val="20"/>
              </w:rPr>
            </w:r>
            <w:r w:rsidRPr="002D15E9">
              <w:rPr>
                <w:rFonts w:cs="Arial"/>
                <w:sz w:val="20"/>
              </w:rPr>
              <w:fldChar w:fldCharType="separate"/>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fldChar w:fldCharType="end"/>
            </w:r>
          </w:p>
        </w:tc>
        <w:tc>
          <w:tcPr>
            <w:tcW w:w="1170" w:type="dxa"/>
            <w:tcBorders>
              <w:top w:val="nil"/>
              <w:left w:val="nil"/>
              <w:bottom w:val="nil"/>
              <w:right w:val="nil"/>
            </w:tcBorders>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CIP Code:</w:t>
            </w:r>
          </w:p>
        </w:tc>
        <w:tc>
          <w:tcPr>
            <w:tcW w:w="1260" w:type="dxa"/>
            <w:tcBorders>
              <w:top w:val="single" w:sz="4" w:space="0" w:color="auto"/>
              <w:left w:val="nil"/>
              <w:bottom w:val="single" w:sz="4" w:space="0" w:color="auto"/>
              <w:right w:val="nil"/>
            </w:tcBorders>
            <w:shd w:val="clear" w:color="auto" w:fill="FFFFFF"/>
            <w:vAlign w:val="bottom"/>
          </w:tcPr>
          <w:p w:rsidR="002D15E9" w:rsidRPr="002D15E9" w:rsidRDefault="002D15E9" w:rsidP="00487A6A">
            <w:pPr>
              <w:pStyle w:val="Footer"/>
              <w:tabs>
                <w:tab w:val="clear" w:pos="4320"/>
                <w:tab w:val="clear" w:pos="8640"/>
              </w:tabs>
              <w:rPr>
                <w:rFonts w:cs="Arial"/>
                <w:b/>
                <w:sz w:val="20"/>
              </w:rPr>
            </w:pPr>
            <w:r w:rsidRPr="002D15E9">
              <w:rPr>
                <w:rFonts w:cs="Arial"/>
                <w:sz w:val="20"/>
              </w:rPr>
              <w:fldChar w:fldCharType="begin">
                <w:ffData>
                  <w:name w:val="Text85"/>
                  <w:enabled/>
                  <w:calcOnExit w:val="0"/>
                  <w:textInput/>
                </w:ffData>
              </w:fldChar>
            </w:r>
            <w:r w:rsidRPr="002D15E9">
              <w:rPr>
                <w:rFonts w:cs="Arial"/>
                <w:sz w:val="20"/>
              </w:rPr>
              <w:instrText xml:space="preserve"> FORMTEXT </w:instrText>
            </w:r>
            <w:r w:rsidRPr="002D15E9">
              <w:rPr>
                <w:rFonts w:cs="Arial"/>
                <w:sz w:val="20"/>
              </w:rPr>
            </w:r>
            <w:r w:rsidRPr="002D15E9">
              <w:rPr>
                <w:rFonts w:cs="Arial"/>
                <w:sz w:val="20"/>
              </w:rPr>
              <w:fldChar w:fldCharType="separate"/>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t> </w:t>
            </w:r>
            <w:r w:rsidRPr="002D15E9">
              <w:rPr>
                <w:rFonts w:cs="Arial"/>
                <w:sz w:val="20"/>
              </w:rPr>
              <w:fldChar w:fldCharType="end"/>
            </w:r>
          </w:p>
        </w:tc>
      </w:tr>
    </w:tbl>
    <w:p w:rsidR="002D15E9" w:rsidRDefault="002D15E9" w:rsidP="002D15E9">
      <w:pPr>
        <w:rPr>
          <w:rFonts w:cs="Arial"/>
          <w:b/>
          <w:sz w:val="20"/>
        </w:rPr>
      </w:pPr>
    </w:p>
    <w:p w:rsidR="00FF15F7" w:rsidRPr="002D15E9" w:rsidRDefault="00FF15F7" w:rsidP="002D15E9">
      <w:pPr>
        <w:rPr>
          <w:rFonts w:cs="Arial"/>
          <w:b/>
          <w:sz w:val="20"/>
        </w:rPr>
      </w:pPr>
    </w:p>
    <w:p w:rsidR="002D15E9" w:rsidRPr="002D15E9" w:rsidRDefault="002D15E9" w:rsidP="002D15E9">
      <w:pPr>
        <w:jc w:val="center"/>
        <w:rPr>
          <w:rFonts w:cs="Arial"/>
          <w:b/>
          <w:sz w:val="20"/>
        </w:rPr>
      </w:pPr>
      <w:r w:rsidRPr="002D15E9">
        <w:rPr>
          <w:rFonts w:cs="Arial"/>
          <w:noProof/>
          <w:sz w:val="20"/>
        </w:rPr>
        <mc:AlternateContent>
          <mc:Choice Requires="wps">
            <w:drawing>
              <wp:inline distT="0" distB="0" distL="0" distR="0" wp14:anchorId="43733BDD" wp14:editId="36CC70F1">
                <wp:extent cx="6876075" cy="305435"/>
                <wp:effectExtent l="0" t="0" r="20320" b="18415"/>
                <wp:docPr id="2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075" cy="305435"/>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Pr="00FC29DA" w:rsidRDefault="00E4097F" w:rsidP="002D15E9">
                            <w:pPr>
                              <w:pStyle w:val="Quote"/>
                              <w:rPr>
                                <w:rStyle w:val="Emphasis"/>
                                <w:i/>
                                <w:sz w:val="20"/>
                              </w:rPr>
                            </w:pPr>
                            <w:r>
                              <w:rPr>
                                <w:rStyle w:val="Emphasis"/>
                                <w:i/>
                                <w:sz w:val="20"/>
                              </w:rPr>
                              <w:t xml:space="preserve">STEP 3.1 - </w:t>
                            </w:r>
                            <w:r w:rsidR="00C04465" w:rsidRPr="00FC29DA">
                              <w:rPr>
                                <w:rStyle w:val="Emphasis"/>
                                <w:i/>
                                <w:sz w:val="20"/>
                              </w:rPr>
                              <w:t>DATA SHEET: Pathway Options</w:t>
                            </w:r>
                          </w:p>
                          <w:p w:rsidR="00C04465" w:rsidRPr="00035F22" w:rsidRDefault="00C04465" w:rsidP="002D15E9">
                            <w:pPr>
                              <w:pStyle w:val="Quote"/>
                              <w:rPr>
                                <w:rStyle w:val="Emphasis"/>
                              </w:rPr>
                            </w:pPr>
                          </w:p>
                        </w:txbxContent>
                      </wps:txbx>
                      <wps:bodyPr rot="0" vert="horz" wrap="square" lIns="91440" tIns="45720" rIns="91440" bIns="45720" anchor="ctr" anchorCtr="0" upright="1">
                        <a:noAutofit/>
                      </wps:bodyPr>
                    </wps:wsp>
                  </a:graphicData>
                </a:graphic>
              </wp:inline>
            </w:drawing>
          </mc:Choice>
          <mc:Fallback>
            <w:pict>
              <v:roundrect id="AutoShape 78" o:spid="_x0000_s1040" style="width:541.4pt;height:2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" fillcolor="#bfbfbf [2412]" strokecolor="black [3200]" strokeweight="2pt">
                <v:textbox>
                  <w:txbxContent>
                    <w:p w:rsidR="00C04465" w:rsidRPr="00FC29DA" w:rsidRDefault="00E4097F" w:rsidP="002D15E9">
                      <w:pPr>
                        <w:pStyle w:val="Quote"/>
                        <w:rPr>
                          <w:rStyle w:val="Emphasis"/>
                          <w:i/>
                          <w:sz w:val="20"/>
                        </w:rPr>
                      </w:pPr>
                      <w:r>
                        <w:rPr>
                          <w:rStyle w:val="Emphasis"/>
                          <w:i/>
                          <w:sz w:val="20"/>
                        </w:rPr>
                        <w:t xml:space="preserve">STEP 3.1 - </w:t>
                      </w:r>
                      <w:r w:rsidR="00C04465" w:rsidRPr="00FC29DA">
                        <w:rPr>
                          <w:rStyle w:val="Emphasis"/>
                          <w:i/>
                          <w:sz w:val="20"/>
                        </w:rPr>
                        <w:t>DATA SHEET: Pathway Options</w:t>
                      </w:r>
                    </w:p>
                    <w:p w:rsidR="00C04465" w:rsidRPr="00035F22" w:rsidRDefault="00C04465" w:rsidP="002D15E9">
                      <w:pPr>
                        <w:pStyle w:val="Quote"/>
                        <w:rPr>
                          <w:rStyle w:val="Emphasis"/>
                        </w:rPr>
                      </w:pPr>
                    </w:p>
                  </w:txbxContent>
                </v:textbox>
                <w10:anchorlock/>
              </v:roundrect>
            </w:pict>
          </mc:Fallback>
        </mc:AlternateConten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0305"/>
      </w:tblGrid>
      <w:tr w:rsidR="002D15E9" w:rsidRPr="002D15E9" w:rsidTr="00487A6A">
        <w:trPr>
          <w:trHeight w:val="288"/>
        </w:trPr>
        <w:tc>
          <w:tcPr>
            <w:tcW w:w="495" w:type="dxa"/>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1.</w:t>
            </w:r>
          </w:p>
        </w:tc>
        <w:tc>
          <w:tcPr>
            <w:tcW w:w="10305" w:type="dxa"/>
            <w:shd w:val="clear" w:color="auto" w:fill="FFFFFF"/>
            <w:vAlign w:val="bottom"/>
          </w:tcPr>
          <w:p w:rsidR="002D15E9" w:rsidRPr="002D15E9" w:rsidRDefault="002D15E9" w:rsidP="00487A6A">
            <w:pPr>
              <w:pStyle w:val="Footer"/>
              <w:tabs>
                <w:tab w:val="clear" w:pos="4320"/>
                <w:tab w:val="clear" w:pos="8640"/>
              </w:tabs>
              <w:rPr>
                <w:rFonts w:cs="Arial"/>
                <w:sz w:val="20"/>
              </w:rPr>
            </w:pPr>
            <w:r>
              <w:rPr>
                <w:rFonts w:cs="Arial"/>
                <w:sz w:val="20"/>
              </w:rPr>
              <w:t>Heating, Ventilation, and Air Conditioning</w:t>
            </w:r>
          </w:p>
        </w:tc>
      </w:tr>
      <w:tr w:rsidR="002D15E9" w:rsidRPr="002D15E9" w:rsidTr="00487A6A">
        <w:trPr>
          <w:trHeight w:val="288"/>
        </w:trPr>
        <w:tc>
          <w:tcPr>
            <w:tcW w:w="495" w:type="dxa"/>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2.</w:t>
            </w:r>
          </w:p>
        </w:tc>
        <w:tc>
          <w:tcPr>
            <w:tcW w:w="10305" w:type="dxa"/>
            <w:shd w:val="clear" w:color="auto" w:fill="FFFFFF"/>
            <w:vAlign w:val="bottom"/>
          </w:tcPr>
          <w:p w:rsidR="002D15E9" w:rsidRPr="002D15E9" w:rsidRDefault="002D15E9" w:rsidP="00487A6A">
            <w:pPr>
              <w:pStyle w:val="Footer"/>
              <w:tabs>
                <w:tab w:val="clear" w:pos="4320"/>
                <w:tab w:val="clear" w:pos="8640"/>
              </w:tabs>
              <w:rPr>
                <w:rFonts w:cs="Arial"/>
                <w:sz w:val="20"/>
              </w:rPr>
            </w:pPr>
            <w:r>
              <w:rPr>
                <w:rFonts w:cs="Arial"/>
                <w:sz w:val="20"/>
              </w:rPr>
              <w:t>Industrial Maintenance</w:t>
            </w:r>
          </w:p>
        </w:tc>
      </w:tr>
      <w:tr w:rsidR="002D15E9" w:rsidRPr="002D15E9" w:rsidTr="00487A6A">
        <w:trPr>
          <w:trHeight w:val="288"/>
        </w:trPr>
        <w:tc>
          <w:tcPr>
            <w:tcW w:w="495" w:type="dxa"/>
            <w:vAlign w:val="bottom"/>
          </w:tcPr>
          <w:p w:rsidR="002D15E9" w:rsidRPr="002D15E9" w:rsidRDefault="002D15E9" w:rsidP="00487A6A">
            <w:pPr>
              <w:pStyle w:val="Footer"/>
              <w:tabs>
                <w:tab w:val="clear" w:pos="4320"/>
                <w:tab w:val="clear" w:pos="8640"/>
              </w:tabs>
              <w:rPr>
                <w:rFonts w:cs="Arial"/>
                <w:sz w:val="20"/>
              </w:rPr>
            </w:pPr>
            <w:r w:rsidRPr="002D15E9">
              <w:rPr>
                <w:rFonts w:cs="Arial"/>
                <w:sz w:val="20"/>
              </w:rPr>
              <w:t>3.</w:t>
            </w:r>
          </w:p>
        </w:tc>
        <w:tc>
          <w:tcPr>
            <w:tcW w:w="10305" w:type="dxa"/>
            <w:shd w:val="clear" w:color="auto" w:fill="FFFFFF"/>
            <w:vAlign w:val="bottom"/>
          </w:tcPr>
          <w:p w:rsidR="002D15E9" w:rsidRPr="002D15E9" w:rsidRDefault="002D15E9" w:rsidP="00487A6A">
            <w:pPr>
              <w:pStyle w:val="Footer"/>
              <w:tabs>
                <w:tab w:val="clear" w:pos="4320"/>
                <w:tab w:val="clear" w:pos="8640"/>
              </w:tabs>
              <w:rPr>
                <w:rFonts w:cs="Arial"/>
                <w:sz w:val="20"/>
              </w:rPr>
            </w:pPr>
            <w:r>
              <w:rPr>
                <w:rFonts w:cs="Arial"/>
                <w:sz w:val="20"/>
              </w:rPr>
              <w:t>Welding</w:t>
            </w:r>
          </w:p>
        </w:tc>
      </w:tr>
    </w:tbl>
    <w:p w:rsidR="002D15E9" w:rsidRDefault="002D15E9" w:rsidP="002D15E9">
      <w:pPr>
        <w:rPr>
          <w:rFonts w:cs="Arial"/>
          <w:b/>
          <w:sz w:val="20"/>
        </w:rPr>
      </w:pPr>
    </w:p>
    <w:p w:rsidR="00FF15F7" w:rsidRPr="002D15E9" w:rsidRDefault="00FF15F7" w:rsidP="002D15E9">
      <w:pPr>
        <w:rPr>
          <w:rFonts w:cs="Arial"/>
          <w:b/>
          <w:sz w:val="20"/>
        </w:rPr>
      </w:pPr>
    </w:p>
    <w:p w:rsidR="002D15E9" w:rsidRPr="002D15E9" w:rsidRDefault="002D15E9" w:rsidP="002D15E9">
      <w:pPr>
        <w:rPr>
          <w:rFonts w:cs="Arial"/>
          <w:b/>
          <w:sz w:val="20"/>
        </w:rPr>
      </w:pPr>
      <w:r w:rsidRPr="002D15E9">
        <w:rPr>
          <w:rFonts w:cs="Arial"/>
          <w:b/>
          <w:noProof/>
          <w:sz w:val="20"/>
        </w:rPr>
        <mc:AlternateContent>
          <mc:Choice Requires="wps">
            <w:drawing>
              <wp:inline distT="0" distB="0" distL="0" distR="0" wp14:anchorId="5C15975B" wp14:editId="435C54AD">
                <wp:extent cx="6876415" cy="286247"/>
                <wp:effectExtent l="0" t="0" r="19685" b="19050"/>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415" cy="286247"/>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Pr="00035F22" w:rsidRDefault="00E4097F" w:rsidP="002D15E9">
                            <w:pPr>
                              <w:jc w:val="both"/>
                              <w:rPr>
                                <w:i/>
                              </w:rPr>
                            </w:pPr>
                            <w:r>
                              <w:rPr>
                                <w:rStyle w:val="Emphasis"/>
                                <w:sz w:val="20"/>
                              </w:rPr>
                              <w:t xml:space="preserve">STEP 3.2 - </w:t>
                            </w:r>
                            <w:r w:rsidR="00C04465">
                              <w:rPr>
                                <w:rStyle w:val="Emphasis"/>
                                <w:sz w:val="20"/>
                              </w:rPr>
                              <w:t>DATA SHEET:</w:t>
                            </w:r>
                            <w:r w:rsidR="00C04465" w:rsidRPr="00035F22">
                              <w:rPr>
                                <w:rStyle w:val="Emphasis"/>
                                <w:sz w:val="20"/>
                              </w:rPr>
                              <w:t xml:space="preserve"> </w:t>
                            </w:r>
                            <w:r w:rsidR="00C04465" w:rsidRPr="00035F22">
                              <w:rPr>
                                <w:i/>
                                <w:sz w:val="20"/>
                              </w:rPr>
                              <w:t>I</w:t>
                            </w:r>
                            <w:r w:rsidR="00C04465">
                              <w:rPr>
                                <w:i/>
                                <w:sz w:val="20"/>
                              </w:rPr>
                              <w:t>nstructional Program Credit by Grade(s)</w:t>
                            </w:r>
                          </w:p>
                        </w:txbxContent>
                      </wps:txbx>
                      <wps:bodyPr rot="0" vert="horz" wrap="square" lIns="91440" tIns="45720" rIns="91440" bIns="45720" anchor="ctr" anchorCtr="0" upright="1">
                        <a:noAutofit/>
                      </wps:bodyPr>
                    </wps:wsp>
                  </a:graphicData>
                </a:graphic>
              </wp:inline>
            </w:drawing>
          </mc:Choice>
          <mc:Fallback>
            <w:pict>
              <v:roundrect id="AutoShape 76" o:spid="_x0000_s1041" style="width:541.45pt;height:22.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" fillcolor="#bfbfbf [2412]" strokecolor="black [3200]" strokeweight="2pt">
                <v:textbox>
                  <w:txbxContent>
                    <w:p w:rsidR="00C04465" w:rsidRPr="00035F22" w:rsidRDefault="00E4097F" w:rsidP="002D15E9">
                      <w:pPr>
                        <w:jc w:val="both"/>
                        <w:rPr>
                          <w:i/>
                        </w:rPr>
                      </w:pPr>
                      <w:r>
                        <w:rPr>
                          <w:rStyle w:val="Emphasis"/>
                          <w:sz w:val="20"/>
                        </w:rPr>
                        <w:t xml:space="preserve">STEP 3.2 - </w:t>
                      </w:r>
                      <w:r w:rsidR="00C04465">
                        <w:rPr>
                          <w:rStyle w:val="Emphasis"/>
                          <w:sz w:val="20"/>
                        </w:rPr>
                        <w:t>DATA SHEET:</w:t>
                      </w:r>
                      <w:r w:rsidR="00C04465" w:rsidRPr="00035F22">
                        <w:rPr>
                          <w:rStyle w:val="Emphasis"/>
                          <w:sz w:val="20"/>
                        </w:rPr>
                        <w:t xml:space="preserve"> </w:t>
                      </w:r>
                      <w:r w:rsidR="00C04465" w:rsidRPr="00035F22">
                        <w:rPr>
                          <w:i/>
                          <w:sz w:val="20"/>
                        </w:rPr>
                        <w:t>I</w:t>
                      </w:r>
                      <w:r w:rsidR="00C04465">
                        <w:rPr>
                          <w:i/>
                          <w:sz w:val="20"/>
                        </w:rPr>
                        <w:t>nstructional Program Credit by Grade(s)</w:t>
                      </w:r>
                    </w:p>
                  </w:txbxContent>
                </v:textbox>
                <w10:anchorlock/>
              </v:roundrect>
            </w:pict>
          </mc:Fallback>
        </mc:AlternateConten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098"/>
        <w:gridCol w:w="1350"/>
        <w:gridCol w:w="1350"/>
        <w:gridCol w:w="1350"/>
        <w:gridCol w:w="1152"/>
      </w:tblGrid>
      <w:tr w:rsidR="002D15E9" w:rsidRPr="002D15E9" w:rsidTr="009C6369">
        <w:tc>
          <w:tcPr>
            <w:tcW w:w="4500" w:type="dxa"/>
            <w:tcBorders>
              <w:top w:val="single" w:sz="4" w:space="0" w:color="auto"/>
              <w:left w:val="single" w:sz="4" w:space="0" w:color="auto"/>
            </w:tcBorders>
          </w:tcPr>
          <w:p w:rsidR="009C6369" w:rsidRDefault="002D15E9" w:rsidP="00487A6A">
            <w:pPr>
              <w:jc w:val="center"/>
              <w:rPr>
                <w:rFonts w:cs="Arial"/>
                <w:i/>
                <w:sz w:val="20"/>
              </w:rPr>
            </w:pPr>
            <w:r w:rsidRPr="002D15E9">
              <w:rPr>
                <w:rFonts w:cs="Arial"/>
                <w:i/>
                <w:sz w:val="20"/>
              </w:rPr>
              <w:t xml:space="preserve">Credits per year per pathway option as </w:t>
            </w:r>
          </w:p>
          <w:p w:rsidR="002D15E9" w:rsidRPr="002D15E9" w:rsidRDefault="002D15E9" w:rsidP="00487A6A">
            <w:pPr>
              <w:jc w:val="center"/>
              <w:rPr>
                <w:rFonts w:cs="Arial"/>
                <w:i/>
                <w:sz w:val="20"/>
              </w:rPr>
            </w:pPr>
            <w:r w:rsidRPr="002D15E9">
              <w:rPr>
                <w:rFonts w:cs="Arial"/>
                <w:i/>
                <w:sz w:val="20"/>
              </w:rPr>
              <w:t>reflected by Course Sequences</w:t>
            </w:r>
          </w:p>
        </w:tc>
        <w:tc>
          <w:tcPr>
            <w:tcW w:w="1098" w:type="dxa"/>
            <w:vAlign w:val="center"/>
          </w:tcPr>
          <w:p w:rsidR="002D15E9" w:rsidRPr="002D15E9" w:rsidRDefault="002D15E9" w:rsidP="00487A6A">
            <w:pPr>
              <w:jc w:val="center"/>
              <w:rPr>
                <w:rFonts w:cs="Arial"/>
                <w:b/>
                <w:sz w:val="20"/>
              </w:rPr>
            </w:pPr>
            <w:r w:rsidRPr="002D15E9">
              <w:rPr>
                <w:rFonts w:cs="Arial"/>
                <w:b/>
                <w:sz w:val="20"/>
              </w:rPr>
              <w:t>9</w:t>
            </w:r>
          </w:p>
        </w:tc>
        <w:tc>
          <w:tcPr>
            <w:tcW w:w="1350" w:type="dxa"/>
            <w:vAlign w:val="center"/>
          </w:tcPr>
          <w:p w:rsidR="002D15E9" w:rsidRPr="002D15E9" w:rsidRDefault="002D15E9" w:rsidP="00487A6A">
            <w:pPr>
              <w:jc w:val="center"/>
              <w:rPr>
                <w:rFonts w:cs="Arial"/>
                <w:b/>
                <w:sz w:val="20"/>
              </w:rPr>
            </w:pPr>
            <w:r w:rsidRPr="002D15E9">
              <w:rPr>
                <w:rFonts w:cs="Arial"/>
                <w:b/>
                <w:sz w:val="20"/>
              </w:rPr>
              <w:t>10</w:t>
            </w:r>
          </w:p>
        </w:tc>
        <w:tc>
          <w:tcPr>
            <w:tcW w:w="1350" w:type="dxa"/>
            <w:vAlign w:val="center"/>
          </w:tcPr>
          <w:p w:rsidR="002D15E9" w:rsidRPr="002D15E9" w:rsidRDefault="002D15E9" w:rsidP="00487A6A">
            <w:pPr>
              <w:jc w:val="center"/>
              <w:rPr>
                <w:rFonts w:cs="Arial"/>
                <w:b/>
                <w:sz w:val="20"/>
              </w:rPr>
            </w:pPr>
            <w:r w:rsidRPr="002D15E9">
              <w:rPr>
                <w:rFonts w:cs="Arial"/>
                <w:b/>
                <w:sz w:val="20"/>
              </w:rPr>
              <w:t>11</w:t>
            </w:r>
          </w:p>
        </w:tc>
        <w:tc>
          <w:tcPr>
            <w:tcW w:w="1350" w:type="dxa"/>
            <w:vAlign w:val="center"/>
          </w:tcPr>
          <w:p w:rsidR="002D15E9" w:rsidRPr="002D15E9" w:rsidRDefault="002D15E9" w:rsidP="00487A6A">
            <w:pPr>
              <w:jc w:val="center"/>
              <w:rPr>
                <w:rFonts w:cs="Arial"/>
                <w:b/>
                <w:sz w:val="20"/>
              </w:rPr>
            </w:pPr>
            <w:r w:rsidRPr="002D15E9">
              <w:rPr>
                <w:rFonts w:cs="Arial"/>
                <w:b/>
                <w:sz w:val="20"/>
              </w:rPr>
              <w:t>12</w:t>
            </w:r>
          </w:p>
        </w:tc>
        <w:tc>
          <w:tcPr>
            <w:tcW w:w="1152" w:type="dxa"/>
            <w:vAlign w:val="center"/>
          </w:tcPr>
          <w:p w:rsidR="002D15E9" w:rsidRPr="002D15E9" w:rsidRDefault="002D15E9" w:rsidP="00487A6A">
            <w:pPr>
              <w:jc w:val="center"/>
              <w:rPr>
                <w:rFonts w:cs="Arial"/>
                <w:b/>
                <w:sz w:val="20"/>
              </w:rPr>
            </w:pPr>
            <w:r w:rsidRPr="002D15E9">
              <w:rPr>
                <w:rFonts w:cs="Arial"/>
                <w:b/>
                <w:sz w:val="20"/>
              </w:rPr>
              <w:t>TOTAL</w:t>
            </w:r>
          </w:p>
        </w:tc>
      </w:tr>
      <w:tr w:rsidR="002D15E9" w:rsidRPr="002D15E9" w:rsidTr="009C6369">
        <w:tc>
          <w:tcPr>
            <w:tcW w:w="4500" w:type="dxa"/>
            <w:vAlign w:val="center"/>
          </w:tcPr>
          <w:p w:rsidR="002D15E9" w:rsidRPr="002D15E9" w:rsidRDefault="002D15E9" w:rsidP="001B1540">
            <w:pPr>
              <w:numPr>
                <w:ilvl w:val="0"/>
                <w:numId w:val="1"/>
              </w:numPr>
              <w:tabs>
                <w:tab w:val="clear" w:pos="720"/>
                <w:tab w:val="num" w:pos="360"/>
              </w:tabs>
              <w:ind w:left="360" w:hanging="240"/>
              <w:rPr>
                <w:rFonts w:cs="Arial"/>
                <w:sz w:val="20"/>
              </w:rPr>
            </w:pPr>
            <w:r>
              <w:rPr>
                <w:rFonts w:cs="Arial"/>
                <w:sz w:val="20"/>
              </w:rPr>
              <w:t>Heating, Ventilation, and Air Conditioning</w:t>
            </w:r>
          </w:p>
        </w:tc>
        <w:tc>
          <w:tcPr>
            <w:tcW w:w="1098" w:type="dxa"/>
            <w:shd w:val="clear" w:color="auto" w:fill="FFFFFF"/>
            <w:vAlign w:val="center"/>
          </w:tcPr>
          <w:p w:rsidR="002D15E9" w:rsidRPr="002D15E9" w:rsidRDefault="002D15E9" w:rsidP="00487A6A">
            <w:pPr>
              <w:jc w:val="center"/>
              <w:rPr>
                <w:rFonts w:cs="Arial"/>
                <w:sz w:val="20"/>
              </w:rPr>
            </w:pP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1</w:t>
            </w: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1</w:t>
            </w: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2</w:t>
            </w:r>
          </w:p>
        </w:tc>
        <w:tc>
          <w:tcPr>
            <w:tcW w:w="1152" w:type="dxa"/>
            <w:shd w:val="clear" w:color="auto" w:fill="FFFFFF"/>
            <w:vAlign w:val="center"/>
          </w:tcPr>
          <w:p w:rsidR="002D15E9" w:rsidRPr="002D15E9" w:rsidRDefault="002D15E9" w:rsidP="00487A6A">
            <w:pPr>
              <w:jc w:val="center"/>
              <w:rPr>
                <w:rFonts w:cs="Arial"/>
                <w:sz w:val="20"/>
              </w:rPr>
            </w:pPr>
            <w:r w:rsidRPr="002D15E9">
              <w:rPr>
                <w:rFonts w:cs="Arial"/>
                <w:sz w:val="20"/>
              </w:rPr>
              <w:t>4</w:t>
            </w:r>
          </w:p>
        </w:tc>
      </w:tr>
      <w:tr w:rsidR="002D15E9" w:rsidRPr="002D15E9" w:rsidTr="009C6369">
        <w:tc>
          <w:tcPr>
            <w:tcW w:w="4500" w:type="dxa"/>
            <w:vAlign w:val="center"/>
          </w:tcPr>
          <w:p w:rsidR="002D15E9" w:rsidRPr="002D15E9" w:rsidRDefault="002D15E9" w:rsidP="001B1540">
            <w:pPr>
              <w:numPr>
                <w:ilvl w:val="0"/>
                <w:numId w:val="1"/>
              </w:numPr>
              <w:tabs>
                <w:tab w:val="clear" w:pos="720"/>
                <w:tab w:val="num" w:pos="360"/>
              </w:tabs>
              <w:ind w:left="360" w:hanging="240"/>
              <w:rPr>
                <w:rFonts w:cs="Arial"/>
                <w:sz w:val="20"/>
              </w:rPr>
            </w:pPr>
            <w:r>
              <w:rPr>
                <w:rFonts w:cs="Arial"/>
                <w:sz w:val="20"/>
              </w:rPr>
              <w:t>Industrial Maintenance</w:t>
            </w:r>
          </w:p>
        </w:tc>
        <w:tc>
          <w:tcPr>
            <w:tcW w:w="1098" w:type="dxa"/>
            <w:shd w:val="clear" w:color="auto" w:fill="FFFFFF"/>
            <w:vAlign w:val="center"/>
          </w:tcPr>
          <w:p w:rsidR="002D15E9" w:rsidRPr="002D15E9" w:rsidRDefault="002D15E9" w:rsidP="00487A6A">
            <w:pPr>
              <w:jc w:val="center"/>
              <w:rPr>
                <w:rFonts w:cs="Arial"/>
                <w:sz w:val="20"/>
              </w:rPr>
            </w:pP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1</w:t>
            </w: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1</w:t>
            </w: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2</w:t>
            </w:r>
          </w:p>
        </w:tc>
        <w:tc>
          <w:tcPr>
            <w:tcW w:w="1152" w:type="dxa"/>
            <w:shd w:val="clear" w:color="auto" w:fill="FFFFFF"/>
            <w:vAlign w:val="center"/>
          </w:tcPr>
          <w:p w:rsidR="002D15E9" w:rsidRPr="002D15E9" w:rsidRDefault="002D15E9" w:rsidP="00487A6A">
            <w:pPr>
              <w:jc w:val="center"/>
              <w:rPr>
                <w:rFonts w:cs="Arial"/>
                <w:sz w:val="20"/>
              </w:rPr>
            </w:pPr>
            <w:r w:rsidRPr="002D15E9">
              <w:rPr>
                <w:rFonts w:cs="Arial"/>
                <w:sz w:val="20"/>
              </w:rPr>
              <w:t>4</w:t>
            </w:r>
          </w:p>
        </w:tc>
      </w:tr>
      <w:tr w:rsidR="002D15E9" w:rsidRPr="002D15E9" w:rsidTr="009C6369">
        <w:tc>
          <w:tcPr>
            <w:tcW w:w="4500" w:type="dxa"/>
            <w:vAlign w:val="center"/>
          </w:tcPr>
          <w:p w:rsidR="002D15E9" w:rsidRPr="002D15E9" w:rsidRDefault="002D15E9" w:rsidP="001B1540">
            <w:pPr>
              <w:numPr>
                <w:ilvl w:val="0"/>
                <w:numId w:val="1"/>
              </w:numPr>
              <w:tabs>
                <w:tab w:val="clear" w:pos="720"/>
                <w:tab w:val="num" w:pos="360"/>
              </w:tabs>
              <w:ind w:left="360" w:hanging="240"/>
              <w:rPr>
                <w:rFonts w:cs="Arial"/>
                <w:sz w:val="20"/>
              </w:rPr>
            </w:pPr>
            <w:r>
              <w:rPr>
                <w:rFonts w:cs="Arial"/>
                <w:sz w:val="20"/>
              </w:rPr>
              <w:t>Welding</w:t>
            </w:r>
          </w:p>
        </w:tc>
        <w:tc>
          <w:tcPr>
            <w:tcW w:w="1098" w:type="dxa"/>
            <w:shd w:val="clear" w:color="auto" w:fill="FFFFFF"/>
            <w:vAlign w:val="center"/>
          </w:tcPr>
          <w:p w:rsidR="002D15E9" w:rsidRPr="002D15E9" w:rsidRDefault="002D15E9" w:rsidP="00487A6A">
            <w:pPr>
              <w:jc w:val="center"/>
              <w:rPr>
                <w:rFonts w:cs="Arial"/>
                <w:sz w:val="20"/>
              </w:rPr>
            </w:pP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1</w:t>
            </w: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1</w:t>
            </w:r>
          </w:p>
        </w:tc>
        <w:tc>
          <w:tcPr>
            <w:tcW w:w="1350" w:type="dxa"/>
            <w:shd w:val="clear" w:color="auto" w:fill="FFFFFF"/>
            <w:vAlign w:val="center"/>
          </w:tcPr>
          <w:p w:rsidR="002D15E9" w:rsidRPr="002D15E9" w:rsidRDefault="002D15E9" w:rsidP="00487A6A">
            <w:pPr>
              <w:jc w:val="center"/>
              <w:rPr>
                <w:rFonts w:cs="Arial"/>
                <w:sz w:val="20"/>
              </w:rPr>
            </w:pPr>
            <w:r w:rsidRPr="002D15E9">
              <w:rPr>
                <w:rFonts w:cs="Arial"/>
                <w:sz w:val="20"/>
              </w:rPr>
              <w:t>2</w:t>
            </w:r>
          </w:p>
        </w:tc>
        <w:tc>
          <w:tcPr>
            <w:tcW w:w="1152" w:type="dxa"/>
            <w:shd w:val="clear" w:color="auto" w:fill="FFFFFF"/>
            <w:vAlign w:val="center"/>
          </w:tcPr>
          <w:p w:rsidR="002D15E9" w:rsidRPr="002D15E9" w:rsidRDefault="002D15E9" w:rsidP="00487A6A">
            <w:pPr>
              <w:jc w:val="center"/>
              <w:rPr>
                <w:rFonts w:cs="Arial"/>
                <w:sz w:val="20"/>
              </w:rPr>
            </w:pPr>
            <w:r w:rsidRPr="002D15E9">
              <w:rPr>
                <w:rFonts w:cs="Arial"/>
                <w:sz w:val="20"/>
              </w:rPr>
              <w:t>4</w:t>
            </w:r>
          </w:p>
        </w:tc>
      </w:tr>
    </w:tbl>
    <w:p w:rsidR="002D15E9" w:rsidRPr="002D15E9" w:rsidRDefault="002D15E9" w:rsidP="002D15E9">
      <w:pPr>
        <w:rPr>
          <w:rFonts w:cs="Arial"/>
          <w:b/>
          <w:sz w:val="20"/>
          <w:u w:val="single"/>
        </w:rPr>
      </w:pPr>
      <w:r w:rsidRPr="002D15E9">
        <w:rPr>
          <w:rFonts w:cs="Arial"/>
          <w:sz w:val="20"/>
        </w:rPr>
        <w:t>Total number of credits for program completion:</w:t>
      </w:r>
      <w:r w:rsidRPr="002D15E9">
        <w:rPr>
          <w:rFonts w:cs="Arial"/>
          <w:b/>
          <w:sz w:val="20"/>
        </w:rPr>
        <w:t xml:space="preserve">  </w:t>
      </w:r>
      <w:r w:rsidRPr="002D15E9">
        <w:rPr>
          <w:rFonts w:cs="Arial"/>
          <w:b/>
          <w:sz w:val="20"/>
          <w:u w:val="single"/>
        </w:rPr>
        <w:t>4</w:t>
      </w:r>
    </w:p>
    <w:p w:rsidR="002D15E9" w:rsidRDefault="002D15E9" w:rsidP="002D15E9">
      <w:pPr>
        <w:rPr>
          <w:rFonts w:cs="Arial"/>
          <w:sz w:val="20"/>
        </w:rPr>
      </w:pPr>
    </w:p>
    <w:p w:rsidR="00FF15F7" w:rsidRPr="002D15E9" w:rsidRDefault="00FF15F7" w:rsidP="002D15E9">
      <w:pPr>
        <w:rPr>
          <w:rFonts w:cs="Arial"/>
          <w:sz w:val="20"/>
        </w:rPr>
      </w:pPr>
    </w:p>
    <w:p w:rsidR="002D15E9" w:rsidRPr="002D15E9" w:rsidRDefault="002D15E9" w:rsidP="002D15E9">
      <w:pPr>
        <w:rPr>
          <w:rFonts w:cs="Arial"/>
          <w:b/>
          <w:sz w:val="20"/>
        </w:rPr>
      </w:pPr>
      <w:r w:rsidRPr="002D15E9">
        <w:rPr>
          <w:rFonts w:cs="Arial"/>
          <w:b/>
          <w:noProof/>
          <w:sz w:val="20"/>
        </w:rPr>
        <mc:AlternateContent>
          <mc:Choice Requires="wps">
            <w:drawing>
              <wp:inline distT="0" distB="0" distL="0" distR="0" wp14:anchorId="482949CA" wp14:editId="73009529">
                <wp:extent cx="6858000" cy="318052"/>
                <wp:effectExtent l="0" t="0" r="19050" b="25400"/>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8052"/>
                        </a:xfrm>
                        <a:prstGeom prst="roundRect">
                          <a:avLst>
                            <a:gd name="adj" fmla="val 16667"/>
                          </a:avLst>
                        </a:prstGeom>
                        <a:solidFill>
                          <a:schemeClr val="bg1">
                            <a:lumMod val="75000"/>
                          </a:schemeClr>
                        </a:solidFill>
                        <a:ln>
                          <a:headEnd/>
                          <a:tailEnd/>
                        </a:ln>
                        <a:extLst/>
                      </wps:spPr>
                      <wps:style>
                        <a:lnRef idx="2">
                          <a:schemeClr val="dk1"/>
                        </a:lnRef>
                        <a:fillRef idx="1">
                          <a:schemeClr val="lt1"/>
                        </a:fillRef>
                        <a:effectRef idx="0">
                          <a:schemeClr val="dk1"/>
                        </a:effectRef>
                        <a:fontRef idx="minor">
                          <a:schemeClr val="dk1"/>
                        </a:fontRef>
                      </wps:style>
                      <wps:txbx>
                        <w:txbxContent>
                          <w:p w:rsidR="00C04465" w:rsidRDefault="00E4097F" w:rsidP="002D15E9">
                            <w:r>
                              <w:rPr>
                                <w:rStyle w:val="Emphasis"/>
                                <w:sz w:val="20"/>
                              </w:rPr>
                              <w:t xml:space="preserve">STEP 3.3 - </w:t>
                            </w:r>
                            <w:r w:rsidR="00C04465">
                              <w:rPr>
                                <w:rStyle w:val="Emphasis"/>
                                <w:sz w:val="20"/>
                              </w:rPr>
                              <w:t>DATA SHEET:</w:t>
                            </w:r>
                            <w:r w:rsidR="00C04465" w:rsidRPr="00035F22">
                              <w:rPr>
                                <w:rStyle w:val="Emphasis"/>
                                <w:sz w:val="20"/>
                              </w:rPr>
                              <w:t xml:space="preserve"> </w:t>
                            </w:r>
                            <w:r w:rsidR="00C04465">
                              <w:rPr>
                                <w:rStyle w:val="Emphasis"/>
                                <w:sz w:val="20"/>
                              </w:rPr>
                              <w:t>Career and Technology Education Program Sites</w:t>
                            </w:r>
                          </w:p>
                        </w:txbxContent>
                      </wps:txbx>
                      <wps:bodyPr rot="0" vert="horz" wrap="square" lIns="91440" tIns="45720" rIns="91440" bIns="45720" anchor="ctr" anchorCtr="0" upright="1">
                        <a:noAutofit/>
                      </wps:bodyPr>
                    </wps:wsp>
                  </a:graphicData>
                </a:graphic>
              </wp:inline>
            </w:drawing>
          </mc:Choice>
          <mc:Fallback>
            <w:pict>
              <v:roundrect id="AutoShape 75" o:spid="_x0000_s1042" style="width:540pt;height:2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" fillcolor="#bfbfbf [2412]" strokecolor="black [3200]" strokeweight="2pt">
                <v:textbox>
                  <w:txbxContent>
                    <w:p w:rsidR="00C04465" w:rsidRDefault="00E4097F" w:rsidP="002D15E9">
                      <w:r>
                        <w:rPr>
                          <w:rStyle w:val="Emphasis"/>
                          <w:sz w:val="20"/>
                        </w:rPr>
                        <w:t xml:space="preserve">STEP 3.3 - </w:t>
                      </w:r>
                      <w:r w:rsidR="00C04465">
                        <w:rPr>
                          <w:rStyle w:val="Emphasis"/>
                          <w:sz w:val="20"/>
                        </w:rPr>
                        <w:t>DATA SHEET:</w:t>
                      </w:r>
                      <w:r w:rsidR="00C04465" w:rsidRPr="00035F22">
                        <w:rPr>
                          <w:rStyle w:val="Emphasis"/>
                          <w:sz w:val="20"/>
                        </w:rPr>
                        <w:t xml:space="preserve"> </w:t>
                      </w:r>
                      <w:r w:rsidR="00C04465">
                        <w:rPr>
                          <w:rStyle w:val="Emphasis"/>
                          <w:sz w:val="20"/>
                        </w:rPr>
                        <w:t>Career and Technology Education Program Sites</w:t>
                      </w:r>
                    </w:p>
                  </w:txbxContent>
                </v:textbox>
                <w10:anchorlock/>
              </v:roundrect>
            </w:pict>
          </mc:Fallback>
        </mc:AlternateConten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668"/>
        <w:gridCol w:w="1962"/>
      </w:tblGrid>
      <w:tr w:rsidR="002D15E9" w:rsidRPr="009C6369" w:rsidTr="009C6369">
        <w:trPr>
          <w:trHeight w:val="512"/>
        </w:trPr>
        <w:tc>
          <w:tcPr>
            <w:tcW w:w="1170" w:type="dxa"/>
            <w:vAlign w:val="center"/>
          </w:tcPr>
          <w:p w:rsidR="002D15E9" w:rsidRPr="009C6369" w:rsidRDefault="002D15E9" w:rsidP="009C6369">
            <w:pPr>
              <w:rPr>
                <w:rFonts w:cs="Arial"/>
                <w:b/>
                <w:sz w:val="20"/>
              </w:rPr>
            </w:pPr>
            <w:r w:rsidRPr="009C6369">
              <w:rPr>
                <w:rFonts w:cs="Arial"/>
                <w:b/>
                <w:sz w:val="20"/>
              </w:rPr>
              <w:t>Pathway Options</w:t>
            </w:r>
          </w:p>
        </w:tc>
        <w:tc>
          <w:tcPr>
            <w:tcW w:w="7668" w:type="dxa"/>
            <w:vAlign w:val="center"/>
          </w:tcPr>
          <w:p w:rsidR="002D15E9" w:rsidRPr="009C6369" w:rsidRDefault="002D15E9" w:rsidP="009C6369">
            <w:pPr>
              <w:rPr>
                <w:rFonts w:cs="Arial"/>
                <w:b/>
                <w:sz w:val="20"/>
              </w:rPr>
            </w:pPr>
            <w:r w:rsidRPr="009C6369">
              <w:rPr>
                <w:rFonts w:cs="Arial"/>
                <w:b/>
                <w:sz w:val="20"/>
              </w:rPr>
              <w:t>School Name(s) Sites</w:t>
            </w:r>
          </w:p>
        </w:tc>
        <w:tc>
          <w:tcPr>
            <w:tcW w:w="1962" w:type="dxa"/>
            <w:vAlign w:val="center"/>
          </w:tcPr>
          <w:p w:rsidR="002D15E9" w:rsidRPr="009C6369" w:rsidRDefault="002D15E9" w:rsidP="009C6369">
            <w:pPr>
              <w:rPr>
                <w:rFonts w:cs="Arial"/>
                <w:b/>
                <w:sz w:val="20"/>
              </w:rPr>
            </w:pPr>
            <w:r w:rsidRPr="009C6369">
              <w:rPr>
                <w:rFonts w:cs="Arial"/>
                <w:b/>
                <w:sz w:val="20"/>
              </w:rPr>
              <w:t>School Number</w:t>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r w:rsidR="002D15E9" w:rsidRPr="009C6369" w:rsidTr="00487A6A">
        <w:tc>
          <w:tcPr>
            <w:tcW w:w="1170"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7668" w:type="dxa"/>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c>
          <w:tcPr>
            <w:tcW w:w="1962" w:type="dxa"/>
            <w:shd w:val="clear" w:color="auto" w:fill="FFFFFF"/>
            <w:vAlign w:val="bottom"/>
          </w:tcPr>
          <w:p w:rsidR="002D15E9" w:rsidRPr="009C6369" w:rsidRDefault="002D15E9" w:rsidP="00487A6A">
            <w:pPr>
              <w:rPr>
                <w:rFonts w:cs="Arial"/>
                <w:sz w:val="20"/>
              </w:rPr>
            </w:pPr>
            <w:r w:rsidRPr="009C6369">
              <w:rPr>
                <w:rFonts w:cs="Arial"/>
                <w:sz w:val="20"/>
              </w:rPr>
              <w:fldChar w:fldCharType="begin">
                <w:ffData>
                  <w:name w:val="Text85"/>
                  <w:enabled/>
                  <w:calcOnExit w:val="0"/>
                  <w:textInput/>
                </w:ffData>
              </w:fldChar>
            </w:r>
            <w:r w:rsidRPr="009C6369">
              <w:rPr>
                <w:rFonts w:cs="Arial"/>
                <w:sz w:val="20"/>
              </w:rPr>
              <w:instrText xml:space="preserve"> FORMTEXT </w:instrText>
            </w:r>
            <w:r w:rsidRPr="009C6369">
              <w:rPr>
                <w:rFonts w:cs="Arial"/>
                <w:sz w:val="20"/>
              </w:rPr>
            </w:r>
            <w:r w:rsidRPr="009C6369">
              <w:rPr>
                <w:rFonts w:cs="Arial"/>
                <w:sz w:val="20"/>
              </w:rPr>
              <w:fldChar w:fldCharType="separate"/>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t> </w:t>
            </w:r>
            <w:r w:rsidRPr="009C6369">
              <w:rPr>
                <w:rFonts w:cs="Arial"/>
                <w:sz w:val="20"/>
              </w:rPr>
              <w:fldChar w:fldCharType="end"/>
            </w:r>
          </w:p>
        </w:tc>
      </w:tr>
    </w:tbl>
    <w:p w:rsidR="002D15E9" w:rsidRPr="002D15E9" w:rsidRDefault="002D15E9" w:rsidP="002D15E9">
      <w:pPr>
        <w:rPr>
          <w:rFonts w:cs="Arial"/>
          <w:b/>
          <w:sz w:val="20"/>
        </w:rPr>
      </w:pPr>
    </w:p>
    <w:p w:rsidR="002D15E9" w:rsidRPr="002D15E9" w:rsidRDefault="002D15E9" w:rsidP="002D15E9">
      <w:pPr>
        <w:rPr>
          <w:rFonts w:cs="Arial"/>
          <w:b/>
          <w:sz w:val="20"/>
          <w:u w:val="single"/>
        </w:rPr>
      </w:pPr>
    </w:p>
    <w:p w:rsidR="002D15E9" w:rsidRPr="002D15E9" w:rsidRDefault="002D15E9" w:rsidP="001306BA">
      <w:pPr>
        <w:rPr>
          <w:rFonts w:cs="Arial"/>
          <w:sz w:val="20"/>
        </w:rPr>
      </w:pPr>
    </w:p>
    <w:sectPr w:rsidR="002D15E9" w:rsidRPr="002D15E9" w:rsidSect="00CB7810">
      <w:headerReference w:type="even" r:id="rId10"/>
      <w:headerReference w:type="default" r:id="rId11"/>
      <w:footerReference w:type="even" r:id="rId12"/>
      <w:footerReference w:type="default" r:id="rId13"/>
      <w:headerReference w:type="first" r:id="rId14"/>
      <w:footerReference w:type="first" r:id="rId15"/>
      <w:pgSz w:w="12240" w:h="15840"/>
      <w:pgMar w:top="720" w:right="547"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EA" w:rsidRDefault="00B533EA">
      <w:r>
        <w:separator/>
      </w:r>
    </w:p>
  </w:endnote>
  <w:endnote w:type="continuationSeparator" w:id="0">
    <w:p w:rsidR="00B533EA" w:rsidRDefault="00B5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65" w:rsidRDefault="00C04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C04465" w:rsidRDefault="00C044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65" w:rsidRPr="003F4EEA" w:rsidRDefault="00C04465" w:rsidP="003F4EEA">
    <w:pPr>
      <w:pStyle w:val="Footer"/>
      <w:rPr>
        <w:sz w:val="16"/>
        <w:szCs w:val="16"/>
      </w:rPr>
    </w:pPr>
    <w:r w:rsidRPr="00344E6A">
      <w:rPr>
        <w:sz w:val="16"/>
        <w:szCs w:val="16"/>
      </w:rPr>
      <w:t xml:space="preserve">Revised </w:t>
    </w:r>
    <w:r w:rsidR="004E327B">
      <w:rPr>
        <w:sz w:val="16"/>
        <w:szCs w:val="16"/>
      </w:rPr>
      <w:t>August</w:t>
    </w:r>
    <w:r w:rsidRPr="00344E6A">
      <w:rPr>
        <w:sz w:val="16"/>
        <w:szCs w:val="16"/>
      </w:rPr>
      <w:t xml:space="preserve"> 2016</w:t>
    </w:r>
    <w:r w:rsidRPr="00344E6A">
      <w:rPr>
        <w:sz w:val="16"/>
        <w:szCs w:val="16"/>
      </w:rPr>
      <w:tab/>
    </w:r>
    <w:r>
      <w:rPr>
        <w:sz w:val="16"/>
        <w:szCs w:val="16"/>
      </w:rPr>
      <w:t xml:space="preserve">MD CTE C&amp;D POS </w:t>
    </w:r>
    <w:r w:rsidRPr="00344E6A">
      <w:rPr>
        <w:sz w:val="16"/>
        <w:szCs w:val="16"/>
      </w:rPr>
      <w:t xml:space="preserve">Construction </w:t>
    </w:r>
    <w:r>
      <w:rPr>
        <w:sz w:val="16"/>
        <w:szCs w:val="16"/>
      </w:rPr>
      <w:t>Maintenance</w:t>
    </w:r>
    <w:r w:rsidRPr="00344E6A">
      <w:rPr>
        <w:sz w:val="16"/>
        <w:szCs w:val="16"/>
      </w:rPr>
      <w:tab/>
    </w:r>
    <w:r>
      <w:rPr>
        <w:sz w:val="16"/>
        <w:szCs w:val="16"/>
      </w:rPr>
      <w:tab/>
    </w:r>
    <w:r>
      <w:rPr>
        <w:sz w:val="16"/>
        <w:szCs w:val="16"/>
      </w:rPr>
      <w:tab/>
    </w:r>
    <w:r w:rsidRPr="00344E6A">
      <w:rPr>
        <w:sz w:val="16"/>
        <w:szCs w:val="16"/>
      </w:rPr>
      <w:t xml:space="preserve">Page </w:t>
    </w:r>
    <w:r w:rsidRPr="00344E6A">
      <w:rPr>
        <w:sz w:val="16"/>
        <w:szCs w:val="16"/>
      </w:rPr>
      <w:fldChar w:fldCharType="begin"/>
    </w:r>
    <w:r w:rsidRPr="00344E6A">
      <w:rPr>
        <w:sz w:val="16"/>
        <w:szCs w:val="16"/>
      </w:rPr>
      <w:instrText xml:space="preserve"> PAGE   \* MERGEFORMAT </w:instrText>
    </w:r>
    <w:r w:rsidRPr="00344E6A">
      <w:rPr>
        <w:sz w:val="16"/>
        <w:szCs w:val="16"/>
      </w:rPr>
      <w:fldChar w:fldCharType="separate"/>
    </w:r>
    <w:r w:rsidR="004E0906">
      <w:rPr>
        <w:noProof/>
        <w:sz w:val="16"/>
        <w:szCs w:val="16"/>
      </w:rPr>
      <w:t>1</w:t>
    </w:r>
    <w:r w:rsidRPr="00344E6A">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33" w:rsidRDefault="00554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EA" w:rsidRDefault="00B533EA">
      <w:r>
        <w:separator/>
      </w:r>
    </w:p>
  </w:footnote>
  <w:footnote w:type="continuationSeparator" w:id="0">
    <w:p w:rsidR="00B533EA" w:rsidRDefault="00B5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33" w:rsidRDefault="00554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33" w:rsidRDefault="005548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33" w:rsidRDefault="00554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4CF"/>
    <w:multiLevelType w:val="hybridMultilevel"/>
    <w:tmpl w:val="ECA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C2845"/>
    <w:multiLevelType w:val="hybridMultilevel"/>
    <w:tmpl w:val="3A44B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95029"/>
    <w:multiLevelType w:val="hybridMultilevel"/>
    <w:tmpl w:val="000AF5B6"/>
    <w:lvl w:ilvl="0" w:tplc="04090005">
      <w:start w:val="1"/>
      <w:numFmt w:val="bullet"/>
      <w:lvlText w:val=""/>
      <w:lvlJc w:val="left"/>
      <w:pPr>
        <w:tabs>
          <w:tab w:val="num" w:pos="771"/>
        </w:tabs>
        <w:ind w:left="771" w:hanging="360"/>
      </w:pPr>
      <w:rPr>
        <w:rFonts w:ascii="Wingdings" w:hAnsi="Wingdings" w:hint="default"/>
      </w:rPr>
    </w:lvl>
    <w:lvl w:ilvl="1" w:tplc="04090005">
      <w:start w:val="1"/>
      <w:numFmt w:val="bullet"/>
      <w:lvlText w:val=""/>
      <w:lvlJc w:val="left"/>
      <w:pPr>
        <w:ind w:left="1491" w:hanging="360"/>
      </w:pPr>
      <w:rPr>
        <w:rFonts w:ascii="Wingdings" w:hAnsi="Wingdings"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3">
    <w:nsid w:val="133C15A7"/>
    <w:multiLevelType w:val="hybridMultilevel"/>
    <w:tmpl w:val="D72E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64C01"/>
    <w:multiLevelType w:val="hybridMultilevel"/>
    <w:tmpl w:val="1CE6E6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123D8"/>
    <w:multiLevelType w:val="hybridMultilevel"/>
    <w:tmpl w:val="835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C2310"/>
    <w:multiLevelType w:val="hybridMultilevel"/>
    <w:tmpl w:val="8A463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802A8B"/>
    <w:multiLevelType w:val="hybridMultilevel"/>
    <w:tmpl w:val="064033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E355E3"/>
    <w:multiLevelType w:val="hybridMultilevel"/>
    <w:tmpl w:val="44C0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67A17"/>
    <w:multiLevelType w:val="hybridMultilevel"/>
    <w:tmpl w:val="99AA9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6B3E"/>
    <w:multiLevelType w:val="hybridMultilevel"/>
    <w:tmpl w:val="E440EF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F2136"/>
    <w:multiLevelType w:val="hybridMultilevel"/>
    <w:tmpl w:val="94E80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77C31"/>
    <w:multiLevelType w:val="hybridMultilevel"/>
    <w:tmpl w:val="9294A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27721"/>
    <w:multiLevelType w:val="hybridMultilevel"/>
    <w:tmpl w:val="77A2F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521306"/>
    <w:multiLevelType w:val="hybridMultilevel"/>
    <w:tmpl w:val="EB3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175542"/>
    <w:multiLevelType w:val="hybridMultilevel"/>
    <w:tmpl w:val="0E3C877E"/>
    <w:lvl w:ilvl="0" w:tplc="7CCCFFA6">
      <w:start w:val="1"/>
      <w:numFmt w:val="bullet"/>
      <w:lvlText w:val=""/>
      <w:lvlJc w:val="left"/>
      <w:pPr>
        <w:tabs>
          <w:tab w:val="num" w:pos="780"/>
        </w:tabs>
        <w:ind w:left="78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49F91643"/>
    <w:multiLevelType w:val="hybridMultilevel"/>
    <w:tmpl w:val="DC402492"/>
    <w:lvl w:ilvl="0" w:tplc="04090005">
      <w:start w:val="1"/>
      <w:numFmt w:val="bullet"/>
      <w:lvlText w:val=""/>
      <w:lvlJc w:val="left"/>
      <w:pPr>
        <w:tabs>
          <w:tab w:val="num" w:pos="771"/>
        </w:tabs>
        <w:ind w:left="771" w:hanging="360"/>
      </w:pPr>
      <w:rPr>
        <w:rFonts w:ascii="Wingdings" w:hAnsi="Wingdings" w:hint="default"/>
      </w:rPr>
    </w:lvl>
    <w:lvl w:ilvl="1" w:tplc="5B009008">
      <w:numFmt w:val="bullet"/>
      <w:lvlText w:val="•"/>
      <w:lvlJc w:val="left"/>
      <w:pPr>
        <w:ind w:left="1491" w:hanging="360"/>
      </w:pPr>
      <w:rPr>
        <w:rFonts w:ascii="Arial" w:eastAsia="Times New Roman" w:hAnsi="Arial" w:cs="Arial"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7">
    <w:nsid w:val="4A027F02"/>
    <w:multiLevelType w:val="hybridMultilevel"/>
    <w:tmpl w:val="668C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630B5"/>
    <w:multiLevelType w:val="hybridMultilevel"/>
    <w:tmpl w:val="ABA20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A0AC4"/>
    <w:multiLevelType w:val="hybridMultilevel"/>
    <w:tmpl w:val="147E9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564FAE"/>
    <w:multiLevelType w:val="hybridMultilevel"/>
    <w:tmpl w:val="2B2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192D0B"/>
    <w:multiLevelType w:val="hybridMultilevel"/>
    <w:tmpl w:val="5D7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6"/>
  </w:num>
  <w:num w:numId="4">
    <w:abstractNumId w:val="6"/>
  </w:num>
  <w:num w:numId="5">
    <w:abstractNumId w:val="7"/>
  </w:num>
  <w:num w:numId="6">
    <w:abstractNumId w:val="10"/>
  </w:num>
  <w:num w:numId="7">
    <w:abstractNumId w:val="4"/>
  </w:num>
  <w:num w:numId="8">
    <w:abstractNumId w:val="21"/>
  </w:num>
  <w:num w:numId="9">
    <w:abstractNumId w:val="5"/>
  </w:num>
  <w:num w:numId="10">
    <w:abstractNumId w:val="11"/>
  </w:num>
  <w:num w:numId="11">
    <w:abstractNumId w:val="14"/>
  </w:num>
  <w:num w:numId="12">
    <w:abstractNumId w:val="12"/>
  </w:num>
  <w:num w:numId="13">
    <w:abstractNumId w:val="17"/>
  </w:num>
  <w:num w:numId="14">
    <w:abstractNumId w:val="8"/>
  </w:num>
  <w:num w:numId="15">
    <w:abstractNumId w:val="3"/>
  </w:num>
  <w:num w:numId="16">
    <w:abstractNumId w:val="2"/>
  </w:num>
  <w:num w:numId="17">
    <w:abstractNumId w:val="19"/>
  </w:num>
  <w:num w:numId="18">
    <w:abstractNumId w:val="9"/>
  </w:num>
  <w:num w:numId="19">
    <w:abstractNumId w:val="1"/>
  </w:num>
  <w:num w:numId="20">
    <w:abstractNumId w:val="18"/>
  </w:num>
  <w:num w:numId="21">
    <w:abstractNumId w:val="0"/>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8B"/>
    <w:rsid w:val="00003AE8"/>
    <w:rsid w:val="00044932"/>
    <w:rsid w:val="00051307"/>
    <w:rsid w:val="000709C8"/>
    <w:rsid w:val="000750B6"/>
    <w:rsid w:val="000B4E4B"/>
    <w:rsid w:val="00110AE0"/>
    <w:rsid w:val="00117EEB"/>
    <w:rsid w:val="00120F71"/>
    <w:rsid w:val="001227B4"/>
    <w:rsid w:val="001306BA"/>
    <w:rsid w:val="001462EA"/>
    <w:rsid w:val="00196F50"/>
    <w:rsid w:val="001A0FD3"/>
    <w:rsid w:val="001B1540"/>
    <w:rsid w:val="001C792D"/>
    <w:rsid w:val="001E7D1D"/>
    <w:rsid w:val="001F6347"/>
    <w:rsid w:val="00200428"/>
    <w:rsid w:val="002021C4"/>
    <w:rsid w:val="002151DE"/>
    <w:rsid w:val="00240351"/>
    <w:rsid w:val="0024623B"/>
    <w:rsid w:val="00270696"/>
    <w:rsid w:val="0029355F"/>
    <w:rsid w:val="00296A21"/>
    <w:rsid w:val="002A07F2"/>
    <w:rsid w:val="002B5294"/>
    <w:rsid w:val="002C1E77"/>
    <w:rsid w:val="002D15E9"/>
    <w:rsid w:val="00310DC2"/>
    <w:rsid w:val="00323571"/>
    <w:rsid w:val="003470E8"/>
    <w:rsid w:val="00352F93"/>
    <w:rsid w:val="00355A6B"/>
    <w:rsid w:val="003607E1"/>
    <w:rsid w:val="00366747"/>
    <w:rsid w:val="00371BFA"/>
    <w:rsid w:val="0038784C"/>
    <w:rsid w:val="003E0335"/>
    <w:rsid w:val="003F4EEA"/>
    <w:rsid w:val="00411AD5"/>
    <w:rsid w:val="004160E5"/>
    <w:rsid w:val="00425F47"/>
    <w:rsid w:val="004772E9"/>
    <w:rsid w:val="00487A6A"/>
    <w:rsid w:val="004B65C0"/>
    <w:rsid w:val="004E0906"/>
    <w:rsid w:val="004E327B"/>
    <w:rsid w:val="004F0EA9"/>
    <w:rsid w:val="00500214"/>
    <w:rsid w:val="005023A3"/>
    <w:rsid w:val="0052280E"/>
    <w:rsid w:val="00554833"/>
    <w:rsid w:val="00556936"/>
    <w:rsid w:val="00587CDD"/>
    <w:rsid w:val="005C2F98"/>
    <w:rsid w:val="005E4F35"/>
    <w:rsid w:val="005F6971"/>
    <w:rsid w:val="00653835"/>
    <w:rsid w:val="00662FB2"/>
    <w:rsid w:val="00681617"/>
    <w:rsid w:val="006838D5"/>
    <w:rsid w:val="006B474D"/>
    <w:rsid w:val="006B6CC1"/>
    <w:rsid w:val="006C24BE"/>
    <w:rsid w:val="006E1821"/>
    <w:rsid w:val="006E63CD"/>
    <w:rsid w:val="006F1B22"/>
    <w:rsid w:val="007069F4"/>
    <w:rsid w:val="007307EC"/>
    <w:rsid w:val="00745BEB"/>
    <w:rsid w:val="00794655"/>
    <w:rsid w:val="007C5B63"/>
    <w:rsid w:val="007C6394"/>
    <w:rsid w:val="007E048B"/>
    <w:rsid w:val="00800A70"/>
    <w:rsid w:val="00803F5D"/>
    <w:rsid w:val="008168C7"/>
    <w:rsid w:val="00820F62"/>
    <w:rsid w:val="00827E71"/>
    <w:rsid w:val="0083085D"/>
    <w:rsid w:val="008361BE"/>
    <w:rsid w:val="00850303"/>
    <w:rsid w:val="00877D0A"/>
    <w:rsid w:val="00885043"/>
    <w:rsid w:val="008B4A0C"/>
    <w:rsid w:val="008E6099"/>
    <w:rsid w:val="00950D23"/>
    <w:rsid w:val="00952C00"/>
    <w:rsid w:val="00965877"/>
    <w:rsid w:val="0097453E"/>
    <w:rsid w:val="00984C53"/>
    <w:rsid w:val="00993D1A"/>
    <w:rsid w:val="00996B2E"/>
    <w:rsid w:val="009A3CBD"/>
    <w:rsid w:val="009A717F"/>
    <w:rsid w:val="009C6369"/>
    <w:rsid w:val="009C7376"/>
    <w:rsid w:val="009E00D3"/>
    <w:rsid w:val="009E5E9C"/>
    <w:rsid w:val="009F6EA3"/>
    <w:rsid w:val="00A04341"/>
    <w:rsid w:val="00A16D8D"/>
    <w:rsid w:val="00A46E75"/>
    <w:rsid w:val="00A51ABC"/>
    <w:rsid w:val="00A52DD5"/>
    <w:rsid w:val="00A67D97"/>
    <w:rsid w:val="00A7593D"/>
    <w:rsid w:val="00AE22B5"/>
    <w:rsid w:val="00AE2898"/>
    <w:rsid w:val="00AF7656"/>
    <w:rsid w:val="00B533EA"/>
    <w:rsid w:val="00B77578"/>
    <w:rsid w:val="00B861C8"/>
    <w:rsid w:val="00B92D81"/>
    <w:rsid w:val="00BA5E04"/>
    <w:rsid w:val="00BC483E"/>
    <w:rsid w:val="00BE5CB1"/>
    <w:rsid w:val="00BF5576"/>
    <w:rsid w:val="00C04465"/>
    <w:rsid w:val="00C04EEC"/>
    <w:rsid w:val="00C051E4"/>
    <w:rsid w:val="00C15287"/>
    <w:rsid w:val="00C31D3E"/>
    <w:rsid w:val="00C32C2F"/>
    <w:rsid w:val="00C649C3"/>
    <w:rsid w:val="00C84E82"/>
    <w:rsid w:val="00CB7810"/>
    <w:rsid w:val="00CE0232"/>
    <w:rsid w:val="00CE1D57"/>
    <w:rsid w:val="00D02129"/>
    <w:rsid w:val="00D77007"/>
    <w:rsid w:val="00DB7AAB"/>
    <w:rsid w:val="00DD3621"/>
    <w:rsid w:val="00DF1853"/>
    <w:rsid w:val="00DF7A72"/>
    <w:rsid w:val="00E06371"/>
    <w:rsid w:val="00E11ECB"/>
    <w:rsid w:val="00E125A0"/>
    <w:rsid w:val="00E25EBD"/>
    <w:rsid w:val="00E35BFF"/>
    <w:rsid w:val="00E4097F"/>
    <w:rsid w:val="00EC7CE2"/>
    <w:rsid w:val="00ED1CC2"/>
    <w:rsid w:val="00F05DE9"/>
    <w:rsid w:val="00F2405C"/>
    <w:rsid w:val="00F507E1"/>
    <w:rsid w:val="00F61F06"/>
    <w:rsid w:val="00F95ECF"/>
    <w:rsid w:val="00FB6C74"/>
    <w:rsid w:val="00FC0173"/>
    <w:rsid w:val="00FD20A5"/>
    <w:rsid w:val="00FF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48B"/>
    <w:rPr>
      <w:rFonts w:ascii="Arial" w:hAnsi="Arial"/>
      <w:sz w:val="24"/>
    </w:rPr>
  </w:style>
  <w:style w:type="paragraph" w:styleId="Heading1">
    <w:name w:val="heading 1"/>
    <w:basedOn w:val="Normal"/>
    <w:next w:val="Normal"/>
    <w:qFormat/>
    <w:rsid w:val="007E048B"/>
    <w:pPr>
      <w:keepNext/>
      <w:outlineLvl w:val="0"/>
    </w:pPr>
    <w:rPr>
      <w:b/>
      <w:sz w:val="22"/>
    </w:rPr>
  </w:style>
  <w:style w:type="paragraph" w:styleId="Heading2">
    <w:name w:val="heading 2"/>
    <w:basedOn w:val="Normal"/>
    <w:next w:val="Normal"/>
    <w:qFormat/>
    <w:rsid w:val="007E048B"/>
    <w:pPr>
      <w:keepNext/>
      <w:spacing w:line="360" w:lineRule="auto"/>
      <w:jc w:val="center"/>
      <w:outlineLvl w:val="1"/>
    </w:pPr>
    <w:rPr>
      <w:rFonts w:ascii="Californian FB" w:hAnsi="Californian FB"/>
      <w:b/>
    </w:rPr>
  </w:style>
  <w:style w:type="paragraph" w:styleId="Heading3">
    <w:name w:val="heading 3"/>
    <w:basedOn w:val="Normal"/>
    <w:next w:val="Normal"/>
    <w:qFormat/>
    <w:rsid w:val="007E048B"/>
    <w:pPr>
      <w:keepNext/>
      <w:outlineLvl w:val="2"/>
    </w:pPr>
    <w:rPr>
      <w:rFonts w:ascii="Tahoma" w:hAnsi="Tahoma"/>
      <w:b/>
      <w:sz w:val="28"/>
    </w:rPr>
  </w:style>
  <w:style w:type="paragraph" w:styleId="Heading4">
    <w:name w:val="heading 4"/>
    <w:basedOn w:val="Normal"/>
    <w:next w:val="Normal"/>
    <w:qFormat/>
    <w:rsid w:val="007E048B"/>
    <w:pPr>
      <w:keepNext/>
      <w:jc w:val="center"/>
      <w:outlineLvl w:val="3"/>
    </w:pPr>
    <w:rPr>
      <w:rFonts w:ascii="Times New Roman" w:hAnsi="Times New Roman"/>
      <w:b/>
      <w:i/>
      <w:u w:val="single"/>
    </w:rPr>
  </w:style>
  <w:style w:type="paragraph" w:styleId="Heading5">
    <w:name w:val="heading 5"/>
    <w:basedOn w:val="Normal"/>
    <w:next w:val="Normal"/>
    <w:qFormat/>
    <w:rsid w:val="007E048B"/>
    <w:pPr>
      <w:keepNext/>
      <w:outlineLvl w:val="4"/>
    </w:pPr>
    <w:rPr>
      <w:rFonts w:ascii="Times New Roman" w:hAnsi="Times New Roman"/>
      <w:b/>
    </w:rPr>
  </w:style>
  <w:style w:type="paragraph" w:styleId="Heading6">
    <w:name w:val="heading 6"/>
    <w:basedOn w:val="Normal"/>
    <w:next w:val="Normal"/>
    <w:link w:val="Heading6Char"/>
    <w:qFormat/>
    <w:rsid w:val="007E048B"/>
    <w:pPr>
      <w:keepNext/>
      <w:jc w:val="center"/>
      <w:outlineLvl w:val="5"/>
    </w:pPr>
    <w:rPr>
      <w:rFonts w:ascii="Times New Roman" w:hAnsi="Times New Roman"/>
      <w:i/>
      <w:u w:val="single"/>
    </w:rPr>
  </w:style>
  <w:style w:type="paragraph" w:styleId="Heading7">
    <w:name w:val="heading 7"/>
    <w:basedOn w:val="Normal"/>
    <w:next w:val="Normal"/>
    <w:link w:val="Heading7Char"/>
    <w:qFormat/>
    <w:rsid w:val="007E048B"/>
    <w:pPr>
      <w:keepNext/>
      <w:ind w:right="-277"/>
      <w:outlineLvl w:val="6"/>
    </w:pPr>
    <w:rPr>
      <w:b/>
    </w:rPr>
  </w:style>
  <w:style w:type="paragraph" w:styleId="Heading8">
    <w:name w:val="heading 8"/>
    <w:basedOn w:val="Normal"/>
    <w:next w:val="Normal"/>
    <w:qFormat/>
    <w:rsid w:val="007E048B"/>
    <w:pPr>
      <w:keepNext/>
      <w:ind w:right="353"/>
      <w:outlineLvl w:val="7"/>
    </w:pPr>
    <w:rPr>
      <w:b/>
    </w:rPr>
  </w:style>
  <w:style w:type="paragraph" w:styleId="Heading9">
    <w:name w:val="heading 9"/>
    <w:basedOn w:val="Normal"/>
    <w:next w:val="Normal"/>
    <w:link w:val="Heading9Char"/>
    <w:qFormat/>
    <w:rsid w:val="007E048B"/>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7E048B"/>
    <w:rPr>
      <w:rFonts w:ascii="Arial" w:hAnsi="Arial"/>
      <w:b/>
      <w:bCs/>
      <w:color w:val="000000"/>
      <w:sz w:val="24"/>
      <w:lang w:val="en-US" w:eastAsia="en-US" w:bidi="ar-SA"/>
    </w:rPr>
  </w:style>
  <w:style w:type="paragraph" w:styleId="BlockText">
    <w:name w:val="Block Text"/>
    <w:basedOn w:val="Normal"/>
    <w:rsid w:val="007E048B"/>
    <w:pPr>
      <w:spacing w:line="360" w:lineRule="auto"/>
      <w:ind w:left="900" w:right="1206"/>
    </w:pPr>
    <w:rPr>
      <w:rFonts w:ascii="Californian FB" w:hAnsi="Californian FB"/>
    </w:rPr>
  </w:style>
  <w:style w:type="paragraph" w:styleId="BodyTextIndent">
    <w:name w:val="Body Text Indent"/>
    <w:basedOn w:val="Normal"/>
    <w:rsid w:val="007E048B"/>
    <w:pPr>
      <w:ind w:right="-2232"/>
      <w:jc w:val="both"/>
    </w:pPr>
    <w:rPr>
      <w:rFonts w:ascii="Californian FB" w:hAnsi="Californian FB"/>
    </w:rPr>
  </w:style>
  <w:style w:type="paragraph" w:styleId="BodyText">
    <w:name w:val="Body Text"/>
    <w:basedOn w:val="Normal"/>
    <w:rsid w:val="007E048B"/>
    <w:pPr>
      <w:jc w:val="both"/>
    </w:pPr>
    <w:rPr>
      <w:rFonts w:ascii="Times New Roman" w:hAnsi="Times New Roman"/>
    </w:rPr>
  </w:style>
  <w:style w:type="paragraph" w:styleId="Title">
    <w:name w:val="Title"/>
    <w:basedOn w:val="Normal"/>
    <w:qFormat/>
    <w:rsid w:val="007E048B"/>
    <w:pPr>
      <w:jc w:val="center"/>
    </w:pPr>
    <w:rPr>
      <w:b/>
      <w:sz w:val="22"/>
    </w:rPr>
  </w:style>
  <w:style w:type="paragraph" w:styleId="Header">
    <w:name w:val="header"/>
    <w:basedOn w:val="Normal"/>
    <w:link w:val="HeaderChar"/>
    <w:rsid w:val="007E048B"/>
    <w:pPr>
      <w:tabs>
        <w:tab w:val="center" w:pos="4320"/>
        <w:tab w:val="right" w:pos="8640"/>
      </w:tabs>
    </w:pPr>
    <w:rPr>
      <w:rFonts w:ascii="Times New Roman" w:hAnsi="Times New Roman"/>
      <w:sz w:val="20"/>
    </w:rPr>
  </w:style>
  <w:style w:type="paragraph" w:styleId="BodyText2">
    <w:name w:val="Body Text 2"/>
    <w:basedOn w:val="Normal"/>
    <w:rsid w:val="007E048B"/>
    <w:pPr>
      <w:ind w:right="2250"/>
    </w:pPr>
  </w:style>
  <w:style w:type="paragraph" w:styleId="Footer">
    <w:name w:val="footer"/>
    <w:basedOn w:val="Normal"/>
    <w:link w:val="FooterChar"/>
    <w:rsid w:val="007E048B"/>
    <w:pPr>
      <w:tabs>
        <w:tab w:val="center" w:pos="4320"/>
        <w:tab w:val="right" w:pos="8640"/>
      </w:tabs>
    </w:pPr>
  </w:style>
  <w:style w:type="character" w:styleId="PageNumber">
    <w:name w:val="page number"/>
    <w:basedOn w:val="DefaultParagraphFont"/>
    <w:rsid w:val="007E048B"/>
  </w:style>
  <w:style w:type="paragraph" w:styleId="BodyText3">
    <w:name w:val="Body Text 3"/>
    <w:basedOn w:val="Normal"/>
    <w:rsid w:val="007E048B"/>
    <w:pPr>
      <w:ind w:right="-277"/>
      <w:jc w:val="both"/>
    </w:pPr>
  </w:style>
  <w:style w:type="paragraph" w:styleId="BodyTextIndent2">
    <w:name w:val="Body Text Indent 2"/>
    <w:basedOn w:val="Normal"/>
    <w:rsid w:val="007E048B"/>
    <w:pPr>
      <w:ind w:left="720"/>
      <w:jc w:val="both"/>
    </w:pPr>
  </w:style>
  <w:style w:type="character" w:styleId="Hyperlink">
    <w:name w:val="Hyperlink"/>
    <w:rsid w:val="007E048B"/>
    <w:rPr>
      <w:color w:val="0000FF"/>
      <w:u w:val="single"/>
    </w:rPr>
  </w:style>
  <w:style w:type="paragraph" w:styleId="Subtitle">
    <w:name w:val="Subtitle"/>
    <w:basedOn w:val="Normal"/>
    <w:qFormat/>
    <w:rsid w:val="007E048B"/>
    <w:rPr>
      <w:b/>
      <w:color w:val="000000"/>
    </w:rPr>
  </w:style>
  <w:style w:type="character" w:styleId="Strong">
    <w:name w:val="Strong"/>
    <w:qFormat/>
    <w:rsid w:val="007E048B"/>
    <w:rPr>
      <w:b/>
    </w:rPr>
  </w:style>
  <w:style w:type="paragraph" w:styleId="BodyTextIndent3">
    <w:name w:val="Body Text Indent 3"/>
    <w:basedOn w:val="Normal"/>
    <w:rsid w:val="007E048B"/>
    <w:pPr>
      <w:ind w:left="1710"/>
    </w:pPr>
    <w:rPr>
      <w:rFonts w:cs="Arial"/>
      <w:color w:val="000000"/>
      <w:sz w:val="20"/>
    </w:rPr>
  </w:style>
  <w:style w:type="paragraph" w:styleId="NormalWeb">
    <w:name w:val="Normal (Web)"/>
    <w:basedOn w:val="Normal"/>
    <w:uiPriority w:val="99"/>
    <w:rsid w:val="007E048B"/>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rsid w:val="007E048B"/>
    <w:rPr>
      <w:color w:val="800080"/>
      <w:u w:val="single"/>
    </w:rPr>
  </w:style>
  <w:style w:type="paragraph" w:styleId="ListParagraph">
    <w:name w:val="List Paragraph"/>
    <w:basedOn w:val="Normal"/>
    <w:uiPriority w:val="34"/>
    <w:qFormat/>
    <w:rsid w:val="007E048B"/>
    <w:pPr>
      <w:ind w:left="720"/>
    </w:pPr>
  </w:style>
  <w:style w:type="paragraph" w:styleId="CommentText">
    <w:name w:val="annotation text"/>
    <w:basedOn w:val="Normal"/>
    <w:link w:val="CommentTextChar"/>
    <w:unhideWhenUsed/>
    <w:rsid w:val="007E048B"/>
    <w:rPr>
      <w:sz w:val="20"/>
    </w:rPr>
  </w:style>
  <w:style w:type="character" w:customStyle="1" w:styleId="CommentTextChar">
    <w:name w:val="Comment Text Char"/>
    <w:link w:val="CommentText"/>
    <w:rsid w:val="007E048B"/>
    <w:rPr>
      <w:rFonts w:ascii="Arial" w:hAnsi="Arial"/>
      <w:lang w:val="en-US" w:eastAsia="en-US" w:bidi="ar-SA"/>
    </w:rPr>
  </w:style>
  <w:style w:type="paragraph" w:styleId="CommentSubject">
    <w:name w:val="annotation subject"/>
    <w:basedOn w:val="CommentText"/>
    <w:next w:val="CommentText"/>
    <w:link w:val="CommentSubjectChar"/>
    <w:unhideWhenUsed/>
    <w:rsid w:val="007E048B"/>
    <w:rPr>
      <w:b/>
      <w:bCs/>
    </w:rPr>
  </w:style>
  <w:style w:type="character" w:customStyle="1" w:styleId="CommentSubjectChar">
    <w:name w:val="Comment Subject Char"/>
    <w:link w:val="CommentSubject"/>
    <w:rsid w:val="007E048B"/>
    <w:rPr>
      <w:rFonts w:ascii="Arial" w:hAnsi="Arial"/>
      <w:b/>
      <w:bCs/>
      <w:lang w:val="en-US" w:eastAsia="en-US" w:bidi="ar-SA"/>
    </w:rPr>
  </w:style>
  <w:style w:type="character" w:customStyle="1" w:styleId="Heading6Char">
    <w:name w:val="Heading 6 Char"/>
    <w:link w:val="Heading6"/>
    <w:rsid w:val="00B77578"/>
    <w:rPr>
      <w:i/>
      <w:sz w:val="24"/>
      <w:u w:val="single"/>
    </w:rPr>
  </w:style>
  <w:style w:type="character" w:customStyle="1" w:styleId="HeaderChar">
    <w:name w:val="Header Char"/>
    <w:basedOn w:val="DefaultParagraphFont"/>
    <w:link w:val="Header"/>
    <w:rsid w:val="00B77578"/>
  </w:style>
  <w:style w:type="character" w:customStyle="1" w:styleId="FooterChar">
    <w:name w:val="Footer Char"/>
    <w:link w:val="Footer"/>
    <w:rsid w:val="00B77578"/>
    <w:rPr>
      <w:rFonts w:ascii="Arial" w:hAnsi="Arial"/>
      <w:sz w:val="24"/>
    </w:rPr>
  </w:style>
  <w:style w:type="paragraph" w:styleId="BalloonText">
    <w:name w:val="Balloon Text"/>
    <w:basedOn w:val="Normal"/>
    <w:link w:val="BalloonTextChar"/>
    <w:rsid w:val="00B77578"/>
    <w:rPr>
      <w:rFonts w:ascii="Tahoma" w:hAnsi="Tahoma" w:cs="Tahoma"/>
      <w:sz w:val="16"/>
      <w:szCs w:val="16"/>
    </w:rPr>
  </w:style>
  <w:style w:type="character" w:customStyle="1" w:styleId="BalloonTextChar">
    <w:name w:val="Balloon Text Char"/>
    <w:link w:val="BalloonText"/>
    <w:rsid w:val="00B77578"/>
    <w:rPr>
      <w:rFonts w:ascii="Tahoma" w:hAnsi="Tahoma" w:cs="Tahoma"/>
      <w:sz w:val="16"/>
      <w:szCs w:val="16"/>
    </w:rPr>
  </w:style>
  <w:style w:type="character" w:customStyle="1" w:styleId="Heading7Char">
    <w:name w:val="Heading 7 Char"/>
    <w:link w:val="Heading7"/>
    <w:rsid w:val="00DB7AAB"/>
    <w:rPr>
      <w:rFonts w:ascii="Arial" w:hAnsi="Arial"/>
      <w:b/>
      <w:sz w:val="24"/>
    </w:rPr>
  </w:style>
  <w:style w:type="character" w:styleId="CommentReference">
    <w:name w:val="annotation reference"/>
    <w:basedOn w:val="DefaultParagraphFont"/>
    <w:rsid w:val="00DB7AAB"/>
    <w:rPr>
      <w:sz w:val="16"/>
      <w:szCs w:val="16"/>
    </w:rPr>
  </w:style>
  <w:style w:type="character" w:styleId="Emphasis">
    <w:name w:val="Emphasis"/>
    <w:basedOn w:val="DefaultParagraphFont"/>
    <w:uiPriority w:val="20"/>
    <w:qFormat/>
    <w:rsid w:val="00DB7AAB"/>
    <w:rPr>
      <w:i/>
      <w:iCs/>
    </w:rPr>
  </w:style>
  <w:style w:type="paragraph" w:styleId="Quote">
    <w:name w:val="Quote"/>
    <w:basedOn w:val="Normal"/>
    <w:next w:val="Normal"/>
    <w:link w:val="QuoteChar"/>
    <w:uiPriority w:val="29"/>
    <w:qFormat/>
    <w:rsid w:val="00DB7AAB"/>
    <w:rPr>
      <w:i/>
      <w:iCs/>
      <w:color w:val="000000" w:themeColor="text1"/>
    </w:rPr>
  </w:style>
  <w:style w:type="character" w:customStyle="1" w:styleId="QuoteChar">
    <w:name w:val="Quote Char"/>
    <w:basedOn w:val="DefaultParagraphFont"/>
    <w:link w:val="Quote"/>
    <w:uiPriority w:val="29"/>
    <w:rsid w:val="00DB7AAB"/>
    <w:rPr>
      <w:rFonts w:ascii="Arial" w:hAnsi="Arial"/>
      <w:i/>
      <w:iCs/>
      <w:color w:val="000000" w:themeColor="text1"/>
      <w:sz w:val="24"/>
    </w:rPr>
  </w:style>
  <w:style w:type="character" w:customStyle="1" w:styleId="apple-converted-space">
    <w:name w:val="apple-converted-space"/>
    <w:basedOn w:val="DefaultParagraphFont"/>
    <w:rsid w:val="004F0EA9"/>
  </w:style>
  <w:style w:type="paragraph" w:customStyle="1" w:styleId="Default">
    <w:name w:val="Default"/>
    <w:rsid w:val="003E033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48B"/>
    <w:rPr>
      <w:rFonts w:ascii="Arial" w:hAnsi="Arial"/>
      <w:sz w:val="24"/>
    </w:rPr>
  </w:style>
  <w:style w:type="paragraph" w:styleId="Heading1">
    <w:name w:val="heading 1"/>
    <w:basedOn w:val="Normal"/>
    <w:next w:val="Normal"/>
    <w:qFormat/>
    <w:rsid w:val="007E048B"/>
    <w:pPr>
      <w:keepNext/>
      <w:outlineLvl w:val="0"/>
    </w:pPr>
    <w:rPr>
      <w:b/>
      <w:sz w:val="22"/>
    </w:rPr>
  </w:style>
  <w:style w:type="paragraph" w:styleId="Heading2">
    <w:name w:val="heading 2"/>
    <w:basedOn w:val="Normal"/>
    <w:next w:val="Normal"/>
    <w:qFormat/>
    <w:rsid w:val="007E048B"/>
    <w:pPr>
      <w:keepNext/>
      <w:spacing w:line="360" w:lineRule="auto"/>
      <w:jc w:val="center"/>
      <w:outlineLvl w:val="1"/>
    </w:pPr>
    <w:rPr>
      <w:rFonts w:ascii="Californian FB" w:hAnsi="Californian FB"/>
      <w:b/>
    </w:rPr>
  </w:style>
  <w:style w:type="paragraph" w:styleId="Heading3">
    <w:name w:val="heading 3"/>
    <w:basedOn w:val="Normal"/>
    <w:next w:val="Normal"/>
    <w:qFormat/>
    <w:rsid w:val="007E048B"/>
    <w:pPr>
      <w:keepNext/>
      <w:outlineLvl w:val="2"/>
    </w:pPr>
    <w:rPr>
      <w:rFonts w:ascii="Tahoma" w:hAnsi="Tahoma"/>
      <w:b/>
      <w:sz w:val="28"/>
    </w:rPr>
  </w:style>
  <w:style w:type="paragraph" w:styleId="Heading4">
    <w:name w:val="heading 4"/>
    <w:basedOn w:val="Normal"/>
    <w:next w:val="Normal"/>
    <w:qFormat/>
    <w:rsid w:val="007E048B"/>
    <w:pPr>
      <w:keepNext/>
      <w:jc w:val="center"/>
      <w:outlineLvl w:val="3"/>
    </w:pPr>
    <w:rPr>
      <w:rFonts w:ascii="Times New Roman" w:hAnsi="Times New Roman"/>
      <w:b/>
      <w:i/>
      <w:u w:val="single"/>
    </w:rPr>
  </w:style>
  <w:style w:type="paragraph" w:styleId="Heading5">
    <w:name w:val="heading 5"/>
    <w:basedOn w:val="Normal"/>
    <w:next w:val="Normal"/>
    <w:qFormat/>
    <w:rsid w:val="007E048B"/>
    <w:pPr>
      <w:keepNext/>
      <w:outlineLvl w:val="4"/>
    </w:pPr>
    <w:rPr>
      <w:rFonts w:ascii="Times New Roman" w:hAnsi="Times New Roman"/>
      <w:b/>
    </w:rPr>
  </w:style>
  <w:style w:type="paragraph" w:styleId="Heading6">
    <w:name w:val="heading 6"/>
    <w:basedOn w:val="Normal"/>
    <w:next w:val="Normal"/>
    <w:link w:val="Heading6Char"/>
    <w:qFormat/>
    <w:rsid w:val="007E048B"/>
    <w:pPr>
      <w:keepNext/>
      <w:jc w:val="center"/>
      <w:outlineLvl w:val="5"/>
    </w:pPr>
    <w:rPr>
      <w:rFonts w:ascii="Times New Roman" w:hAnsi="Times New Roman"/>
      <w:i/>
      <w:u w:val="single"/>
    </w:rPr>
  </w:style>
  <w:style w:type="paragraph" w:styleId="Heading7">
    <w:name w:val="heading 7"/>
    <w:basedOn w:val="Normal"/>
    <w:next w:val="Normal"/>
    <w:link w:val="Heading7Char"/>
    <w:qFormat/>
    <w:rsid w:val="007E048B"/>
    <w:pPr>
      <w:keepNext/>
      <w:ind w:right="-277"/>
      <w:outlineLvl w:val="6"/>
    </w:pPr>
    <w:rPr>
      <w:b/>
    </w:rPr>
  </w:style>
  <w:style w:type="paragraph" w:styleId="Heading8">
    <w:name w:val="heading 8"/>
    <w:basedOn w:val="Normal"/>
    <w:next w:val="Normal"/>
    <w:qFormat/>
    <w:rsid w:val="007E048B"/>
    <w:pPr>
      <w:keepNext/>
      <w:ind w:right="353"/>
      <w:outlineLvl w:val="7"/>
    </w:pPr>
    <w:rPr>
      <w:b/>
    </w:rPr>
  </w:style>
  <w:style w:type="paragraph" w:styleId="Heading9">
    <w:name w:val="heading 9"/>
    <w:basedOn w:val="Normal"/>
    <w:next w:val="Normal"/>
    <w:link w:val="Heading9Char"/>
    <w:qFormat/>
    <w:rsid w:val="007E048B"/>
    <w:pPr>
      <w:keepNext/>
      <w:jc w:val="both"/>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7E048B"/>
    <w:rPr>
      <w:rFonts w:ascii="Arial" w:hAnsi="Arial"/>
      <w:b/>
      <w:bCs/>
      <w:color w:val="000000"/>
      <w:sz w:val="24"/>
      <w:lang w:val="en-US" w:eastAsia="en-US" w:bidi="ar-SA"/>
    </w:rPr>
  </w:style>
  <w:style w:type="paragraph" w:styleId="BlockText">
    <w:name w:val="Block Text"/>
    <w:basedOn w:val="Normal"/>
    <w:rsid w:val="007E048B"/>
    <w:pPr>
      <w:spacing w:line="360" w:lineRule="auto"/>
      <w:ind w:left="900" w:right="1206"/>
    </w:pPr>
    <w:rPr>
      <w:rFonts w:ascii="Californian FB" w:hAnsi="Californian FB"/>
    </w:rPr>
  </w:style>
  <w:style w:type="paragraph" w:styleId="BodyTextIndent">
    <w:name w:val="Body Text Indent"/>
    <w:basedOn w:val="Normal"/>
    <w:rsid w:val="007E048B"/>
    <w:pPr>
      <w:ind w:right="-2232"/>
      <w:jc w:val="both"/>
    </w:pPr>
    <w:rPr>
      <w:rFonts w:ascii="Californian FB" w:hAnsi="Californian FB"/>
    </w:rPr>
  </w:style>
  <w:style w:type="paragraph" w:styleId="BodyText">
    <w:name w:val="Body Text"/>
    <w:basedOn w:val="Normal"/>
    <w:rsid w:val="007E048B"/>
    <w:pPr>
      <w:jc w:val="both"/>
    </w:pPr>
    <w:rPr>
      <w:rFonts w:ascii="Times New Roman" w:hAnsi="Times New Roman"/>
    </w:rPr>
  </w:style>
  <w:style w:type="paragraph" w:styleId="Title">
    <w:name w:val="Title"/>
    <w:basedOn w:val="Normal"/>
    <w:qFormat/>
    <w:rsid w:val="007E048B"/>
    <w:pPr>
      <w:jc w:val="center"/>
    </w:pPr>
    <w:rPr>
      <w:b/>
      <w:sz w:val="22"/>
    </w:rPr>
  </w:style>
  <w:style w:type="paragraph" w:styleId="Header">
    <w:name w:val="header"/>
    <w:basedOn w:val="Normal"/>
    <w:link w:val="HeaderChar"/>
    <w:rsid w:val="007E048B"/>
    <w:pPr>
      <w:tabs>
        <w:tab w:val="center" w:pos="4320"/>
        <w:tab w:val="right" w:pos="8640"/>
      </w:tabs>
    </w:pPr>
    <w:rPr>
      <w:rFonts w:ascii="Times New Roman" w:hAnsi="Times New Roman"/>
      <w:sz w:val="20"/>
    </w:rPr>
  </w:style>
  <w:style w:type="paragraph" w:styleId="BodyText2">
    <w:name w:val="Body Text 2"/>
    <w:basedOn w:val="Normal"/>
    <w:rsid w:val="007E048B"/>
    <w:pPr>
      <w:ind w:right="2250"/>
    </w:pPr>
  </w:style>
  <w:style w:type="paragraph" w:styleId="Footer">
    <w:name w:val="footer"/>
    <w:basedOn w:val="Normal"/>
    <w:link w:val="FooterChar"/>
    <w:rsid w:val="007E048B"/>
    <w:pPr>
      <w:tabs>
        <w:tab w:val="center" w:pos="4320"/>
        <w:tab w:val="right" w:pos="8640"/>
      </w:tabs>
    </w:pPr>
  </w:style>
  <w:style w:type="character" w:styleId="PageNumber">
    <w:name w:val="page number"/>
    <w:basedOn w:val="DefaultParagraphFont"/>
    <w:rsid w:val="007E048B"/>
  </w:style>
  <w:style w:type="paragraph" w:styleId="BodyText3">
    <w:name w:val="Body Text 3"/>
    <w:basedOn w:val="Normal"/>
    <w:rsid w:val="007E048B"/>
    <w:pPr>
      <w:ind w:right="-277"/>
      <w:jc w:val="both"/>
    </w:pPr>
  </w:style>
  <w:style w:type="paragraph" w:styleId="BodyTextIndent2">
    <w:name w:val="Body Text Indent 2"/>
    <w:basedOn w:val="Normal"/>
    <w:rsid w:val="007E048B"/>
    <w:pPr>
      <w:ind w:left="720"/>
      <w:jc w:val="both"/>
    </w:pPr>
  </w:style>
  <w:style w:type="character" w:styleId="Hyperlink">
    <w:name w:val="Hyperlink"/>
    <w:rsid w:val="007E048B"/>
    <w:rPr>
      <w:color w:val="0000FF"/>
      <w:u w:val="single"/>
    </w:rPr>
  </w:style>
  <w:style w:type="paragraph" w:styleId="Subtitle">
    <w:name w:val="Subtitle"/>
    <w:basedOn w:val="Normal"/>
    <w:qFormat/>
    <w:rsid w:val="007E048B"/>
    <w:rPr>
      <w:b/>
      <w:color w:val="000000"/>
    </w:rPr>
  </w:style>
  <w:style w:type="character" w:styleId="Strong">
    <w:name w:val="Strong"/>
    <w:qFormat/>
    <w:rsid w:val="007E048B"/>
    <w:rPr>
      <w:b/>
    </w:rPr>
  </w:style>
  <w:style w:type="paragraph" w:styleId="BodyTextIndent3">
    <w:name w:val="Body Text Indent 3"/>
    <w:basedOn w:val="Normal"/>
    <w:rsid w:val="007E048B"/>
    <w:pPr>
      <w:ind w:left="1710"/>
    </w:pPr>
    <w:rPr>
      <w:rFonts w:cs="Arial"/>
      <w:color w:val="000000"/>
      <w:sz w:val="20"/>
    </w:rPr>
  </w:style>
  <w:style w:type="paragraph" w:styleId="NormalWeb">
    <w:name w:val="Normal (Web)"/>
    <w:basedOn w:val="Normal"/>
    <w:uiPriority w:val="99"/>
    <w:rsid w:val="007E048B"/>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rsid w:val="007E048B"/>
    <w:rPr>
      <w:color w:val="800080"/>
      <w:u w:val="single"/>
    </w:rPr>
  </w:style>
  <w:style w:type="paragraph" w:styleId="ListParagraph">
    <w:name w:val="List Paragraph"/>
    <w:basedOn w:val="Normal"/>
    <w:uiPriority w:val="34"/>
    <w:qFormat/>
    <w:rsid w:val="007E048B"/>
    <w:pPr>
      <w:ind w:left="720"/>
    </w:pPr>
  </w:style>
  <w:style w:type="paragraph" w:styleId="CommentText">
    <w:name w:val="annotation text"/>
    <w:basedOn w:val="Normal"/>
    <w:link w:val="CommentTextChar"/>
    <w:unhideWhenUsed/>
    <w:rsid w:val="007E048B"/>
    <w:rPr>
      <w:sz w:val="20"/>
    </w:rPr>
  </w:style>
  <w:style w:type="character" w:customStyle="1" w:styleId="CommentTextChar">
    <w:name w:val="Comment Text Char"/>
    <w:link w:val="CommentText"/>
    <w:rsid w:val="007E048B"/>
    <w:rPr>
      <w:rFonts w:ascii="Arial" w:hAnsi="Arial"/>
      <w:lang w:val="en-US" w:eastAsia="en-US" w:bidi="ar-SA"/>
    </w:rPr>
  </w:style>
  <w:style w:type="paragraph" w:styleId="CommentSubject">
    <w:name w:val="annotation subject"/>
    <w:basedOn w:val="CommentText"/>
    <w:next w:val="CommentText"/>
    <w:link w:val="CommentSubjectChar"/>
    <w:unhideWhenUsed/>
    <w:rsid w:val="007E048B"/>
    <w:rPr>
      <w:b/>
      <w:bCs/>
    </w:rPr>
  </w:style>
  <w:style w:type="character" w:customStyle="1" w:styleId="CommentSubjectChar">
    <w:name w:val="Comment Subject Char"/>
    <w:link w:val="CommentSubject"/>
    <w:rsid w:val="007E048B"/>
    <w:rPr>
      <w:rFonts w:ascii="Arial" w:hAnsi="Arial"/>
      <w:b/>
      <w:bCs/>
      <w:lang w:val="en-US" w:eastAsia="en-US" w:bidi="ar-SA"/>
    </w:rPr>
  </w:style>
  <w:style w:type="character" w:customStyle="1" w:styleId="Heading6Char">
    <w:name w:val="Heading 6 Char"/>
    <w:link w:val="Heading6"/>
    <w:rsid w:val="00B77578"/>
    <w:rPr>
      <w:i/>
      <w:sz w:val="24"/>
      <w:u w:val="single"/>
    </w:rPr>
  </w:style>
  <w:style w:type="character" w:customStyle="1" w:styleId="HeaderChar">
    <w:name w:val="Header Char"/>
    <w:basedOn w:val="DefaultParagraphFont"/>
    <w:link w:val="Header"/>
    <w:rsid w:val="00B77578"/>
  </w:style>
  <w:style w:type="character" w:customStyle="1" w:styleId="FooterChar">
    <w:name w:val="Footer Char"/>
    <w:link w:val="Footer"/>
    <w:rsid w:val="00B77578"/>
    <w:rPr>
      <w:rFonts w:ascii="Arial" w:hAnsi="Arial"/>
      <w:sz w:val="24"/>
    </w:rPr>
  </w:style>
  <w:style w:type="paragraph" w:styleId="BalloonText">
    <w:name w:val="Balloon Text"/>
    <w:basedOn w:val="Normal"/>
    <w:link w:val="BalloonTextChar"/>
    <w:rsid w:val="00B77578"/>
    <w:rPr>
      <w:rFonts w:ascii="Tahoma" w:hAnsi="Tahoma" w:cs="Tahoma"/>
      <w:sz w:val="16"/>
      <w:szCs w:val="16"/>
    </w:rPr>
  </w:style>
  <w:style w:type="character" w:customStyle="1" w:styleId="BalloonTextChar">
    <w:name w:val="Balloon Text Char"/>
    <w:link w:val="BalloonText"/>
    <w:rsid w:val="00B77578"/>
    <w:rPr>
      <w:rFonts w:ascii="Tahoma" w:hAnsi="Tahoma" w:cs="Tahoma"/>
      <w:sz w:val="16"/>
      <w:szCs w:val="16"/>
    </w:rPr>
  </w:style>
  <w:style w:type="character" w:customStyle="1" w:styleId="Heading7Char">
    <w:name w:val="Heading 7 Char"/>
    <w:link w:val="Heading7"/>
    <w:rsid w:val="00DB7AAB"/>
    <w:rPr>
      <w:rFonts w:ascii="Arial" w:hAnsi="Arial"/>
      <w:b/>
      <w:sz w:val="24"/>
    </w:rPr>
  </w:style>
  <w:style w:type="character" w:styleId="CommentReference">
    <w:name w:val="annotation reference"/>
    <w:basedOn w:val="DefaultParagraphFont"/>
    <w:rsid w:val="00DB7AAB"/>
    <w:rPr>
      <w:sz w:val="16"/>
      <w:szCs w:val="16"/>
    </w:rPr>
  </w:style>
  <w:style w:type="character" w:styleId="Emphasis">
    <w:name w:val="Emphasis"/>
    <w:basedOn w:val="DefaultParagraphFont"/>
    <w:uiPriority w:val="20"/>
    <w:qFormat/>
    <w:rsid w:val="00DB7AAB"/>
    <w:rPr>
      <w:i/>
      <w:iCs/>
    </w:rPr>
  </w:style>
  <w:style w:type="paragraph" w:styleId="Quote">
    <w:name w:val="Quote"/>
    <w:basedOn w:val="Normal"/>
    <w:next w:val="Normal"/>
    <w:link w:val="QuoteChar"/>
    <w:uiPriority w:val="29"/>
    <w:qFormat/>
    <w:rsid w:val="00DB7AAB"/>
    <w:rPr>
      <w:i/>
      <w:iCs/>
      <w:color w:val="000000" w:themeColor="text1"/>
    </w:rPr>
  </w:style>
  <w:style w:type="character" w:customStyle="1" w:styleId="QuoteChar">
    <w:name w:val="Quote Char"/>
    <w:basedOn w:val="DefaultParagraphFont"/>
    <w:link w:val="Quote"/>
    <w:uiPriority w:val="29"/>
    <w:rsid w:val="00DB7AAB"/>
    <w:rPr>
      <w:rFonts w:ascii="Arial" w:hAnsi="Arial"/>
      <w:i/>
      <w:iCs/>
      <w:color w:val="000000" w:themeColor="text1"/>
      <w:sz w:val="24"/>
    </w:rPr>
  </w:style>
  <w:style w:type="character" w:customStyle="1" w:styleId="apple-converted-space">
    <w:name w:val="apple-converted-space"/>
    <w:basedOn w:val="DefaultParagraphFont"/>
    <w:rsid w:val="004F0EA9"/>
  </w:style>
  <w:style w:type="paragraph" w:customStyle="1" w:styleId="Default">
    <w:name w:val="Default"/>
    <w:rsid w:val="003E033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lr.state.md.us/lmi/"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nccer.org/curriculum?mID=8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9BA788-AF37-474C-9784-95BBB1E30506}"/>
</file>

<file path=customXml/itemProps2.xml><?xml version="1.0" encoding="utf-8"?>
<ds:datastoreItem xmlns:ds="http://schemas.openxmlformats.org/officeDocument/2006/customXml" ds:itemID="{292A3BDC-ABB2-4519-821C-8B2F28BD6799}"/>
</file>

<file path=customXml/itemProps3.xml><?xml version="1.0" encoding="utf-8"?>
<ds:datastoreItem xmlns:ds="http://schemas.openxmlformats.org/officeDocument/2006/customXml" ds:itemID="{960DCBAD-CBA4-46C3-AB7F-8843F6D54021}"/>
</file>

<file path=docProps/app.xml><?xml version="1.0" encoding="utf-8"?>
<Properties xmlns="http://schemas.openxmlformats.org/officeDocument/2006/extended-properties" xmlns:vt="http://schemas.openxmlformats.org/officeDocument/2006/docPropsVTypes">
  <Template>Normal</Template>
  <TotalTime>8</TotalTime>
  <Pages>17</Pages>
  <Words>7514</Words>
  <Characters>42831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Maryland CTE Program of Study</vt:lpstr>
    </vt:vector>
  </TitlesOfParts>
  <Company>msde</Company>
  <LinksUpToDate>false</LinksUpToDate>
  <CharactersWithSpaces>50245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CTE Program of Study</dc:title>
  <dc:creator>soskin</dc:creator>
  <cp:lastModifiedBy>Dean Kendall</cp:lastModifiedBy>
  <cp:revision>7</cp:revision>
  <cp:lastPrinted>2016-08-16T15:20:00Z</cp:lastPrinted>
  <dcterms:created xsi:type="dcterms:W3CDTF">2016-12-22T18:56:00Z</dcterms:created>
  <dcterms:modified xsi:type="dcterms:W3CDTF">2017-05-05T13:02:00Z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126100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