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8A3BD" w14:textId="6523D4AB" w:rsidR="008222CB" w:rsidRDefault="008222CB">
      <w:pPr>
        <w:rPr>
          <w:color w:val="095C9B"/>
          <w:sz w:val="44"/>
          <w:szCs w:val="44"/>
        </w:rPr>
      </w:pPr>
      <w:r>
        <w:rPr>
          <w:noProof/>
        </w:rPr>
        <w:drawing>
          <wp:anchor distT="0" distB="0" distL="114300" distR="114300" simplePos="0" relativeHeight="251658240" behindDoc="0" locked="0" layoutInCell="1" hidden="0" allowOverlap="1" wp14:anchorId="22032CA5" wp14:editId="73483081">
            <wp:simplePos x="0" y="0"/>
            <wp:positionH relativeFrom="margin">
              <wp:posOffset>-895350</wp:posOffset>
            </wp:positionH>
            <wp:positionV relativeFrom="paragraph">
              <wp:posOffset>-915670</wp:posOffset>
            </wp:positionV>
            <wp:extent cx="7807325" cy="6083300"/>
            <wp:effectExtent l="0" t="0" r="3175" b="0"/>
            <wp:wrapNone/>
            <wp:docPr id="2139983119" name="image1.png" descr="Maryland State Department of Education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139983119" name="image1.png" descr="Maryland State Department of Education ">
                      <a:extLst>
                        <a:ext uri="{C183D7F6-B498-43B3-948B-1728B52AA6E4}">
                          <adec:decorative xmlns:adec="http://schemas.microsoft.com/office/drawing/2017/decorative" val="0"/>
                        </a:ext>
                      </a:extLst>
                    </pic:cNvPr>
                    <pic:cNvPicPr preferRelativeResize="0"/>
                  </pic:nvPicPr>
                  <pic:blipFill>
                    <a:blip r:embed="rId12"/>
                    <a:srcRect b="39809"/>
                    <a:stretch>
                      <a:fillRect/>
                    </a:stretch>
                  </pic:blipFill>
                  <pic:spPr>
                    <a:xfrm>
                      <a:off x="0" y="0"/>
                      <a:ext cx="7807325" cy="6083300"/>
                    </a:xfrm>
                    <a:prstGeom prst="rect">
                      <a:avLst/>
                    </a:prstGeom>
                    <a:ln/>
                  </pic:spPr>
                </pic:pic>
              </a:graphicData>
            </a:graphic>
          </wp:anchor>
        </w:drawing>
      </w:r>
    </w:p>
    <w:p w14:paraId="00000001" w14:textId="100684DD" w:rsidR="00775BDE" w:rsidRDefault="00775BDE">
      <w:pPr>
        <w:rPr>
          <w:color w:val="095C9B"/>
          <w:sz w:val="44"/>
          <w:szCs w:val="44"/>
        </w:rPr>
      </w:pPr>
    </w:p>
    <w:p w14:paraId="1B8AB857" w14:textId="651E6424" w:rsidR="008222CB" w:rsidRDefault="00954CAC">
      <w:pPr>
        <w:rPr>
          <w:color w:val="095C9B"/>
          <w:sz w:val="44"/>
          <w:szCs w:val="44"/>
        </w:rPr>
      </w:pPr>
      <w:r>
        <w:rPr>
          <w:noProof/>
        </w:rPr>
        <w:drawing>
          <wp:anchor distT="0" distB="0" distL="114300" distR="114300" simplePos="0" relativeHeight="251658242" behindDoc="0" locked="0" layoutInCell="1" allowOverlap="1" wp14:anchorId="78DE062C" wp14:editId="5B35AE29">
            <wp:simplePos x="0" y="0"/>
            <wp:positionH relativeFrom="page">
              <wp:posOffset>5505450</wp:posOffset>
            </wp:positionH>
            <wp:positionV relativeFrom="paragraph">
              <wp:posOffset>133985</wp:posOffset>
            </wp:positionV>
            <wp:extent cx="1705551" cy="1457325"/>
            <wp:effectExtent l="0" t="0" r="9525" b="0"/>
            <wp:wrapSquare wrapText="bothSides"/>
            <wp:docPr id="268023460" name="Picture 1" descr="MHEC&#10;Engage, Inform, Suppor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23460" name="Picture 1" descr="MHEC&#10;Engage, Inform, Support ">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705551" cy="1457325"/>
                    </a:xfrm>
                    <a:prstGeom prst="rect">
                      <a:avLst/>
                    </a:prstGeom>
                  </pic:spPr>
                </pic:pic>
              </a:graphicData>
            </a:graphic>
          </wp:anchor>
        </w:drawing>
      </w:r>
    </w:p>
    <w:p w14:paraId="4F0A07BD" w14:textId="58DE598D" w:rsidR="008222CB" w:rsidRDefault="008222CB">
      <w:pPr>
        <w:rPr>
          <w:color w:val="095C9B"/>
          <w:sz w:val="44"/>
          <w:szCs w:val="44"/>
        </w:rPr>
      </w:pPr>
    </w:p>
    <w:p w14:paraId="4798994A" w14:textId="63BECF95" w:rsidR="008222CB" w:rsidRDefault="008222CB">
      <w:pPr>
        <w:rPr>
          <w:color w:val="095C9B"/>
          <w:sz w:val="44"/>
          <w:szCs w:val="44"/>
        </w:rPr>
      </w:pPr>
    </w:p>
    <w:p w14:paraId="0824511F" w14:textId="77777777" w:rsidR="008222CB" w:rsidRDefault="008222CB">
      <w:pPr>
        <w:rPr>
          <w:color w:val="095C9B"/>
          <w:sz w:val="44"/>
          <w:szCs w:val="44"/>
        </w:rPr>
      </w:pPr>
    </w:p>
    <w:p w14:paraId="6FB64F42" w14:textId="77777777" w:rsidR="008222CB" w:rsidRDefault="008222CB">
      <w:pPr>
        <w:rPr>
          <w:color w:val="095C9B"/>
          <w:sz w:val="44"/>
          <w:szCs w:val="44"/>
        </w:rPr>
      </w:pPr>
    </w:p>
    <w:p w14:paraId="54B1C3CA" w14:textId="77777777" w:rsidR="008222CB" w:rsidRDefault="008222CB">
      <w:pPr>
        <w:rPr>
          <w:color w:val="095C9B"/>
          <w:sz w:val="44"/>
          <w:szCs w:val="44"/>
        </w:rPr>
      </w:pPr>
    </w:p>
    <w:p w14:paraId="158E8A16" w14:textId="77777777" w:rsidR="008222CB" w:rsidRDefault="008222CB">
      <w:pPr>
        <w:rPr>
          <w:color w:val="095C9B"/>
          <w:sz w:val="44"/>
          <w:szCs w:val="44"/>
        </w:rPr>
      </w:pPr>
    </w:p>
    <w:bookmarkStart w:id="0" w:name="_heading=h.gjdgxs" w:colFirst="0" w:colLast="0"/>
    <w:bookmarkEnd w:id="0"/>
    <w:p w14:paraId="00000002" w14:textId="71C95E0F" w:rsidR="00775BDE" w:rsidRDefault="008222CB">
      <w:r>
        <w:rPr>
          <w:noProof/>
        </w:rPr>
        <mc:AlternateContent>
          <mc:Choice Requires="wps">
            <w:drawing>
              <wp:inline distT="0" distB="0" distL="0" distR="0" wp14:anchorId="754F7C61" wp14:editId="77DFF28C">
                <wp:extent cx="5943600" cy="2204624"/>
                <wp:effectExtent l="0" t="0" r="0" b="5715"/>
                <wp:docPr id="2139983098" name="Rectangle 2139983098"/>
                <wp:cNvGraphicFramePr/>
                <a:graphic xmlns:a="http://schemas.openxmlformats.org/drawingml/2006/main">
                  <a:graphicData uri="http://schemas.microsoft.com/office/word/2010/wordprocessingShape">
                    <wps:wsp>
                      <wps:cNvSpPr/>
                      <wps:spPr>
                        <a:xfrm>
                          <a:off x="0" y="0"/>
                          <a:ext cx="5943600" cy="2204624"/>
                        </a:xfrm>
                        <a:prstGeom prst="rect">
                          <a:avLst/>
                        </a:prstGeom>
                        <a:noFill/>
                        <a:ln>
                          <a:noFill/>
                        </a:ln>
                      </wps:spPr>
                      <wps:txbx>
                        <w:txbxContent>
                          <w:p w14:paraId="13E3670D" w14:textId="77777777" w:rsidR="008222CB" w:rsidRDefault="008222CB" w:rsidP="008222CB">
                            <w:pPr>
                              <w:spacing w:before="0" w:after="360" w:line="240" w:lineRule="auto"/>
                              <w:textDirection w:val="btLr"/>
                            </w:pPr>
                            <w:r>
                              <w:rPr>
                                <w:rFonts w:ascii="Montserrat SemiBold" w:eastAsia="Montserrat SemiBold" w:hAnsi="Montserrat SemiBold" w:cs="Montserrat SemiBold"/>
                                <w:color w:val="262626"/>
                                <w:sz w:val="56"/>
                              </w:rPr>
                              <w:t>National Accreditor Recognition</w:t>
                            </w:r>
                            <w:r>
                              <w:rPr>
                                <w:rFonts w:ascii="Montserrat SemiBold" w:eastAsia="Montserrat SemiBold" w:hAnsi="Montserrat SemiBold" w:cs="Montserrat SemiBold"/>
                                <w:color w:val="262626"/>
                                <w:sz w:val="56"/>
                              </w:rPr>
                              <w:br/>
                            </w:r>
                          </w:p>
                          <w:p w14:paraId="15F5122D" w14:textId="77777777" w:rsidR="008222CB" w:rsidRDefault="008222CB" w:rsidP="008222CB">
                            <w:pPr>
                              <w:spacing w:before="0" w:after="0" w:line="240" w:lineRule="auto"/>
                              <w:textDirection w:val="btLr"/>
                            </w:pPr>
                            <w:r>
                              <w:rPr>
                                <w:rFonts w:eastAsia="Montserrat" w:cs="Montserrat"/>
                                <w:color w:val="262626"/>
                                <w:sz w:val="32"/>
                              </w:rPr>
                              <w:t xml:space="preserve">Accreditor Recognition Process and Application </w:t>
                            </w:r>
                          </w:p>
                        </w:txbxContent>
                      </wps:txbx>
                      <wps:bodyPr spcFirstLastPara="1" wrap="square" lIns="0" tIns="45700" rIns="91425" bIns="45700" anchor="t" anchorCtr="0">
                        <a:noAutofit/>
                      </wps:bodyPr>
                    </wps:wsp>
                  </a:graphicData>
                </a:graphic>
              </wp:inline>
            </w:drawing>
          </mc:Choice>
          <mc:Fallback>
            <w:pict>
              <v:rect w14:anchorId="754F7C61" id="Rectangle 2139983098" o:spid="_x0000_s1026" style="width:468pt;height:1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" filled="f" stroked="f">
                <v:textbox inset="0,1.2694mm,2.53958mm,1.2694mm">
                  <w:txbxContent>
                    <w:p w14:paraId="13E3670D" w14:textId="77777777" w:rsidR="008222CB" w:rsidRDefault="008222CB" w:rsidP="008222CB">
                      <w:pPr>
                        <w:spacing w:before="0" w:after="360" w:line="240" w:lineRule="auto"/>
                        <w:textDirection w:val="btLr"/>
                      </w:pPr>
                      <w:r>
                        <w:rPr>
                          <w:rFonts w:ascii="Montserrat SemiBold" w:eastAsia="Montserrat SemiBold" w:hAnsi="Montserrat SemiBold" w:cs="Montserrat SemiBold"/>
                          <w:color w:val="262626"/>
                          <w:sz w:val="56"/>
                        </w:rPr>
                        <w:t>National Accreditor Recognition</w:t>
                      </w:r>
                      <w:r>
                        <w:rPr>
                          <w:rFonts w:ascii="Montserrat SemiBold" w:eastAsia="Montserrat SemiBold" w:hAnsi="Montserrat SemiBold" w:cs="Montserrat SemiBold"/>
                          <w:color w:val="262626"/>
                          <w:sz w:val="56"/>
                        </w:rPr>
                        <w:br/>
                      </w:r>
                    </w:p>
                    <w:p w14:paraId="15F5122D" w14:textId="77777777" w:rsidR="008222CB" w:rsidRDefault="008222CB" w:rsidP="008222CB">
                      <w:pPr>
                        <w:spacing w:before="0" w:after="0" w:line="240" w:lineRule="auto"/>
                        <w:textDirection w:val="btLr"/>
                      </w:pPr>
                      <w:r>
                        <w:rPr>
                          <w:rFonts w:eastAsia="Montserrat" w:cs="Montserrat"/>
                          <w:color w:val="262626"/>
                          <w:sz w:val="32"/>
                        </w:rPr>
                        <w:t xml:space="preserve">Accreditor Recognition Process and Application </w:t>
                      </w:r>
                    </w:p>
                  </w:txbxContent>
                </v:textbox>
                <w10:anchorlock/>
              </v:rect>
            </w:pict>
          </mc:Fallback>
        </mc:AlternateContent>
      </w:r>
      <w:r w:rsidR="00382878">
        <w:br w:type="page"/>
      </w:r>
      <w:r w:rsidR="00382878">
        <w:rPr>
          <w:noProof/>
        </w:rPr>
        <mc:AlternateContent>
          <mc:Choice Requires="wps">
            <w:drawing>
              <wp:anchor distT="0" distB="0" distL="114300" distR="114300" simplePos="0" relativeHeight="251658241" behindDoc="0" locked="0" layoutInCell="1" hidden="0" allowOverlap="1" wp14:anchorId="3E8997B4" wp14:editId="0F08D060">
                <wp:simplePos x="0" y="0"/>
                <wp:positionH relativeFrom="column">
                  <wp:posOffset>-139699</wp:posOffset>
                </wp:positionH>
                <wp:positionV relativeFrom="paragraph">
                  <wp:posOffset>8661400</wp:posOffset>
                </wp:positionV>
                <wp:extent cx="5865326" cy="969686"/>
                <wp:effectExtent l="0" t="0" r="0" b="0"/>
                <wp:wrapNone/>
                <wp:docPr id="2139983097" name="Rectangle 21399830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418100" y="3299920"/>
                          <a:ext cx="5855801" cy="960161"/>
                        </a:xfrm>
                        <a:prstGeom prst="rect">
                          <a:avLst/>
                        </a:prstGeom>
                        <a:noFill/>
                        <a:ln>
                          <a:noFill/>
                        </a:ln>
                      </wps:spPr>
                      <wps:txbx>
                        <w:txbxContent>
                          <w:p w14:paraId="04E5C5BA" w14:textId="00C9CA86" w:rsidR="00775BDE" w:rsidRDefault="00EF2B46">
                            <w:pPr>
                              <w:spacing w:before="240" w:after="120"/>
                              <w:textDirection w:val="btLr"/>
                            </w:pPr>
                            <w:r>
                              <w:rPr>
                                <w:rFonts w:ascii="Montserrat Medium" w:eastAsia="Montserrat Medium" w:hAnsi="Montserrat Medium" w:cs="Montserrat Medium"/>
                                <w:color w:val="262626"/>
                                <w:sz w:val="22"/>
                              </w:rPr>
                              <w:t>Division of Educator Effectiveness</w:t>
                            </w:r>
                          </w:p>
                          <w:p w14:paraId="7DDF2517" w14:textId="77777777" w:rsidR="00775BDE" w:rsidRDefault="00382878">
                            <w:pPr>
                              <w:textDirection w:val="btLr"/>
                            </w:pPr>
                            <w:r>
                              <w:rPr>
                                <w:rFonts w:eastAsia="Montserrat" w:cs="Montserrat"/>
                                <w:color w:val="262626"/>
                                <w:sz w:val="22"/>
                              </w:rPr>
                              <w:t>February 2024</w:t>
                            </w:r>
                          </w:p>
                          <w:p w14:paraId="749EF038" w14:textId="77777777" w:rsidR="00775BDE" w:rsidRDefault="00775BDE">
                            <w:pPr>
                              <w:textDirection w:val="btLr"/>
                            </w:pPr>
                          </w:p>
                        </w:txbxContent>
                      </wps:txbx>
                      <wps:bodyPr spcFirstLastPara="1" wrap="square" lIns="0" tIns="45700" rIns="91425" bIns="45700" anchor="t" anchorCtr="0">
                        <a:noAutofit/>
                      </wps:bodyPr>
                    </wps:wsp>
                  </a:graphicData>
                </a:graphic>
              </wp:anchor>
            </w:drawing>
          </mc:Choice>
          <mc:Fallback>
            <w:pict>
              <v:rect w14:anchorId="3E8997B4" id="Rectangle 2139983097" o:spid="_x0000_s1027" alt="&quot;&quot;" style="position:absolute;margin-left:-11pt;margin-top:682pt;width:461.85pt;height:76.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" filled="f" stroked="f">
                <v:textbox inset="0,1.2694mm,2.53958mm,1.2694mm">
                  <w:txbxContent>
                    <w:p w14:paraId="04E5C5BA" w14:textId="00C9CA86" w:rsidR="00775BDE" w:rsidRDefault="00EF2B46">
                      <w:pPr>
                        <w:spacing w:before="240" w:after="120"/>
                        <w:textDirection w:val="btLr"/>
                      </w:pPr>
                      <w:r>
                        <w:rPr>
                          <w:rFonts w:ascii="Montserrat Medium" w:eastAsia="Montserrat Medium" w:hAnsi="Montserrat Medium" w:cs="Montserrat Medium"/>
                          <w:color w:val="262626"/>
                          <w:sz w:val="22"/>
                        </w:rPr>
                        <w:t>Division of Educator Effectiveness</w:t>
                      </w:r>
                    </w:p>
                    <w:p w14:paraId="7DDF2517" w14:textId="77777777" w:rsidR="00775BDE" w:rsidRDefault="00382878">
                      <w:pPr>
                        <w:textDirection w:val="btLr"/>
                      </w:pPr>
                      <w:r>
                        <w:rPr>
                          <w:rFonts w:eastAsia="Montserrat" w:cs="Montserrat"/>
                          <w:color w:val="262626"/>
                          <w:sz w:val="22"/>
                        </w:rPr>
                        <w:t>February 2024</w:t>
                      </w:r>
                    </w:p>
                    <w:p w14:paraId="749EF038" w14:textId="77777777" w:rsidR="00775BDE" w:rsidRDefault="00775BDE">
                      <w:pPr>
                        <w:textDirection w:val="btLr"/>
                      </w:pPr>
                    </w:p>
                  </w:txbxContent>
                </v:textbox>
              </v:rect>
            </w:pict>
          </mc:Fallback>
        </mc:AlternateContent>
      </w:r>
    </w:p>
    <w:p w14:paraId="00000003" w14:textId="77777777" w:rsidR="00775BDE" w:rsidRDefault="00382878">
      <w:r>
        <w:rPr>
          <w:noProof/>
        </w:rPr>
        <w:lastRenderedPageBreak/>
        <mc:AlternateContent>
          <mc:Choice Requires="wps">
            <w:drawing>
              <wp:inline distT="0" distB="0" distL="0" distR="0" wp14:anchorId="3AA9905D" wp14:editId="16140FBD">
                <wp:extent cx="3499700" cy="381028"/>
                <wp:effectExtent l="0" t="0" r="0" b="0"/>
                <wp:docPr id="2139983103" name="Rectangle 2139983103" descr="P7TB21#y1"/>
                <wp:cNvGraphicFramePr/>
                <a:graphic xmlns:a="http://schemas.openxmlformats.org/drawingml/2006/main">
                  <a:graphicData uri="http://schemas.microsoft.com/office/word/2010/wordprocessingShape">
                    <wps:wsp>
                      <wps:cNvSpPr/>
                      <wps:spPr>
                        <a:xfrm>
                          <a:off x="3600913" y="3594249"/>
                          <a:ext cx="3490175" cy="371503"/>
                        </a:xfrm>
                        <a:prstGeom prst="rect">
                          <a:avLst/>
                        </a:prstGeom>
                        <a:solidFill>
                          <a:srgbClr val="3F3F3F"/>
                        </a:solidFill>
                        <a:ln w="9525" cap="flat" cmpd="sng">
                          <a:solidFill>
                            <a:srgbClr val="000000">
                              <a:alpha val="0"/>
                            </a:srgbClr>
                          </a:solidFill>
                          <a:prstDash val="solid"/>
                          <a:round/>
                          <a:headEnd type="none" w="sm" len="sm"/>
                          <a:tailEnd type="none" w="sm" len="sm"/>
                        </a:ln>
                      </wps:spPr>
                      <wps:txbx>
                        <w:txbxContent>
                          <w:p w14:paraId="2F503788" w14:textId="77777777" w:rsidR="00775BDE" w:rsidRDefault="00382878">
                            <w:pPr>
                              <w:spacing w:before="0" w:after="0" w:line="240" w:lineRule="auto"/>
                              <w:textDirection w:val="btLr"/>
                            </w:pPr>
                            <w:r>
                              <w:rPr>
                                <w:rFonts w:ascii="Montserrat SemiBold" w:eastAsia="Montserrat SemiBold" w:hAnsi="Montserrat SemiBold" w:cs="Montserrat SemiBold"/>
                                <w:b/>
                                <w:color w:val="FFFFFF"/>
                                <w:sz w:val="20"/>
                              </w:rPr>
                              <w:t xml:space="preserve">   MARYLAND STATE DEPARTMENT OF EDUCATION</w:t>
                            </w:r>
                          </w:p>
                        </w:txbxContent>
                      </wps:txbx>
                      <wps:bodyPr spcFirstLastPara="1" wrap="square" lIns="0" tIns="91425" rIns="0" bIns="0" anchor="ctr" anchorCtr="0">
                        <a:noAutofit/>
                      </wps:bodyPr>
                    </wps:wsp>
                  </a:graphicData>
                </a:graphic>
              </wp:inline>
            </w:drawing>
          </mc:Choice>
          <mc:Fallback>
            <w:pict>
              <v:rect w14:anchorId="3AA9905D" id="Rectangle 2139983103" o:spid="_x0000_s1028" alt="P7TB21#y1" style="width:275.5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" fillcolor="#3f3f3f">
                <v:stroke startarrowwidth="narrow" startarrowlength="short" endarrowwidth="narrow" endarrowlength="short" opacity="0" joinstyle="round"/>
                <v:textbox inset="0,2.53958mm,0,0">
                  <w:txbxContent>
                    <w:p w14:paraId="2F503788" w14:textId="77777777" w:rsidR="00775BDE" w:rsidRDefault="00382878">
                      <w:pPr>
                        <w:spacing w:before="0" w:after="0" w:line="240" w:lineRule="auto"/>
                        <w:textDirection w:val="btLr"/>
                      </w:pPr>
                      <w:r>
                        <w:rPr>
                          <w:rFonts w:ascii="Montserrat SemiBold" w:eastAsia="Montserrat SemiBold" w:hAnsi="Montserrat SemiBold" w:cs="Montserrat SemiBold"/>
                          <w:b/>
                          <w:color w:val="FFFFFF"/>
                          <w:sz w:val="20"/>
                        </w:rPr>
                        <w:t xml:space="preserve">   MARYLAND STATE DEPARTMENT OF EDUCATION</w:t>
                      </w:r>
                    </w:p>
                  </w:txbxContent>
                </v:textbox>
                <w10:anchorlock/>
              </v:rect>
            </w:pict>
          </mc:Fallback>
        </mc:AlternateContent>
      </w:r>
    </w:p>
    <w:p w14:paraId="00000004" w14:textId="77777777" w:rsidR="00775BDE" w:rsidRDefault="00382878">
      <w:r>
        <w:rPr>
          <w:rFonts w:ascii="Montserrat SemiBold" w:eastAsia="Montserrat SemiBold" w:hAnsi="Montserrat SemiBold" w:cs="Montserrat SemiBold"/>
          <w:b/>
          <w:color w:val="262626"/>
          <w:sz w:val="20"/>
          <w:szCs w:val="20"/>
        </w:rPr>
        <w:t>Carey M. Wright, Ed.D.</w:t>
      </w:r>
      <w:r>
        <w:t xml:space="preserve"> </w:t>
      </w:r>
      <w:r>
        <w:br/>
        <w:t xml:space="preserve">Interim State Superintendent of Schools </w:t>
      </w:r>
    </w:p>
    <w:p w14:paraId="00000005" w14:textId="22602C0A" w:rsidR="00775BDE" w:rsidRDefault="00307CF5">
      <w:pPr>
        <w:rPr>
          <w:b/>
          <w:color w:val="01599D"/>
        </w:rPr>
      </w:pPr>
      <w:r>
        <w:rPr>
          <w:rFonts w:ascii="Montserrat SemiBold" w:eastAsia="Montserrat SemiBold" w:hAnsi="Montserrat SemiBold" w:cs="Montserrat SemiBold"/>
          <w:b/>
          <w:color w:val="262626"/>
          <w:sz w:val="20"/>
          <w:szCs w:val="20"/>
        </w:rPr>
        <w:t>Geoffrey Sanderson</w:t>
      </w:r>
      <w:r w:rsidR="00382878">
        <w:rPr>
          <w:b/>
          <w:color w:val="01599D"/>
        </w:rPr>
        <w:br/>
      </w:r>
      <w:r w:rsidR="00382878">
        <w:t>Deputy State Superintendent</w:t>
      </w:r>
      <w:r>
        <w:t xml:space="preserve"> of Accountability</w:t>
      </w:r>
      <w:r w:rsidR="00382878">
        <w:rPr>
          <w:b/>
          <w:color w:val="01599D"/>
        </w:rPr>
        <w:br/>
      </w:r>
      <w:r w:rsidR="00382878">
        <w:t xml:space="preserve">Office of </w:t>
      </w:r>
      <w:r w:rsidR="00073DCA">
        <w:t>Accountability</w:t>
      </w:r>
    </w:p>
    <w:p w14:paraId="00000006" w14:textId="785A9A45" w:rsidR="00775BDE" w:rsidRDefault="00307CF5">
      <w:pPr>
        <w:rPr>
          <w:b/>
          <w:color w:val="01599D"/>
        </w:rPr>
      </w:pPr>
      <w:r>
        <w:rPr>
          <w:rFonts w:ascii="Montserrat SemiBold" w:eastAsia="Montserrat SemiBold" w:hAnsi="Montserrat SemiBold" w:cs="Montserrat SemiBold"/>
          <w:b/>
          <w:color w:val="262626"/>
          <w:sz w:val="20"/>
          <w:szCs w:val="20"/>
        </w:rPr>
        <w:t>Kelly Meadows</w:t>
      </w:r>
      <w:r w:rsidR="00382878">
        <w:rPr>
          <w:b/>
          <w:color w:val="01599D"/>
        </w:rPr>
        <w:br/>
      </w:r>
      <w:r w:rsidR="00382878">
        <w:t>Assistant State Superintendent</w:t>
      </w:r>
      <w:r w:rsidR="00382878">
        <w:rPr>
          <w:b/>
          <w:color w:val="01599D"/>
        </w:rPr>
        <w:br/>
      </w:r>
      <w:r w:rsidR="00382878">
        <w:t xml:space="preserve">Division of </w:t>
      </w:r>
      <w:r>
        <w:t>Certification and Program Approval</w:t>
      </w:r>
    </w:p>
    <w:p w14:paraId="44464777" w14:textId="77777777" w:rsidR="002A43C7" w:rsidRDefault="00382878" w:rsidP="002A43C7">
      <w:pPr>
        <w:spacing w:before="0" w:after="0" w:line="240" w:lineRule="auto"/>
      </w:pPr>
      <w:r>
        <w:rPr>
          <w:rFonts w:ascii="Montserrat SemiBold" w:eastAsia="Montserrat SemiBold" w:hAnsi="Montserrat SemiBold" w:cs="Montserrat SemiBold"/>
          <w:b/>
          <w:color w:val="262626"/>
          <w:sz w:val="20"/>
          <w:szCs w:val="20"/>
        </w:rPr>
        <w:t>Wes Moore</w:t>
      </w:r>
      <w:r>
        <w:rPr>
          <w:b/>
          <w:color w:val="01599D"/>
        </w:rPr>
        <w:br/>
      </w:r>
      <w:r>
        <w:t>Governor</w:t>
      </w:r>
    </w:p>
    <w:p w14:paraId="39E26F41" w14:textId="5BFAEC40" w:rsidR="002A43C7" w:rsidRDefault="00382878" w:rsidP="002A43C7">
      <w:pPr>
        <w:spacing w:before="0" w:after="0" w:line="240" w:lineRule="auto"/>
      </w:pPr>
      <w:r>
        <w:br/>
      </w:r>
      <w:r w:rsidR="002A43C7">
        <w:rPr>
          <w:noProof/>
        </w:rPr>
        <mc:AlternateContent>
          <mc:Choice Requires="wps">
            <w:drawing>
              <wp:inline distT="0" distB="0" distL="0" distR="0" wp14:anchorId="035D00CF" wp14:editId="21F4BFA5">
                <wp:extent cx="3499700" cy="381028"/>
                <wp:effectExtent l="0" t="0" r="0" b="0"/>
                <wp:docPr id="348014602" name="Rectangle 348014602" descr="P7TB21#y1"/>
                <wp:cNvGraphicFramePr/>
                <a:graphic xmlns:a="http://schemas.openxmlformats.org/drawingml/2006/main">
                  <a:graphicData uri="http://schemas.microsoft.com/office/word/2010/wordprocessingShape">
                    <wps:wsp>
                      <wps:cNvSpPr/>
                      <wps:spPr>
                        <a:xfrm>
                          <a:off x="3600913" y="3594249"/>
                          <a:ext cx="3490175" cy="371503"/>
                        </a:xfrm>
                        <a:prstGeom prst="rect">
                          <a:avLst/>
                        </a:prstGeom>
                        <a:solidFill>
                          <a:srgbClr val="3F3F3F"/>
                        </a:solidFill>
                        <a:ln w="9525" cap="flat" cmpd="sng">
                          <a:solidFill>
                            <a:srgbClr val="000000">
                              <a:alpha val="0"/>
                            </a:srgbClr>
                          </a:solidFill>
                          <a:prstDash val="solid"/>
                          <a:round/>
                          <a:headEnd type="none" w="sm" len="sm"/>
                          <a:tailEnd type="none" w="sm" len="sm"/>
                        </a:ln>
                      </wps:spPr>
                      <wps:txbx>
                        <w:txbxContent>
                          <w:p w14:paraId="7C4746DC" w14:textId="277C72BF" w:rsidR="002A43C7" w:rsidRDefault="002A43C7" w:rsidP="002A43C7">
                            <w:pPr>
                              <w:spacing w:before="0" w:after="0" w:line="240" w:lineRule="auto"/>
                              <w:textDirection w:val="btLr"/>
                            </w:pPr>
                            <w:r>
                              <w:rPr>
                                <w:rFonts w:ascii="Montserrat SemiBold" w:eastAsia="Montserrat SemiBold" w:hAnsi="Montserrat SemiBold" w:cs="Montserrat SemiBold"/>
                                <w:b/>
                                <w:color w:val="FFFFFF"/>
                                <w:sz w:val="20"/>
                              </w:rPr>
                              <w:t xml:space="preserve">   MARYLAND HIGHER EDUCATION COMMISSION</w:t>
                            </w:r>
                          </w:p>
                        </w:txbxContent>
                      </wps:txbx>
                      <wps:bodyPr spcFirstLastPara="1" wrap="square" lIns="0" tIns="91425" rIns="0" bIns="0" anchor="ctr" anchorCtr="0">
                        <a:noAutofit/>
                      </wps:bodyPr>
                    </wps:wsp>
                  </a:graphicData>
                </a:graphic>
              </wp:inline>
            </w:drawing>
          </mc:Choice>
          <mc:Fallback>
            <w:pict>
              <v:rect w14:anchorId="035D00CF" id="Rectangle 348014602" o:spid="_x0000_s1029" alt="P7TB21#y1" style="width:275.5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" fillcolor="#3f3f3f">
                <v:stroke startarrowwidth="narrow" startarrowlength="short" endarrowwidth="narrow" endarrowlength="short" opacity="0" joinstyle="round"/>
                <v:textbox inset="0,2.53958mm,0,0">
                  <w:txbxContent>
                    <w:p w14:paraId="7C4746DC" w14:textId="277C72BF" w:rsidR="002A43C7" w:rsidRDefault="002A43C7" w:rsidP="002A43C7">
                      <w:pPr>
                        <w:spacing w:before="0" w:after="0" w:line="240" w:lineRule="auto"/>
                        <w:textDirection w:val="btLr"/>
                      </w:pPr>
                      <w:r>
                        <w:rPr>
                          <w:rFonts w:ascii="Montserrat SemiBold" w:eastAsia="Montserrat SemiBold" w:hAnsi="Montserrat SemiBold" w:cs="Montserrat SemiBold"/>
                          <w:b/>
                          <w:color w:val="FFFFFF"/>
                          <w:sz w:val="20"/>
                        </w:rPr>
                        <w:t xml:space="preserve">   MARYLAND HIGHER EDUCATION COMMISSION</w:t>
                      </w:r>
                    </w:p>
                  </w:txbxContent>
                </v:textbox>
                <w10:anchorlock/>
              </v:rect>
            </w:pict>
          </mc:Fallback>
        </mc:AlternateContent>
      </w:r>
    </w:p>
    <w:p w14:paraId="3ED2D326" w14:textId="5E22466C" w:rsidR="002A43C7" w:rsidRDefault="002A43C7" w:rsidP="002A43C7">
      <w:r>
        <w:rPr>
          <w:rFonts w:ascii="Montserrat SemiBold" w:eastAsia="Montserrat SemiBold" w:hAnsi="Montserrat SemiBold" w:cs="Montserrat SemiBold"/>
          <w:b/>
          <w:color w:val="262626"/>
          <w:sz w:val="20"/>
          <w:szCs w:val="20"/>
        </w:rPr>
        <w:t>Sanjay Ray, Ph.D.</w:t>
      </w:r>
      <w:r>
        <w:t xml:space="preserve"> </w:t>
      </w:r>
      <w:r>
        <w:br/>
        <w:t>Acting Secretary of Higher Education</w:t>
      </w:r>
    </w:p>
    <w:p w14:paraId="7815ED8E" w14:textId="63F498CA" w:rsidR="002A43C7" w:rsidRPr="002A43C7" w:rsidRDefault="002A43C7">
      <w:pPr>
        <w:rPr>
          <w:b/>
          <w:color w:val="01599D"/>
        </w:rPr>
      </w:pPr>
      <w:r>
        <w:rPr>
          <w:rFonts w:ascii="Montserrat SemiBold" w:eastAsia="Montserrat SemiBold" w:hAnsi="Montserrat SemiBold" w:cs="Montserrat SemiBold"/>
          <w:b/>
          <w:color w:val="262626"/>
          <w:sz w:val="20"/>
          <w:szCs w:val="20"/>
        </w:rPr>
        <w:t>Emily A.A. Dow, Ph.D.</w:t>
      </w:r>
      <w:r>
        <w:rPr>
          <w:b/>
          <w:color w:val="01599D"/>
        </w:rPr>
        <w:br/>
      </w:r>
      <w:r>
        <w:t>Assistant Secretary of Academic Affairs</w:t>
      </w:r>
    </w:p>
    <w:p w14:paraId="00000008" w14:textId="77777777" w:rsidR="00775BDE" w:rsidRDefault="00382878">
      <w:pPr>
        <w:rPr>
          <w:b/>
        </w:rPr>
      </w:pPr>
      <w:r>
        <w:rPr>
          <w:noProof/>
        </w:rPr>
        <mc:AlternateContent>
          <mc:Choice Requires="wps">
            <w:drawing>
              <wp:inline distT="0" distB="0" distL="0" distR="0" wp14:anchorId="1AAC71DF" wp14:editId="649931EE">
                <wp:extent cx="3062826" cy="381028"/>
                <wp:effectExtent l="0" t="0" r="0" b="0"/>
                <wp:docPr id="2139983102" name="Rectangle 2139983102" descr="P7TB21#y1"/>
                <wp:cNvGraphicFramePr/>
                <a:graphic xmlns:a="http://schemas.openxmlformats.org/drawingml/2006/main">
                  <a:graphicData uri="http://schemas.microsoft.com/office/word/2010/wordprocessingShape">
                    <wps:wsp>
                      <wps:cNvSpPr/>
                      <wps:spPr>
                        <a:xfrm>
                          <a:off x="3819350" y="3594249"/>
                          <a:ext cx="3053301" cy="371503"/>
                        </a:xfrm>
                        <a:prstGeom prst="rect">
                          <a:avLst/>
                        </a:prstGeom>
                        <a:solidFill>
                          <a:srgbClr val="3F3F3F"/>
                        </a:solidFill>
                        <a:ln w="9525" cap="flat" cmpd="sng">
                          <a:solidFill>
                            <a:srgbClr val="000000">
                              <a:alpha val="0"/>
                            </a:srgbClr>
                          </a:solidFill>
                          <a:prstDash val="solid"/>
                          <a:round/>
                          <a:headEnd type="none" w="sm" len="sm"/>
                          <a:tailEnd type="none" w="sm" len="sm"/>
                        </a:ln>
                      </wps:spPr>
                      <wps:txbx>
                        <w:txbxContent>
                          <w:p w14:paraId="33B72788" w14:textId="77777777" w:rsidR="00775BDE" w:rsidRDefault="00382878">
                            <w:pPr>
                              <w:spacing w:before="0" w:after="0" w:line="240" w:lineRule="auto"/>
                              <w:textDirection w:val="btLr"/>
                            </w:pPr>
                            <w:r>
                              <w:rPr>
                                <w:rFonts w:ascii="Montserrat SemiBold" w:eastAsia="Montserrat SemiBold" w:hAnsi="Montserrat SemiBold" w:cs="Montserrat SemiBold"/>
                                <w:b/>
                                <w:color w:val="FFFFFF"/>
                                <w:sz w:val="20"/>
                              </w:rPr>
                              <w:t xml:space="preserve">   MARYLAND STATE BOARD OF EDUCATION</w:t>
                            </w:r>
                          </w:p>
                        </w:txbxContent>
                      </wps:txbx>
                      <wps:bodyPr spcFirstLastPara="1" wrap="square" lIns="0" tIns="91425" rIns="0" bIns="0" anchor="ctr" anchorCtr="0">
                        <a:noAutofit/>
                      </wps:bodyPr>
                    </wps:wsp>
                  </a:graphicData>
                </a:graphic>
              </wp:inline>
            </w:drawing>
          </mc:Choice>
          <mc:Fallback>
            <w:pict>
              <v:rect w14:anchorId="1AAC71DF" id="Rectangle 2139983102" o:spid="_x0000_s1030" alt="P7TB21#y1" style="width:241.1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" fillcolor="#3f3f3f">
                <v:stroke startarrowwidth="narrow" startarrowlength="short" endarrowwidth="narrow" endarrowlength="short" opacity="0" joinstyle="round"/>
                <v:textbox inset="0,2.53958mm,0,0">
                  <w:txbxContent>
                    <w:p w14:paraId="33B72788" w14:textId="77777777" w:rsidR="00775BDE" w:rsidRDefault="00382878">
                      <w:pPr>
                        <w:spacing w:before="0" w:after="0" w:line="240" w:lineRule="auto"/>
                        <w:textDirection w:val="btLr"/>
                      </w:pPr>
                      <w:r>
                        <w:rPr>
                          <w:rFonts w:ascii="Montserrat SemiBold" w:eastAsia="Montserrat SemiBold" w:hAnsi="Montserrat SemiBold" w:cs="Montserrat SemiBold"/>
                          <w:b/>
                          <w:color w:val="FFFFFF"/>
                          <w:sz w:val="20"/>
                        </w:rPr>
                        <w:t xml:space="preserve">   MARYLAND STATE BOARD OF EDUCATION</w:t>
                      </w:r>
                    </w:p>
                  </w:txbxContent>
                </v:textbox>
                <w10:anchorlock/>
              </v:rect>
            </w:pict>
          </mc:Fallback>
        </mc:AlternateContent>
      </w:r>
    </w:p>
    <w:p w14:paraId="00000009" w14:textId="59F513E8" w:rsidR="00775BDE" w:rsidRDefault="00382878" w:rsidP="00382878">
      <w:r>
        <w:rPr>
          <w:rFonts w:ascii="Montserrat SemiBold" w:eastAsia="Montserrat SemiBold" w:hAnsi="Montserrat SemiBold" w:cs="Montserrat SemiBold"/>
          <w:b/>
          <w:color w:val="262626"/>
          <w:sz w:val="20"/>
          <w:szCs w:val="20"/>
        </w:rPr>
        <w:t>Clarence C. Crawford</w:t>
      </w:r>
      <w:r>
        <w:rPr>
          <w:b/>
          <w:color w:val="01599D"/>
        </w:rPr>
        <w:br/>
      </w:r>
      <w:r>
        <w:t>President, Maryland State Board of Education</w:t>
      </w:r>
    </w:p>
    <w:p w14:paraId="0000000A" w14:textId="77777777" w:rsidR="00775BDE" w:rsidRDefault="00382878" w:rsidP="002A43C7">
      <w:pPr>
        <w:spacing w:before="100" w:after="100" w:line="240" w:lineRule="auto"/>
      </w:pPr>
      <w:r>
        <w:t>Joshua L. Michael, Ph.D. (Vice President)</w:t>
      </w:r>
    </w:p>
    <w:p w14:paraId="0000000B" w14:textId="77777777" w:rsidR="00775BDE" w:rsidRDefault="00382878" w:rsidP="002A43C7">
      <w:pPr>
        <w:spacing w:before="100" w:after="100" w:line="240" w:lineRule="auto"/>
      </w:pPr>
      <w:r>
        <w:t>Shawn D. Bartley, Esq.</w:t>
      </w:r>
    </w:p>
    <w:p w14:paraId="0000000C" w14:textId="77777777" w:rsidR="00775BDE" w:rsidRDefault="00382878" w:rsidP="002A43C7">
      <w:pPr>
        <w:spacing w:before="100" w:after="100" w:line="240" w:lineRule="auto"/>
      </w:pPr>
      <w:r>
        <w:t>Chuen-Chin Bianca Chang, MSN, PNP, RN-BC</w:t>
      </w:r>
    </w:p>
    <w:p w14:paraId="0000000D" w14:textId="77777777" w:rsidR="00775BDE" w:rsidRDefault="00382878" w:rsidP="002A43C7">
      <w:pPr>
        <w:spacing w:before="100" w:after="100" w:line="240" w:lineRule="auto"/>
      </w:pPr>
      <w:r>
        <w:t>Susan J. Getty, Ed.D.</w:t>
      </w:r>
    </w:p>
    <w:p w14:paraId="0000000E" w14:textId="77777777" w:rsidR="00775BDE" w:rsidRDefault="00382878" w:rsidP="002A43C7">
      <w:pPr>
        <w:spacing w:before="100" w:after="100" w:line="240" w:lineRule="auto"/>
      </w:pPr>
      <w:r>
        <w:t>Dr. Monica Goldson</w:t>
      </w:r>
    </w:p>
    <w:p w14:paraId="0000000F" w14:textId="77777777" w:rsidR="00775BDE" w:rsidRDefault="00382878" w:rsidP="002A43C7">
      <w:pPr>
        <w:spacing w:before="100" w:after="100" w:line="240" w:lineRule="auto"/>
      </w:pPr>
      <w:r>
        <w:t>Nick Greer</w:t>
      </w:r>
    </w:p>
    <w:p w14:paraId="00000010" w14:textId="77777777" w:rsidR="00775BDE" w:rsidRDefault="00382878" w:rsidP="002A43C7">
      <w:pPr>
        <w:spacing w:before="100" w:after="100" w:line="240" w:lineRule="auto"/>
      </w:pPr>
      <w:r>
        <w:t>Dr. Irma E. Johnson</w:t>
      </w:r>
    </w:p>
    <w:p w14:paraId="00000011" w14:textId="77777777" w:rsidR="00775BDE" w:rsidRDefault="00382878" w:rsidP="002A43C7">
      <w:pPr>
        <w:spacing w:before="100" w:after="100" w:line="240" w:lineRule="auto"/>
      </w:pPr>
      <w:r>
        <w:t>Dr. Joan Mele-McCarthy, D.A., CCC-SLP</w:t>
      </w:r>
    </w:p>
    <w:p w14:paraId="00000012" w14:textId="77777777" w:rsidR="00775BDE" w:rsidRDefault="00382878" w:rsidP="002A43C7">
      <w:pPr>
        <w:spacing w:before="100" w:after="100" w:line="240" w:lineRule="auto"/>
      </w:pPr>
      <w:r>
        <w:t>Rachel L. McCusker</w:t>
      </w:r>
    </w:p>
    <w:p w14:paraId="00000013" w14:textId="77777777" w:rsidR="00775BDE" w:rsidRDefault="00382878" w:rsidP="002A43C7">
      <w:pPr>
        <w:spacing w:before="100" w:after="100" w:line="240" w:lineRule="auto"/>
      </w:pPr>
      <w:r>
        <w:t>Samir Paul, Esq.</w:t>
      </w:r>
    </w:p>
    <w:p w14:paraId="00000014" w14:textId="77777777" w:rsidR="00775BDE" w:rsidRDefault="00382878" w:rsidP="002A43C7">
      <w:pPr>
        <w:spacing w:before="100" w:after="100" w:line="240" w:lineRule="auto"/>
      </w:pPr>
      <w:r>
        <w:t>Holly C. Wilcox, Ph.D.</w:t>
      </w:r>
    </w:p>
    <w:p w14:paraId="00000017" w14:textId="4A8F8492" w:rsidR="00775BDE" w:rsidRDefault="00382878" w:rsidP="002A43C7">
      <w:pPr>
        <w:spacing w:before="100" w:after="100" w:line="240" w:lineRule="auto"/>
      </w:pPr>
      <w:r>
        <w:t>Abisola Ayoola (Student Member)</w:t>
      </w:r>
    </w:p>
    <w:p w14:paraId="3E752543" w14:textId="47F5C933" w:rsidR="00F84B72" w:rsidRDefault="00F84B72" w:rsidP="002A43C7">
      <w:pPr>
        <w:spacing w:before="100" w:after="100" w:line="240" w:lineRule="auto"/>
      </w:pPr>
      <w:r>
        <w:rPr>
          <w:noProof/>
        </w:rPr>
        <w:lastRenderedPageBreak/>
        <mc:AlternateContent>
          <mc:Choice Requires="wps">
            <w:drawing>
              <wp:inline distT="0" distB="0" distL="0" distR="0" wp14:anchorId="3B347D5F" wp14:editId="07C5C602">
                <wp:extent cx="3295650" cy="371503"/>
                <wp:effectExtent l="0" t="0" r="19050" b="28575"/>
                <wp:docPr id="483894737" name="Rectangle 483894737" descr="P7TB21#y1"/>
                <wp:cNvGraphicFramePr/>
                <a:graphic xmlns:a="http://schemas.openxmlformats.org/drawingml/2006/main">
                  <a:graphicData uri="http://schemas.microsoft.com/office/word/2010/wordprocessingShape">
                    <wps:wsp>
                      <wps:cNvSpPr/>
                      <wps:spPr>
                        <a:xfrm>
                          <a:off x="0" y="0"/>
                          <a:ext cx="3295650" cy="371503"/>
                        </a:xfrm>
                        <a:prstGeom prst="rect">
                          <a:avLst/>
                        </a:prstGeom>
                        <a:solidFill>
                          <a:srgbClr val="3F3F3F"/>
                        </a:solidFill>
                        <a:ln w="9525" cap="flat" cmpd="sng">
                          <a:solidFill>
                            <a:srgbClr val="000000">
                              <a:alpha val="0"/>
                            </a:srgbClr>
                          </a:solidFill>
                          <a:prstDash val="solid"/>
                          <a:round/>
                          <a:headEnd type="none" w="sm" len="sm"/>
                          <a:tailEnd type="none" w="sm" len="sm"/>
                        </a:ln>
                      </wps:spPr>
                      <wps:txbx>
                        <w:txbxContent>
                          <w:p w14:paraId="2F235DF2" w14:textId="67CF56CC" w:rsidR="00F84B72" w:rsidRDefault="00F84B72" w:rsidP="00F84B72">
                            <w:pPr>
                              <w:spacing w:before="0" w:after="0" w:line="240" w:lineRule="auto"/>
                              <w:textDirection w:val="btLr"/>
                            </w:pPr>
                            <w:r>
                              <w:rPr>
                                <w:rFonts w:ascii="Montserrat SemiBold" w:eastAsia="Montserrat SemiBold" w:hAnsi="Montserrat SemiBold" w:cs="Montserrat SemiBold"/>
                                <w:b/>
                                <w:color w:val="FFFFFF"/>
                                <w:sz w:val="20"/>
                              </w:rPr>
                              <w:t xml:space="preserve">   MARYLAND HIGHER EDUCATION COMMISSION</w:t>
                            </w:r>
                          </w:p>
                        </w:txbxContent>
                      </wps:txbx>
                      <wps:bodyPr spcFirstLastPara="1" wrap="square" lIns="0" tIns="91425" rIns="0" bIns="0" anchor="ctr" anchorCtr="0">
                        <a:noAutofit/>
                      </wps:bodyPr>
                    </wps:wsp>
                  </a:graphicData>
                </a:graphic>
              </wp:inline>
            </w:drawing>
          </mc:Choice>
          <mc:Fallback>
            <w:pict>
              <v:rect w14:anchorId="3B347D5F" id="Rectangle 483894737" o:spid="_x0000_s1031" alt="P7TB21#y1" style="width:259.5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" fillcolor="#3f3f3f">
                <v:stroke startarrowwidth="narrow" startarrowlength="short" endarrowwidth="narrow" endarrowlength="short" opacity="0" joinstyle="round"/>
                <v:textbox inset="0,2.53958mm,0,0">
                  <w:txbxContent>
                    <w:p w14:paraId="2F235DF2" w14:textId="67CF56CC" w:rsidR="00F84B72" w:rsidRDefault="00F84B72" w:rsidP="00F84B72">
                      <w:pPr>
                        <w:spacing w:before="0" w:after="0" w:line="240" w:lineRule="auto"/>
                        <w:textDirection w:val="btLr"/>
                      </w:pPr>
                      <w:r>
                        <w:rPr>
                          <w:rFonts w:ascii="Montserrat SemiBold" w:eastAsia="Montserrat SemiBold" w:hAnsi="Montserrat SemiBold" w:cs="Montserrat SemiBold"/>
                          <w:b/>
                          <w:color w:val="FFFFFF"/>
                          <w:sz w:val="20"/>
                        </w:rPr>
                        <w:t xml:space="preserve">   MARYLAND HIGHER EDUCATION COMMISSION</w:t>
                      </w:r>
                    </w:p>
                  </w:txbxContent>
                </v:textbox>
                <w10:anchorlock/>
              </v:rect>
            </w:pict>
          </mc:Fallback>
        </mc:AlternateConten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60"/>
      </w:tblGrid>
      <w:tr w:rsidR="0082634E" w14:paraId="3271FA9F" w14:textId="77777777" w:rsidTr="0082634E">
        <w:tc>
          <w:tcPr>
            <w:tcW w:w="0" w:type="auto"/>
            <w:shd w:val="clear" w:color="auto" w:fill="auto"/>
            <w:hideMark/>
          </w:tcPr>
          <w:p w14:paraId="1A8B5E95" w14:textId="77777777" w:rsidR="001F294D" w:rsidRPr="001667FA" w:rsidRDefault="0082634E" w:rsidP="0082634E">
            <w:pPr>
              <w:spacing w:before="100" w:after="100" w:line="240" w:lineRule="auto"/>
              <w:rPr>
                <w:b/>
                <w:bCs/>
                <w:color w:val="444444"/>
                <w:sz w:val="20"/>
                <w:szCs w:val="20"/>
              </w:rPr>
            </w:pPr>
            <w:r w:rsidRPr="001667FA">
              <w:rPr>
                <w:b/>
                <w:bCs/>
                <w:color w:val="444444"/>
                <w:sz w:val="20"/>
                <w:szCs w:val="20"/>
              </w:rPr>
              <w:t>Cassie Motz</w:t>
            </w:r>
          </w:p>
          <w:p w14:paraId="7EA59C81" w14:textId="0B9AD131" w:rsidR="0082634E" w:rsidRPr="001F294D" w:rsidRDefault="0082634E" w:rsidP="0082634E">
            <w:pPr>
              <w:spacing w:before="100" w:after="100" w:line="240" w:lineRule="auto"/>
              <w:rPr>
                <w:rFonts w:eastAsia="Times New Roman" w:cs="Times New Roman"/>
                <w:color w:val="444444"/>
              </w:rPr>
            </w:pPr>
            <w:r w:rsidRPr="001F294D">
              <w:rPr>
                <w:color w:val="444444"/>
              </w:rPr>
              <w:t>Chair</w:t>
            </w:r>
            <w:r w:rsidR="001F294D" w:rsidRPr="001F294D">
              <w:rPr>
                <w:color w:val="444444"/>
              </w:rPr>
              <w:t xml:space="preserve">, </w:t>
            </w:r>
            <w:r w:rsidR="0069306D" w:rsidRPr="001F294D">
              <w:rPr>
                <w:color w:val="444444"/>
              </w:rPr>
              <w:t>Maryland</w:t>
            </w:r>
            <w:r w:rsidR="001F294D" w:rsidRPr="001F294D">
              <w:rPr>
                <w:color w:val="444444"/>
              </w:rPr>
              <w:t xml:space="preserve"> Higher Education Com</w:t>
            </w:r>
            <w:r w:rsidR="0069306D">
              <w:rPr>
                <w:color w:val="444444"/>
              </w:rPr>
              <w:t>m</w:t>
            </w:r>
            <w:r w:rsidR="001F294D" w:rsidRPr="001F294D">
              <w:rPr>
                <w:color w:val="444444"/>
              </w:rPr>
              <w:t>ission</w:t>
            </w:r>
          </w:p>
        </w:tc>
      </w:tr>
      <w:tr w:rsidR="0082634E" w14:paraId="312B3D7F" w14:textId="77777777" w:rsidTr="0082634E">
        <w:tc>
          <w:tcPr>
            <w:tcW w:w="0" w:type="auto"/>
            <w:shd w:val="clear" w:color="auto" w:fill="FFFFFF"/>
            <w:hideMark/>
          </w:tcPr>
          <w:p w14:paraId="59A8860B" w14:textId="77777777" w:rsidR="0082634E" w:rsidRDefault="0082634E" w:rsidP="001667FA">
            <w:pPr>
              <w:spacing w:before="40" w:after="40" w:line="240" w:lineRule="auto"/>
              <w:rPr>
                <w:color w:val="444444"/>
              </w:rPr>
            </w:pPr>
            <w:r>
              <w:rPr>
                <w:color w:val="444444"/>
              </w:rPr>
              <w:t>Chike Aguh</w:t>
            </w:r>
          </w:p>
        </w:tc>
      </w:tr>
      <w:tr w:rsidR="0082634E" w14:paraId="39B8FB0C" w14:textId="77777777" w:rsidTr="0082634E">
        <w:tc>
          <w:tcPr>
            <w:tcW w:w="0" w:type="auto"/>
            <w:shd w:val="clear" w:color="auto" w:fill="auto"/>
            <w:hideMark/>
          </w:tcPr>
          <w:p w14:paraId="62E30162" w14:textId="77777777" w:rsidR="0082634E" w:rsidRDefault="0082634E" w:rsidP="001667FA">
            <w:pPr>
              <w:spacing w:before="40" w:after="40" w:line="240" w:lineRule="auto"/>
              <w:rPr>
                <w:color w:val="444444"/>
              </w:rPr>
            </w:pPr>
            <w:r>
              <w:rPr>
                <w:color w:val="444444"/>
              </w:rPr>
              <w:t>Mickey L. Burnim, Ph.D.</w:t>
            </w:r>
          </w:p>
        </w:tc>
      </w:tr>
      <w:tr w:rsidR="0082634E" w14:paraId="4315A887" w14:textId="77777777" w:rsidTr="0082634E">
        <w:tc>
          <w:tcPr>
            <w:tcW w:w="0" w:type="auto"/>
            <w:shd w:val="clear" w:color="auto" w:fill="FFFFFF"/>
            <w:hideMark/>
          </w:tcPr>
          <w:p w14:paraId="0883CB29" w14:textId="77777777" w:rsidR="0082634E" w:rsidRDefault="0082634E" w:rsidP="001667FA">
            <w:pPr>
              <w:spacing w:before="40" w:after="40" w:line="240" w:lineRule="auto"/>
              <w:rPr>
                <w:color w:val="444444"/>
              </w:rPr>
            </w:pPr>
            <w:r>
              <w:rPr>
                <w:color w:val="444444"/>
              </w:rPr>
              <w:t>Charlene Mickens Dukes, Ed.D.</w:t>
            </w:r>
          </w:p>
        </w:tc>
      </w:tr>
      <w:tr w:rsidR="0082634E" w14:paraId="6267426C" w14:textId="77777777" w:rsidTr="0082634E">
        <w:tc>
          <w:tcPr>
            <w:tcW w:w="0" w:type="auto"/>
            <w:shd w:val="clear" w:color="auto" w:fill="auto"/>
            <w:hideMark/>
          </w:tcPr>
          <w:p w14:paraId="30EF2B92" w14:textId="4EF0F992" w:rsidR="0082634E" w:rsidRDefault="0082634E" w:rsidP="001667FA">
            <w:pPr>
              <w:spacing w:before="40" w:after="40" w:line="240" w:lineRule="auto"/>
              <w:rPr>
                <w:color w:val="444444"/>
              </w:rPr>
            </w:pPr>
            <w:r w:rsidRPr="001F294D">
              <w:rPr>
                <w:color w:val="444444"/>
              </w:rPr>
              <w:t>Barbara Kerr Howe</w:t>
            </w:r>
          </w:p>
        </w:tc>
      </w:tr>
      <w:tr w:rsidR="0082634E" w14:paraId="061CC3C3" w14:textId="77777777" w:rsidTr="0082634E">
        <w:tc>
          <w:tcPr>
            <w:tcW w:w="0" w:type="auto"/>
            <w:shd w:val="clear" w:color="auto" w:fill="FFFFFF"/>
            <w:hideMark/>
          </w:tcPr>
          <w:p w14:paraId="2E6C26E4" w14:textId="77777777" w:rsidR="0082634E" w:rsidRDefault="0082634E" w:rsidP="001667FA">
            <w:pPr>
              <w:spacing w:before="40" w:after="40" w:line="240" w:lineRule="auto"/>
              <w:rPr>
                <w:color w:val="444444"/>
              </w:rPr>
            </w:pPr>
            <w:r>
              <w:rPr>
                <w:color w:val="444444"/>
              </w:rPr>
              <w:t>Ray Serrano, Ph.D.</w:t>
            </w:r>
          </w:p>
        </w:tc>
      </w:tr>
      <w:tr w:rsidR="0082634E" w14:paraId="35D6E3E5" w14:textId="77777777" w:rsidTr="0082634E">
        <w:tc>
          <w:tcPr>
            <w:tcW w:w="0" w:type="auto"/>
            <w:shd w:val="clear" w:color="auto" w:fill="auto"/>
            <w:hideMark/>
          </w:tcPr>
          <w:p w14:paraId="188EB588" w14:textId="77777777" w:rsidR="0082634E" w:rsidRDefault="0082634E" w:rsidP="001667FA">
            <w:pPr>
              <w:spacing w:before="40" w:after="40" w:line="240" w:lineRule="auto"/>
              <w:rPr>
                <w:color w:val="444444"/>
              </w:rPr>
            </w:pPr>
            <w:r>
              <w:rPr>
                <w:color w:val="444444"/>
              </w:rPr>
              <w:t>Rebecca Taber Staehelin</w:t>
            </w:r>
          </w:p>
        </w:tc>
      </w:tr>
      <w:tr w:rsidR="0082634E" w14:paraId="4277AEE0" w14:textId="77777777" w:rsidTr="0082634E">
        <w:tc>
          <w:tcPr>
            <w:tcW w:w="0" w:type="auto"/>
            <w:shd w:val="clear" w:color="auto" w:fill="FFFFFF"/>
            <w:hideMark/>
          </w:tcPr>
          <w:p w14:paraId="0FF19898" w14:textId="77777777" w:rsidR="0082634E" w:rsidRDefault="0082634E" w:rsidP="001667FA">
            <w:pPr>
              <w:spacing w:before="40" w:after="40" w:line="240" w:lineRule="auto"/>
              <w:rPr>
                <w:color w:val="444444"/>
              </w:rPr>
            </w:pPr>
            <w:r>
              <w:rPr>
                <w:color w:val="444444"/>
              </w:rPr>
              <w:t>Sheila D. Thompson, Ph.D.</w:t>
            </w:r>
          </w:p>
        </w:tc>
      </w:tr>
      <w:tr w:rsidR="0082634E" w14:paraId="39842C35" w14:textId="77777777" w:rsidTr="0082634E">
        <w:tc>
          <w:tcPr>
            <w:tcW w:w="0" w:type="auto"/>
            <w:shd w:val="clear" w:color="auto" w:fill="auto"/>
            <w:hideMark/>
          </w:tcPr>
          <w:p w14:paraId="047C8EEF" w14:textId="73BC2B36" w:rsidR="0082634E" w:rsidRDefault="0082634E" w:rsidP="001667FA">
            <w:pPr>
              <w:spacing w:before="40" w:after="40" w:line="240" w:lineRule="auto"/>
              <w:rPr>
                <w:color w:val="444444"/>
              </w:rPr>
            </w:pPr>
            <w:r w:rsidRPr="001F294D">
              <w:rPr>
                <w:color w:val="444444"/>
              </w:rPr>
              <w:t>Craig A. Williams, Ph. D.</w:t>
            </w:r>
          </w:p>
        </w:tc>
      </w:tr>
      <w:tr w:rsidR="0082634E" w14:paraId="1A27E834" w14:textId="77777777" w:rsidTr="0082634E">
        <w:tc>
          <w:tcPr>
            <w:tcW w:w="0" w:type="auto"/>
            <w:shd w:val="clear" w:color="auto" w:fill="FFFFFF"/>
            <w:hideMark/>
          </w:tcPr>
          <w:p w14:paraId="1EA0CEBD" w14:textId="77777777" w:rsidR="0082634E" w:rsidRDefault="0082634E" w:rsidP="001667FA">
            <w:pPr>
              <w:spacing w:before="40" w:after="40" w:line="240" w:lineRule="auto"/>
              <w:rPr>
                <w:color w:val="444444"/>
              </w:rPr>
            </w:pPr>
            <w:r>
              <w:rPr>
                <w:color w:val="444444"/>
              </w:rPr>
              <w:t>Janet E. Wormack, Ed.D.</w:t>
            </w:r>
          </w:p>
        </w:tc>
      </w:tr>
      <w:tr w:rsidR="0082634E" w14:paraId="140BD3C1" w14:textId="77777777" w:rsidTr="0082634E">
        <w:tc>
          <w:tcPr>
            <w:tcW w:w="0" w:type="auto"/>
            <w:shd w:val="clear" w:color="auto" w:fill="auto"/>
            <w:hideMark/>
          </w:tcPr>
          <w:p w14:paraId="0803C792" w14:textId="70F63C77" w:rsidR="0082634E" w:rsidRDefault="0082634E" w:rsidP="001667FA">
            <w:pPr>
              <w:spacing w:before="40" w:after="40" w:line="240" w:lineRule="auto"/>
              <w:rPr>
                <w:color w:val="444444"/>
              </w:rPr>
            </w:pPr>
            <w:r w:rsidRPr="001F294D">
              <w:rPr>
                <w:color w:val="444444"/>
              </w:rPr>
              <w:t>Cierra M. Robinson</w:t>
            </w:r>
            <w:r>
              <w:rPr>
                <w:color w:val="444444"/>
              </w:rPr>
              <w:t>, Student Commissioner</w:t>
            </w:r>
          </w:p>
        </w:tc>
      </w:tr>
      <w:tr w:rsidR="0082634E" w14:paraId="0D788EAF" w14:textId="77777777" w:rsidTr="0069306D">
        <w:trPr>
          <w:trHeight w:val="50"/>
        </w:trPr>
        <w:tc>
          <w:tcPr>
            <w:tcW w:w="0" w:type="auto"/>
            <w:shd w:val="clear" w:color="auto" w:fill="FFFFFF"/>
            <w:hideMark/>
          </w:tcPr>
          <w:p w14:paraId="24C750EE" w14:textId="4961C78E" w:rsidR="0082634E" w:rsidRDefault="0082634E" w:rsidP="001667FA">
            <w:pPr>
              <w:spacing w:before="40" w:after="40" w:line="240" w:lineRule="auto"/>
              <w:rPr>
                <w:color w:val="444444"/>
              </w:rPr>
            </w:pPr>
            <w:r w:rsidRPr="001F294D">
              <w:rPr>
                <w:color w:val="444444"/>
              </w:rPr>
              <w:t>Sanjay Rai, Ph.D.</w:t>
            </w:r>
            <w:r>
              <w:rPr>
                <w:color w:val="444444"/>
              </w:rPr>
              <w:t>, Acting Secretary</w:t>
            </w:r>
          </w:p>
        </w:tc>
      </w:tr>
    </w:tbl>
    <w:p w14:paraId="447CCB25" w14:textId="77777777" w:rsidR="0069306D" w:rsidRDefault="0069306D">
      <w:pPr>
        <w:rPr>
          <w:rFonts w:ascii="Montserrat SemiBold" w:eastAsia="Montserrat SemiBold" w:hAnsi="Montserrat SemiBold" w:cs="Montserrat SemiBold"/>
          <w:b/>
          <w:color w:val="BD0934"/>
          <w:sz w:val="28"/>
          <w:szCs w:val="28"/>
        </w:rPr>
      </w:pPr>
      <w:bookmarkStart w:id="1" w:name="_heading=h.30j0zll" w:colFirst="0" w:colLast="0"/>
      <w:bookmarkEnd w:id="1"/>
      <w:r>
        <w:rPr>
          <w:rFonts w:ascii="Montserrat SemiBold" w:eastAsia="Montserrat SemiBold" w:hAnsi="Montserrat SemiBold" w:cs="Montserrat SemiBold"/>
          <w:b/>
          <w:color w:val="BD0934"/>
          <w:sz w:val="28"/>
          <w:szCs w:val="28"/>
        </w:rPr>
        <w:br w:type="page"/>
      </w:r>
    </w:p>
    <w:p w14:paraId="00000018" w14:textId="4B16CB29" w:rsidR="00775BDE" w:rsidRDefault="00382878">
      <w:pPr>
        <w:keepNext/>
        <w:keepLines/>
        <w:pBdr>
          <w:top w:val="nil"/>
          <w:left w:val="nil"/>
          <w:bottom w:val="single" w:sz="4" w:space="8" w:color="FFC22F"/>
          <w:right w:val="nil"/>
          <w:between w:val="nil"/>
        </w:pBdr>
        <w:spacing w:before="400" w:after="240" w:line="240" w:lineRule="auto"/>
        <w:rPr>
          <w:rFonts w:ascii="Montserrat SemiBold" w:eastAsia="Montserrat SemiBold" w:hAnsi="Montserrat SemiBold" w:cs="Montserrat SemiBold"/>
          <w:b/>
          <w:color w:val="BD0934"/>
          <w:sz w:val="28"/>
          <w:szCs w:val="28"/>
        </w:rPr>
      </w:pPr>
      <w:r>
        <w:rPr>
          <w:rFonts w:ascii="Montserrat SemiBold" w:eastAsia="Montserrat SemiBold" w:hAnsi="Montserrat SemiBold" w:cs="Montserrat SemiBold"/>
          <w:b/>
          <w:color w:val="BD0934"/>
          <w:sz w:val="28"/>
          <w:szCs w:val="28"/>
        </w:rPr>
        <w:lastRenderedPageBreak/>
        <w:t>Table of Contents</w:t>
      </w:r>
    </w:p>
    <w:sdt>
      <w:sdtPr>
        <w:rPr>
          <w:rFonts w:ascii="Montserrat" w:eastAsia="Calibri" w:hAnsi="Montserrat" w:cs="Arial"/>
          <w:b w:val="0"/>
          <w:color w:val="262626" w:themeColor="text1" w:themeTint="D9"/>
          <w:sz w:val="18"/>
          <w:szCs w:val="18"/>
        </w:rPr>
        <w:id w:val="295502112"/>
        <w:docPartObj>
          <w:docPartGallery w:val="Table of Contents"/>
          <w:docPartUnique/>
        </w:docPartObj>
      </w:sdtPr>
      <w:sdtContent>
        <w:p w14:paraId="6BF656C1" w14:textId="2509ECD1" w:rsidR="00EC7B45" w:rsidRDefault="00EC7B45">
          <w:pPr>
            <w:pStyle w:val="TOCHeading"/>
          </w:pPr>
          <w:r>
            <w:t>Contents</w:t>
          </w:r>
        </w:p>
        <w:p w14:paraId="2FEBB115" w14:textId="550B7A68" w:rsidR="00EC7B45" w:rsidRDefault="00EC7B45">
          <w:pPr>
            <w:pStyle w:val="TOC1"/>
            <w:rPr>
              <w:rFonts w:asciiTheme="minorHAnsi" w:eastAsiaTheme="minorEastAsia" w:hAnsiTheme="minorHAnsi" w:cstheme="minorBidi"/>
              <w:color w:val="auto"/>
              <w:kern w:val="2"/>
              <w:sz w:val="24"/>
              <w:szCs w:val="24"/>
              <w14:ligatures w14:val="standardContextual"/>
            </w:rPr>
          </w:pPr>
          <w:r>
            <w:fldChar w:fldCharType="begin"/>
          </w:r>
          <w:r>
            <w:instrText xml:space="preserve"> TOC \o "1-3" \h \z \u </w:instrText>
          </w:r>
          <w:r>
            <w:fldChar w:fldCharType="separate"/>
          </w:r>
          <w:hyperlink w:anchor="_Toc161643768" w:history="1">
            <w:r w:rsidRPr="009F6055">
              <w:rPr>
                <w:rStyle w:val="Hyperlink"/>
              </w:rPr>
              <w:t>Purpose</w:t>
            </w:r>
            <w:r>
              <w:rPr>
                <w:webHidden/>
              </w:rPr>
              <w:tab/>
            </w:r>
            <w:r>
              <w:rPr>
                <w:webHidden/>
              </w:rPr>
              <w:fldChar w:fldCharType="begin"/>
            </w:r>
            <w:r>
              <w:rPr>
                <w:webHidden/>
              </w:rPr>
              <w:instrText xml:space="preserve"> PAGEREF _Toc161643768 \h </w:instrText>
            </w:r>
            <w:r>
              <w:rPr>
                <w:webHidden/>
              </w:rPr>
            </w:r>
            <w:r>
              <w:rPr>
                <w:webHidden/>
              </w:rPr>
              <w:fldChar w:fldCharType="separate"/>
            </w:r>
            <w:r>
              <w:rPr>
                <w:webHidden/>
              </w:rPr>
              <w:t>4</w:t>
            </w:r>
            <w:r>
              <w:rPr>
                <w:webHidden/>
              </w:rPr>
              <w:fldChar w:fldCharType="end"/>
            </w:r>
          </w:hyperlink>
        </w:p>
        <w:p w14:paraId="7FF54D24" w14:textId="6DA86693" w:rsidR="00EC7B45" w:rsidRDefault="00000000">
          <w:pPr>
            <w:pStyle w:val="TOC1"/>
            <w:rPr>
              <w:rFonts w:asciiTheme="minorHAnsi" w:eastAsiaTheme="minorEastAsia" w:hAnsiTheme="minorHAnsi" w:cstheme="minorBidi"/>
              <w:color w:val="auto"/>
              <w:kern w:val="2"/>
              <w:sz w:val="24"/>
              <w:szCs w:val="24"/>
              <w14:ligatures w14:val="standardContextual"/>
            </w:rPr>
          </w:pPr>
          <w:hyperlink w:anchor="_Toc161643769" w:history="1">
            <w:r w:rsidR="00EC7B45" w:rsidRPr="009F6055">
              <w:rPr>
                <w:rStyle w:val="Hyperlink"/>
              </w:rPr>
              <w:t>Application For Approval by the State of Maryland</w:t>
            </w:r>
            <w:r w:rsidR="00EC7B45">
              <w:rPr>
                <w:webHidden/>
              </w:rPr>
              <w:tab/>
            </w:r>
            <w:r w:rsidR="00EC7B45">
              <w:rPr>
                <w:webHidden/>
              </w:rPr>
              <w:fldChar w:fldCharType="begin"/>
            </w:r>
            <w:r w:rsidR="00EC7B45">
              <w:rPr>
                <w:webHidden/>
              </w:rPr>
              <w:instrText xml:space="preserve"> PAGEREF _Toc161643769 \h </w:instrText>
            </w:r>
            <w:r w:rsidR="00EC7B45">
              <w:rPr>
                <w:webHidden/>
              </w:rPr>
            </w:r>
            <w:r w:rsidR="00EC7B45">
              <w:rPr>
                <w:webHidden/>
              </w:rPr>
              <w:fldChar w:fldCharType="separate"/>
            </w:r>
            <w:r w:rsidR="00EC7B45">
              <w:rPr>
                <w:webHidden/>
              </w:rPr>
              <w:t>5</w:t>
            </w:r>
            <w:r w:rsidR="00EC7B45">
              <w:rPr>
                <w:webHidden/>
              </w:rPr>
              <w:fldChar w:fldCharType="end"/>
            </w:r>
          </w:hyperlink>
        </w:p>
        <w:p w14:paraId="009D481B" w14:textId="63C221C0" w:rsidR="00EC7B45"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61643770" w:history="1">
            <w:r w:rsidR="00EC7B45" w:rsidRPr="009F6055">
              <w:rPr>
                <w:rStyle w:val="Hyperlink"/>
                <w:noProof/>
              </w:rPr>
              <w:t>Accreditation Provider Information</w:t>
            </w:r>
            <w:r w:rsidR="00EC7B45">
              <w:rPr>
                <w:noProof/>
                <w:webHidden/>
              </w:rPr>
              <w:tab/>
            </w:r>
            <w:r w:rsidR="00EC7B45">
              <w:rPr>
                <w:noProof/>
                <w:webHidden/>
              </w:rPr>
              <w:fldChar w:fldCharType="begin"/>
            </w:r>
            <w:r w:rsidR="00EC7B45">
              <w:rPr>
                <w:noProof/>
                <w:webHidden/>
              </w:rPr>
              <w:instrText xml:space="preserve"> PAGEREF _Toc161643770 \h </w:instrText>
            </w:r>
            <w:r w:rsidR="00EC7B45">
              <w:rPr>
                <w:noProof/>
                <w:webHidden/>
              </w:rPr>
            </w:r>
            <w:r w:rsidR="00EC7B45">
              <w:rPr>
                <w:noProof/>
                <w:webHidden/>
              </w:rPr>
              <w:fldChar w:fldCharType="separate"/>
            </w:r>
            <w:r w:rsidR="00EC7B45">
              <w:rPr>
                <w:noProof/>
                <w:webHidden/>
              </w:rPr>
              <w:t>5</w:t>
            </w:r>
            <w:r w:rsidR="00EC7B45">
              <w:rPr>
                <w:noProof/>
                <w:webHidden/>
              </w:rPr>
              <w:fldChar w:fldCharType="end"/>
            </w:r>
          </w:hyperlink>
        </w:p>
        <w:p w14:paraId="2CE3E82F" w14:textId="2068097E" w:rsidR="00EC7B45" w:rsidRDefault="00000000">
          <w:pPr>
            <w:pStyle w:val="TOC2"/>
            <w:rPr>
              <w:rFonts w:asciiTheme="minorHAnsi" w:eastAsiaTheme="minorEastAsia" w:hAnsiTheme="minorHAnsi" w:cstheme="minorBidi"/>
              <w:noProof/>
              <w:color w:val="auto"/>
              <w:kern w:val="2"/>
              <w:sz w:val="24"/>
              <w:szCs w:val="24"/>
              <w14:ligatures w14:val="standardContextual"/>
            </w:rPr>
          </w:pPr>
          <w:hyperlink w:anchor="_Toc161643771" w:history="1">
            <w:r w:rsidR="00EC7B45" w:rsidRPr="009F6055">
              <w:rPr>
                <w:rStyle w:val="Hyperlink"/>
                <w:noProof/>
              </w:rPr>
              <w:t>Maryland Mandated Program Criteria</w:t>
            </w:r>
            <w:r w:rsidR="00EC7B45">
              <w:rPr>
                <w:noProof/>
                <w:webHidden/>
              </w:rPr>
              <w:tab/>
            </w:r>
            <w:r w:rsidR="00EC7B45">
              <w:rPr>
                <w:noProof/>
                <w:webHidden/>
              </w:rPr>
              <w:fldChar w:fldCharType="begin"/>
            </w:r>
            <w:r w:rsidR="00EC7B45">
              <w:rPr>
                <w:noProof/>
                <w:webHidden/>
              </w:rPr>
              <w:instrText xml:space="preserve"> PAGEREF _Toc161643771 \h </w:instrText>
            </w:r>
            <w:r w:rsidR="00EC7B45">
              <w:rPr>
                <w:noProof/>
                <w:webHidden/>
              </w:rPr>
            </w:r>
            <w:r w:rsidR="00EC7B45">
              <w:rPr>
                <w:noProof/>
                <w:webHidden/>
              </w:rPr>
              <w:fldChar w:fldCharType="separate"/>
            </w:r>
            <w:r w:rsidR="00EC7B45">
              <w:rPr>
                <w:noProof/>
                <w:webHidden/>
              </w:rPr>
              <w:t>7</w:t>
            </w:r>
            <w:r w:rsidR="00EC7B45">
              <w:rPr>
                <w:noProof/>
                <w:webHidden/>
              </w:rPr>
              <w:fldChar w:fldCharType="end"/>
            </w:r>
          </w:hyperlink>
        </w:p>
        <w:p w14:paraId="3E4F2BA4" w14:textId="0A8AC753" w:rsidR="00EC7B45" w:rsidRDefault="00000000">
          <w:pPr>
            <w:pStyle w:val="TOC1"/>
            <w:rPr>
              <w:rFonts w:asciiTheme="minorHAnsi" w:eastAsiaTheme="minorEastAsia" w:hAnsiTheme="minorHAnsi" w:cstheme="minorBidi"/>
              <w:color w:val="auto"/>
              <w:kern w:val="2"/>
              <w:sz w:val="24"/>
              <w:szCs w:val="24"/>
              <w14:ligatures w14:val="standardContextual"/>
            </w:rPr>
          </w:pPr>
          <w:hyperlink w:anchor="_Toc161643772" w:history="1">
            <w:r w:rsidR="00EC7B45" w:rsidRPr="009F6055">
              <w:rPr>
                <w:rStyle w:val="Hyperlink"/>
              </w:rPr>
              <w:t>Appendix A: Frequently Asked Questions</w:t>
            </w:r>
            <w:r w:rsidR="00EC7B45">
              <w:rPr>
                <w:webHidden/>
              </w:rPr>
              <w:tab/>
            </w:r>
            <w:r w:rsidR="00EC7B45">
              <w:rPr>
                <w:webHidden/>
              </w:rPr>
              <w:fldChar w:fldCharType="begin"/>
            </w:r>
            <w:r w:rsidR="00EC7B45">
              <w:rPr>
                <w:webHidden/>
              </w:rPr>
              <w:instrText xml:space="preserve"> PAGEREF _Toc161643772 \h </w:instrText>
            </w:r>
            <w:r w:rsidR="00EC7B45">
              <w:rPr>
                <w:webHidden/>
              </w:rPr>
            </w:r>
            <w:r w:rsidR="00EC7B45">
              <w:rPr>
                <w:webHidden/>
              </w:rPr>
              <w:fldChar w:fldCharType="separate"/>
            </w:r>
            <w:r w:rsidR="00EC7B45">
              <w:rPr>
                <w:webHidden/>
              </w:rPr>
              <w:t>10</w:t>
            </w:r>
            <w:r w:rsidR="00EC7B45">
              <w:rPr>
                <w:webHidden/>
              </w:rPr>
              <w:fldChar w:fldCharType="end"/>
            </w:r>
          </w:hyperlink>
        </w:p>
        <w:p w14:paraId="7E4A0C60" w14:textId="7972B02C" w:rsidR="00EC7B45" w:rsidRDefault="00000000">
          <w:pPr>
            <w:pStyle w:val="TOC1"/>
            <w:rPr>
              <w:rFonts w:asciiTheme="minorHAnsi" w:eastAsiaTheme="minorEastAsia" w:hAnsiTheme="minorHAnsi" w:cstheme="minorBidi"/>
              <w:color w:val="auto"/>
              <w:kern w:val="2"/>
              <w:sz w:val="24"/>
              <w:szCs w:val="24"/>
              <w14:ligatures w14:val="standardContextual"/>
            </w:rPr>
          </w:pPr>
          <w:hyperlink w:anchor="_Toc161643773" w:history="1">
            <w:r w:rsidR="00EC7B45" w:rsidRPr="009F6055">
              <w:rPr>
                <w:rStyle w:val="Hyperlink"/>
              </w:rPr>
              <w:t>Appendix B: National Professional Standards</w:t>
            </w:r>
            <w:r w:rsidR="00EC7B45">
              <w:rPr>
                <w:webHidden/>
              </w:rPr>
              <w:tab/>
            </w:r>
            <w:r w:rsidR="00EC7B45">
              <w:rPr>
                <w:webHidden/>
              </w:rPr>
              <w:fldChar w:fldCharType="begin"/>
            </w:r>
            <w:r w:rsidR="00EC7B45">
              <w:rPr>
                <w:webHidden/>
              </w:rPr>
              <w:instrText xml:space="preserve"> PAGEREF _Toc161643773 \h </w:instrText>
            </w:r>
            <w:r w:rsidR="00EC7B45">
              <w:rPr>
                <w:webHidden/>
              </w:rPr>
            </w:r>
            <w:r w:rsidR="00EC7B45">
              <w:rPr>
                <w:webHidden/>
              </w:rPr>
              <w:fldChar w:fldCharType="separate"/>
            </w:r>
            <w:r w:rsidR="00EC7B45">
              <w:rPr>
                <w:webHidden/>
              </w:rPr>
              <w:t>11</w:t>
            </w:r>
            <w:r w:rsidR="00EC7B45">
              <w:rPr>
                <w:webHidden/>
              </w:rPr>
              <w:fldChar w:fldCharType="end"/>
            </w:r>
          </w:hyperlink>
        </w:p>
        <w:p w14:paraId="79C9C6A4" w14:textId="76E0BED4" w:rsidR="00EC7B45" w:rsidRDefault="00000000">
          <w:pPr>
            <w:pStyle w:val="TOC1"/>
            <w:rPr>
              <w:rFonts w:asciiTheme="minorHAnsi" w:eastAsiaTheme="minorEastAsia" w:hAnsiTheme="minorHAnsi" w:cstheme="minorBidi"/>
              <w:color w:val="auto"/>
              <w:kern w:val="2"/>
              <w:sz w:val="24"/>
              <w:szCs w:val="24"/>
              <w14:ligatures w14:val="standardContextual"/>
            </w:rPr>
          </w:pPr>
          <w:hyperlink w:anchor="_Toc161643774" w:history="1">
            <w:r w:rsidR="00EC7B45" w:rsidRPr="009F6055">
              <w:rPr>
                <w:rStyle w:val="Hyperlink"/>
                <w:rFonts w:eastAsia="Montserrat SemiBold"/>
              </w:rPr>
              <w:t>Appendix C: Recognition Rubric</w:t>
            </w:r>
            <w:r w:rsidR="00EC7B45">
              <w:rPr>
                <w:webHidden/>
              </w:rPr>
              <w:tab/>
            </w:r>
            <w:r w:rsidR="00EC7B45">
              <w:rPr>
                <w:webHidden/>
              </w:rPr>
              <w:fldChar w:fldCharType="begin"/>
            </w:r>
            <w:r w:rsidR="00EC7B45">
              <w:rPr>
                <w:webHidden/>
              </w:rPr>
              <w:instrText xml:space="preserve"> PAGEREF _Toc161643774 \h </w:instrText>
            </w:r>
            <w:r w:rsidR="00EC7B45">
              <w:rPr>
                <w:webHidden/>
              </w:rPr>
            </w:r>
            <w:r w:rsidR="00EC7B45">
              <w:rPr>
                <w:webHidden/>
              </w:rPr>
              <w:fldChar w:fldCharType="separate"/>
            </w:r>
            <w:r w:rsidR="00EC7B45">
              <w:rPr>
                <w:webHidden/>
              </w:rPr>
              <w:t>14</w:t>
            </w:r>
            <w:r w:rsidR="00EC7B45">
              <w:rPr>
                <w:webHidden/>
              </w:rPr>
              <w:fldChar w:fldCharType="end"/>
            </w:r>
          </w:hyperlink>
        </w:p>
        <w:p w14:paraId="4AD806EE" w14:textId="77777777" w:rsidR="000F0854" w:rsidRDefault="00EC7B45" w:rsidP="000F0854">
          <w:r>
            <w:rPr>
              <w:b/>
              <w:bCs/>
              <w:noProof/>
            </w:rPr>
            <w:fldChar w:fldCharType="end"/>
          </w:r>
        </w:p>
      </w:sdtContent>
    </w:sdt>
    <w:bookmarkStart w:id="2" w:name="_heading=h.3znysh7" w:colFirst="0" w:colLast="0" w:displacedByCustomXml="prev"/>
    <w:bookmarkEnd w:id="2" w:displacedByCustomXml="prev"/>
    <w:bookmarkStart w:id="3" w:name="_heading=h.1fob9te" w:colFirst="0" w:colLast="0" w:displacedByCustomXml="prev"/>
    <w:bookmarkEnd w:id="3" w:displacedByCustomXml="prev"/>
    <w:bookmarkStart w:id="4" w:name="_Toc161294562" w:displacedByCustomXml="prev"/>
    <w:bookmarkStart w:id="5" w:name="_Toc161643768" w:displacedByCustomXml="prev"/>
    <w:p w14:paraId="683E7272" w14:textId="77777777" w:rsidR="000F0854" w:rsidRDefault="000F0854">
      <w:pPr>
        <w:rPr>
          <w:rFonts w:ascii="Montserrat SemiBold" w:eastAsiaTheme="majorEastAsia" w:hAnsi="Montserrat SemiBold" w:cs="Times New Roman (Headings CS)"/>
          <w:b/>
          <w:color w:val="BD0934"/>
          <w:sz w:val="32"/>
          <w:szCs w:val="36"/>
        </w:rPr>
      </w:pPr>
      <w:r>
        <w:br w:type="page"/>
      </w:r>
    </w:p>
    <w:p w14:paraId="0000002E" w14:textId="5C8EAAE1" w:rsidR="00775BDE" w:rsidRDefault="00382878">
      <w:pPr>
        <w:pStyle w:val="Heading1"/>
      </w:pPr>
      <w:r>
        <w:lastRenderedPageBreak/>
        <w:t>Purpose</w:t>
      </w:r>
      <w:bookmarkEnd w:id="5"/>
      <w:bookmarkEnd w:id="4"/>
    </w:p>
    <w:p w14:paraId="0000002F" w14:textId="7BD6F932" w:rsidR="00775BDE" w:rsidRPr="00CF2EFE" w:rsidRDefault="00382878">
      <w:pPr>
        <w:rPr>
          <w:sz w:val="22"/>
          <w:szCs w:val="22"/>
        </w:rPr>
      </w:pPr>
      <w:bookmarkStart w:id="6" w:name="_heading=h.2et92p0" w:colFirst="0" w:colLast="0"/>
      <w:bookmarkEnd w:id="6"/>
      <w:r w:rsidRPr="00CF2EFE">
        <w:rPr>
          <w:sz w:val="22"/>
          <w:szCs w:val="22"/>
        </w:rPr>
        <w:t xml:space="preserve">This application was produced by the Maryland State Department of Education (MSDE) and is intended for national educator preparation accreditors </w:t>
      </w:r>
      <w:r w:rsidR="00307CF5" w:rsidRPr="00CF2EFE">
        <w:rPr>
          <w:sz w:val="22"/>
          <w:szCs w:val="22"/>
        </w:rPr>
        <w:t xml:space="preserve">that </w:t>
      </w:r>
      <w:r w:rsidRPr="00CF2EFE">
        <w:rPr>
          <w:sz w:val="22"/>
          <w:szCs w:val="22"/>
        </w:rPr>
        <w:t xml:space="preserve">are interested in becoming recognized </w:t>
      </w:r>
      <w:r w:rsidR="00307CF5" w:rsidRPr="00CF2EFE">
        <w:rPr>
          <w:sz w:val="22"/>
          <w:szCs w:val="22"/>
        </w:rPr>
        <w:t>by</w:t>
      </w:r>
      <w:r w:rsidRPr="00CF2EFE">
        <w:rPr>
          <w:sz w:val="22"/>
          <w:szCs w:val="22"/>
        </w:rPr>
        <w:t xml:space="preserve"> the state of Maryland. This document contains technical instructions for applying for review by MSDE and the Maryland Higher Education Commission (MHEC). MSDE and MHEC will review all </w:t>
      </w:r>
      <w:r w:rsidR="00307CF5" w:rsidRPr="00CF2EFE">
        <w:rPr>
          <w:sz w:val="22"/>
          <w:szCs w:val="22"/>
        </w:rPr>
        <w:t>applications for recognition</w:t>
      </w:r>
      <w:r w:rsidRPr="00CF2EFE">
        <w:rPr>
          <w:sz w:val="22"/>
          <w:szCs w:val="22"/>
        </w:rPr>
        <w:t xml:space="preserve"> to ensure compliance with applicable statutes.   </w:t>
      </w:r>
    </w:p>
    <w:p w14:paraId="00000030" w14:textId="680A0FF9" w:rsidR="00775BDE" w:rsidRPr="00CF2EFE" w:rsidRDefault="00382878">
      <w:pPr>
        <w:jc w:val="both"/>
        <w:rPr>
          <w:sz w:val="22"/>
          <w:szCs w:val="22"/>
        </w:rPr>
      </w:pPr>
      <w:bookmarkStart w:id="7" w:name="_heading=h.tyjcwt" w:colFirst="0" w:colLast="0"/>
      <w:bookmarkEnd w:id="7"/>
      <w:r w:rsidRPr="00CF2EFE">
        <w:rPr>
          <w:sz w:val="22"/>
          <w:szCs w:val="22"/>
        </w:rPr>
        <w:t>In accordance with</w:t>
      </w:r>
      <w:r w:rsidR="00307CF5" w:rsidRPr="00CF2EFE">
        <w:rPr>
          <w:sz w:val="22"/>
          <w:szCs w:val="22"/>
        </w:rPr>
        <w:t xml:space="preserve"> </w:t>
      </w:r>
      <w:r w:rsidR="0059440F">
        <w:rPr>
          <w:sz w:val="22"/>
          <w:szCs w:val="22"/>
        </w:rPr>
        <w:t>Md. Code</w:t>
      </w:r>
      <w:r w:rsidR="00CA7C64">
        <w:rPr>
          <w:sz w:val="22"/>
          <w:szCs w:val="22"/>
        </w:rPr>
        <w:t>,</w:t>
      </w:r>
      <w:r w:rsidR="0059440F">
        <w:rPr>
          <w:sz w:val="22"/>
          <w:szCs w:val="22"/>
        </w:rPr>
        <w:t xml:space="preserve"> </w:t>
      </w:r>
      <w:r w:rsidR="00AE2D59" w:rsidRPr="00CF2EFE">
        <w:rPr>
          <w:sz w:val="22"/>
          <w:szCs w:val="22"/>
        </w:rPr>
        <w:t>Education</w:t>
      </w:r>
      <w:r w:rsidR="00CA7C64">
        <w:rPr>
          <w:sz w:val="22"/>
          <w:szCs w:val="22"/>
        </w:rPr>
        <w:t>,</w:t>
      </w:r>
      <w:r w:rsidR="00AE2D59" w:rsidRPr="00CF2EFE">
        <w:rPr>
          <w:sz w:val="22"/>
          <w:szCs w:val="22"/>
        </w:rPr>
        <w:t xml:space="preserve"> </w:t>
      </w:r>
      <w:hyperlink r:id="rId14">
        <w:r w:rsidRPr="001556EA">
          <w:rPr>
            <w:color w:val="3366CC"/>
            <w:sz w:val="22"/>
            <w:szCs w:val="22"/>
            <w:u w:val="single"/>
          </w:rPr>
          <w:t>§11–208</w:t>
        </w:r>
      </w:hyperlink>
      <w:r w:rsidR="00AE2D59" w:rsidRPr="00CF2EFE">
        <w:rPr>
          <w:sz w:val="22"/>
          <w:szCs w:val="22"/>
        </w:rPr>
        <w:t xml:space="preserve">, </w:t>
      </w:r>
      <w:r w:rsidRPr="00CF2EFE">
        <w:rPr>
          <w:sz w:val="22"/>
          <w:szCs w:val="22"/>
        </w:rPr>
        <w:t xml:space="preserve">accrediting agencies wishing to be officially recognized by the state of Maryland must obtain approval from MSDE and MHEC. To gain recognition, an accrediting agency must demonstrate that their approval and review processes ensure education preparation programs reviewed within the state of Maryland </w:t>
      </w:r>
      <w:r w:rsidR="00186C8F">
        <w:rPr>
          <w:sz w:val="22"/>
          <w:szCs w:val="22"/>
        </w:rPr>
        <w:t>are aligned with S</w:t>
      </w:r>
      <w:r w:rsidR="001E32EE">
        <w:rPr>
          <w:sz w:val="22"/>
          <w:szCs w:val="22"/>
        </w:rPr>
        <w:t>tate law.</w:t>
      </w:r>
      <w:r w:rsidR="0003073D" w:rsidRPr="00CF2EFE">
        <w:rPr>
          <w:sz w:val="22"/>
          <w:szCs w:val="22"/>
        </w:rPr>
        <w:t xml:space="preserve"> </w:t>
      </w:r>
    </w:p>
    <w:p w14:paraId="00000032" w14:textId="77377792" w:rsidR="00775BDE" w:rsidRPr="00CF2EFE" w:rsidRDefault="00382878">
      <w:pPr>
        <w:jc w:val="both"/>
        <w:rPr>
          <w:color w:val="000000"/>
          <w:sz w:val="22"/>
          <w:szCs w:val="22"/>
        </w:rPr>
      </w:pPr>
      <w:r w:rsidRPr="00CF2EFE">
        <w:rPr>
          <w:color w:val="000000"/>
          <w:sz w:val="22"/>
          <w:szCs w:val="22"/>
        </w:rPr>
        <w:t xml:space="preserve">Please complete the following application in its entirety, ensuring all sections are completed fully and each item is addressed. Accrediting agencies are encouraged to cite and attach supporting documentation to this application </w:t>
      </w:r>
      <w:r w:rsidR="003D37CB" w:rsidRPr="00CF2EFE">
        <w:rPr>
          <w:color w:val="000000"/>
          <w:sz w:val="22"/>
          <w:szCs w:val="22"/>
        </w:rPr>
        <w:t>to</w:t>
      </w:r>
      <w:r w:rsidRPr="00CF2EFE">
        <w:rPr>
          <w:color w:val="000000"/>
          <w:sz w:val="22"/>
          <w:szCs w:val="22"/>
        </w:rPr>
        <w:t xml:space="preserve"> aid MSDE and MHEC in making </w:t>
      </w:r>
      <w:r w:rsidR="00AE2D59" w:rsidRPr="00CF2EFE">
        <w:rPr>
          <w:color w:val="000000"/>
          <w:sz w:val="22"/>
          <w:szCs w:val="22"/>
        </w:rPr>
        <w:t>fully informed</w:t>
      </w:r>
      <w:r w:rsidRPr="00CF2EFE">
        <w:rPr>
          <w:color w:val="000000"/>
          <w:sz w:val="22"/>
          <w:szCs w:val="22"/>
        </w:rPr>
        <w:t xml:space="preserve"> final determination decisions for State recognition.</w:t>
      </w:r>
      <w:r w:rsidR="003B639C" w:rsidRPr="00CF2EFE">
        <w:rPr>
          <w:color w:val="000000"/>
          <w:sz w:val="22"/>
          <w:szCs w:val="22"/>
        </w:rPr>
        <w:t xml:space="preserve"> </w:t>
      </w:r>
    </w:p>
    <w:p w14:paraId="7AA92707" w14:textId="55B2D3F6" w:rsidR="003B639C" w:rsidRDefault="003B639C">
      <w:pPr>
        <w:jc w:val="both"/>
        <w:rPr>
          <w:color w:val="000000"/>
          <w:sz w:val="22"/>
          <w:szCs w:val="22"/>
        </w:rPr>
      </w:pPr>
      <w:r w:rsidRPr="00CF2EFE">
        <w:rPr>
          <w:color w:val="000000"/>
          <w:sz w:val="22"/>
          <w:szCs w:val="22"/>
        </w:rPr>
        <w:t xml:space="preserve">MSDE and MHEC will use the rubric in Appendix C to determine recognition status of an accreditor. </w:t>
      </w:r>
      <w:r w:rsidR="00CF2EFE">
        <w:rPr>
          <w:color w:val="000000"/>
          <w:sz w:val="22"/>
          <w:szCs w:val="22"/>
        </w:rPr>
        <w:t xml:space="preserve">Recognition determinations will be made after an accrediting agency submits this completed application and MSDE and MHEC have reviewed the application in its entirety. </w:t>
      </w:r>
    </w:p>
    <w:p w14:paraId="1CBE836C" w14:textId="3A30EC83" w:rsidR="00CF2EFE" w:rsidRPr="00CF2EFE" w:rsidRDefault="00CF2EFE">
      <w:pPr>
        <w:jc w:val="both"/>
        <w:rPr>
          <w:color w:val="000000"/>
          <w:sz w:val="22"/>
          <w:szCs w:val="22"/>
        </w:rPr>
      </w:pPr>
      <w:r>
        <w:rPr>
          <w:color w:val="000000"/>
          <w:sz w:val="22"/>
          <w:szCs w:val="22"/>
        </w:rPr>
        <w:t xml:space="preserve">Please submit completed applications and supporting documentation in one email to Dr. Jason Keys, Manager of Educator Preparation Program Approval, at </w:t>
      </w:r>
      <w:hyperlink r:id="rId15" w:history="1">
        <w:r w:rsidR="00841154" w:rsidRPr="001556EA">
          <w:rPr>
            <w:rStyle w:val="Hyperlink"/>
            <w:color w:val="3366CC"/>
            <w:sz w:val="22"/>
            <w:szCs w:val="22"/>
          </w:rPr>
          <w:t>jason.keys@maryland.gov</w:t>
        </w:r>
      </w:hyperlink>
      <w:r>
        <w:rPr>
          <w:color w:val="000000"/>
          <w:sz w:val="22"/>
          <w:szCs w:val="22"/>
        </w:rPr>
        <w:t xml:space="preserve">. </w:t>
      </w:r>
    </w:p>
    <w:p w14:paraId="00000033" w14:textId="43AF9EB8" w:rsidR="00775BDE" w:rsidRDefault="00382878">
      <w:pPr>
        <w:spacing w:before="0" w:after="160" w:line="259" w:lineRule="auto"/>
        <w:rPr>
          <w:b/>
          <w:color w:val="C00000"/>
          <w:sz w:val="24"/>
          <w:szCs w:val="24"/>
        </w:rPr>
      </w:pPr>
      <w:r>
        <w:br w:type="page"/>
      </w:r>
    </w:p>
    <w:p w14:paraId="00000034" w14:textId="1376C2B4" w:rsidR="00775BDE" w:rsidRDefault="00382878">
      <w:pPr>
        <w:pStyle w:val="Heading1"/>
      </w:pPr>
      <w:bookmarkStart w:id="8" w:name="_Toc161643769"/>
      <w:r>
        <w:lastRenderedPageBreak/>
        <w:t>Application For Approval by the State of Maryland</w:t>
      </w:r>
      <w:bookmarkEnd w:id="8"/>
    </w:p>
    <w:p w14:paraId="2E3DFB23" w14:textId="093BE7B4" w:rsidR="002046BE" w:rsidRPr="00EC7B45" w:rsidRDefault="00382878" w:rsidP="007C25E6">
      <w:pPr>
        <w:pStyle w:val="Heading2"/>
        <w:rPr>
          <w:color w:val="C00000"/>
          <w:sz w:val="22"/>
          <w:szCs w:val="30"/>
        </w:rPr>
      </w:pPr>
      <w:bookmarkStart w:id="9" w:name="_Toc161643770"/>
      <w:r w:rsidRPr="00EC7B45">
        <w:rPr>
          <w:color w:val="C00000"/>
          <w:sz w:val="22"/>
          <w:szCs w:val="30"/>
        </w:rPr>
        <w:t>Accreditation Provider Information</w:t>
      </w:r>
      <w:bookmarkEnd w:id="9"/>
    </w:p>
    <w:p w14:paraId="4BDFD31C" w14:textId="6513C35C" w:rsidR="002046BE" w:rsidRPr="00CF2EFE" w:rsidRDefault="002046BE">
      <w:pPr>
        <w:spacing w:before="0" w:after="0" w:line="240" w:lineRule="auto"/>
        <w:jc w:val="both"/>
        <w:rPr>
          <w:bCs/>
          <w:i/>
          <w:iCs/>
          <w:color w:val="000000"/>
          <w:sz w:val="22"/>
          <w:szCs w:val="22"/>
        </w:rPr>
      </w:pPr>
      <w:r w:rsidRPr="00CF2EFE">
        <w:rPr>
          <w:bCs/>
          <w:i/>
          <w:iCs/>
          <w:color w:val="000000"/>
          <w:sz w:val="22"/>
          <w:szCs w:val="22"/>
        </w:rPr>
        <w:t>Please note: each text box will expand as you type.</w:t>
      </w:r>
    </w:p>
    <w:p w14:paraId="7FC2AA88" w14:textId="77777777" w:rsidR="002046BE" w:rsidRPr="00CF2EFE" w:rsidRDefault="002046BE">
      <w:pPr>
        <w:spacing w:before="0" w:after="0" w:line="240" w:lineRule="auto"/>
        <w:jc w:val="both"/>
        <w:rPr>
          <w:b/>
          <w:color w:val="000000"/>
          <w:sz w:val="22"/>
          <w:szCs w:val="22"/>
        </w:rPr>
      </w:pPr>
    </w:p>
    <w:p w14:paraId="00000036" w14:textId="3EA7F146" w:rsidR="00775BDE" w:rsidRPr="00CF2EFE" w:rsidRDefault="00382878">
      <w:pPr>
        <w:spacing w:before="0" w:after="0" w:line="240" w:lineRule="auto"/>
        <w:jc w:val="both"/>
        <w:rPr>
          <w:b/>
          <w:color w:val="000000"/>
          <w:sz w:val="22"/>
          <w:szCs w:val="22"/>
        </w:rPr>
      </w:pPr>
      <w:r w:rsidRPr="00CF2EFE">
        <w:rPr>
          <w:b/>
          <w:color w:val="000000"/>
          <w:sz w:val="22"/>
          <w:szCs w:val="22"/>
        </w:rPr>
        <w:t>Name of Accreditation Provider</w:t>
      </w:r>
    </w:p>
    <w:p w14:paraId="00000037" w14:textId="1C278833" w:rsidR="00775BDE" w:rsidRPr="00CF2EFE" w:rsidRDefault="00382878">
      <w:pPr>
        <w:spacing w:before="0" w:after="0" w:line="240" w:lineRule="auto"/>
        <w:jc w:val="both"/>
        <w:rPr>
          <w:i/>
          <w:color w:val="000000"/>
          <w:sz w:val="22"/>
          <w:szCs w:val="22"/>
        </w:rPr>
      </w:pPr>
      <w:r w:rsidRPr="00CF2EFE">
        <w:rPr>
          <w:i/>
          <w:color w:val="000000"/>
          <w:sz w:val="22"/>
          <w:szCs w:val="22"/>
        </w:rPr>
        <w:t>Provide the accreditor’s full operating name and any affiliated acronym (if applicable)</w:t>
      </w:r>
      <w:r w:rsidR="00841154">
        <w:rPr>
          <w:i/>
          <w:color w:val="000000"/>
          <w:sz w:val="22"/>
          <w:szCs w:val="22"/>
        </w:rPr>
        <w:t>.</w:t>
      </w:r>
    </w:p>
    <w:p w14:paraId="2C8A43CB" w14:textId="77777777" w:rsidR="0031185B" w:rsidRDefault="0031185B">
      <w:pPr>
        <w:spacing w:before="0" w:after="0" w:line="240" w:lineRule="auto"/>
        <w:jc w:val="both"/>
        <w:rPr>
          <w:i/>
          <w:color w:val="000000"/>
        </w:rPr>
      </w:pPr>
    </w:p>
    <w:p w14:paraId="00000039" w14:textId="36F45608" w:rsidR="00775BDE" w:rsidRPr="0083556B" w:rsidRDefault="0083556B">
      <w:pPr>
        <w:spacing w:before="0" w:after="0" w:line="240" w:lineRule="auto"/>
        <w:jc w:val="both"/>
        <w:rPr>
          <w:b/>
          <w:bCs/>
          <w:i/>
          <w:color w:val="000000"/>
        </w:rPr>
      </w:pPr>
      <w:r w:rsidRPr="0083556B">
        <w:rPr>
          <w:b/>
          <w:bCs/>
          <w:i/>
          <w:color w:val="000000"/>
        </w:rPr>
        <w:t>&lt;Enter Text Here&gt;</w:t>
      </w:r>
    </w:p>
    <w:p w14:paraId="0000003A" w14:textId="77777777" w:rsidR="00775BDE" w:rsidRDefault="00775BDE">
      <w:pPr>
        <w:spacing w:before="0" w:after="0" w:line="240" w:lineRule="auto"/>
        <w:jc w:val="both"/>
        <w:rPr>
          <w:i/>
          <w:color w:val="000000"/>
        </w:rPr>
      </w:pPr>
    </w:p>
    <w:p w14:paraId="0000003B" w14:textId="77777777" w:rsidR="00775BDE" w:rsidRPr="00CF2EFE" w:rsidRDefault="00382878">
      <w:pPr>
        <w:spacing w:before="0" w:after="0" w:line="240" w:lineRule="auto"/>
        <w:jc w:val="both"/>
        <w:rPr>
          <w:b/>
          <w:color w:val="000000"/>
          <w:sz w:val="22"/>
          <w:szCs w:val="22"/>
        </w:rPr>
      </w:pPr>
      <w:r w:rsidRPr="00CF2EFE">
        <w:rPr>
          <w:b/>
          <w:color w:val="000000"/>
          <w:sz w:val="22"/>
          <w:szCs w:val="22"/>
        </w:rPr>
        <w:t>Summary and Overview of Accrediting Body</w:t>
      </w:r>
    </w:p>
    <w:p w14:paraId="0000003C" w14:textId="7B28B086" w:rsidR="00775BDE" w:rsidRPr="00CF2EFE" w:rsidRDefault="00AE2D59">
      <w:pPr>
        <w:spacing w:before="0" w:after="0" w:line="240" w:lineRule="auto"/>
        <w:jc w:val="both"/>
        <w:rPr>
          <w:i/>
          <w:color w:val="000000"/>
          <w:sz w:val="22"/>
          <w:szCs w:val="22"/>
        </w:rPr>
      </w:pPr>
      <w:r w:rsidRPr="00CF2EFE">
        <w:rPr>
          <w:i/>
          <w:color w:val="000000"/>
          <w:sz w:val="22"/>
          <w:szCs w:val="22"/>
        </w:rPr>
        <w:t>D</w:t>
      </w:r>
      <w:r w:rsidR="00382878" w:rsidRPr="00CF2EFE">
        <w:rPr>
          <w:i/>
          <w:color w:val="000000"/>
          <w:sz w:val="22"/>
          <w:szCs w:val="22"/>
        </w:rPr>
        <w:t xml:space="preserve">escribe the overarching mission, goals, </w:t>
      </w:r>
      <w:r w:rsidR="006B5EB5">
        <w:rPr>
          <w:i/>
          <w:color w:val="000000"/>
          <w:sz w:val="22"/>
          <w:szCs w:val="22"/>
        </w:rPr>
        <w:t xml:space="preserve">values, </w:t>
      </w:r>
      <w:r w:rsidR="00382878" w:rsidRPr="00CF2EFE">
        <w:rPr>
          <w:i/>
          <w:color w:val="000000"/>
          <w:sz w:val="22"/>
          <w:szCs w:val="22"/>
        </w:rPr>
        <w:t>and any other information that the accreditor wishes to make available to the State.</w:t>
      </w:r>
    </w:p>
    <w:p w14:paraId="6662BDA0" w14:textId="77777777" w:rsidR="0031185B" w:rsidRDefault="0031185B">
      <w:pPr>
        <w:spacing w:before="0" w:after="0" w:line="240" w:lineRule="auto"/>
        <w:jc w:val="both"/>
        <w:rPr>
          <w:i/>
          <w:color w:val="000000"/>
        </w:rPr>
      </w:pPr>
    </w:p>
    <w:p w14:paraId="53EEC5FA" w14:textId="77777777" w:rsidR="0083556B" w:rsidRPr="0083556B" w:rsidRDefault="0083556B" w:rsidP="0083556B">
      <w:pPr>
        <w:spacing w:before="0" w:after="0" w:line="240" w:lineRule="auto"/>
        <w:jc w:val="both"/>
        <w:rPr>
          <w:b/>
          <w:bCs/>
          <w:i/>
          <w:color w:val="000000"/>
        </w:rPr>
      </w:pPr>
      <w:r w:rsidRPr="0083556B">
        <w:rPr>
          <w:b/>
          <w:bCs/>
          <w:i/>
          <w:color w:val="000000"/>
        </w:rPr>
        <w:t>&lt;Enter Text Here&gt;</w:t>
      </w:r>
    </w:p>
    <w:p w14:paraId="0000003E" w14:textId="77777777" w:rsidR="00775BDE" w:rsidRDefault="00775BDE">
      <w:pPr>
        <w:spacing w:before="0" w:after="0" w:line="240" w:lineRule="auto"/>
        <w:jc w:val="both"/>
        <w:rPr>
          <w:i/>
          <w:color w:val="000000"/>
        </w:rPr>
      </w:pPr>
    </w:p>
    <w:p w14:paraId="0000003F" w14:textId="77777777" w:rsidR="00775BDE" w:rsidRPr="00CF2EFE" w:rsidRDefault="00382878">
      <w:pPr>
        <w:spacing w:before="0" w:after="0" w:line="240" w:lineRule="auto"/>
        <w:jc w:val="both"/>
        <w:rPr>
          <w:b/>
          <w:color w:val="000000"/>
          <w:sz w:val="22"/>
          <w:szCs w:val="22"/>
        </w:rPr>
      </w:pPr>
      <w:r w:rsidRPr="00CF2EFE">
        <w:rPr>
          <w:b/>
          <w:color w:val="000000"/>
          <w:sz w:val="22"/>
          <w:szCs w:val="22"/>
        </w:rPr>
        <w:t>Governance Structure</w:t>
      </w:r>
    </w:p>
    <w:p w14:paraId="5EDE3285" w14:textId="2C24BEDD" w:rsidR="00091744" w:rsidRPr="00CF2EFE" w:rsidRDefault="00382878">
      <w:pPr>
        <w:spacing w:before="0" w:after="0" w:line="240" w:lineRule="auto"/>
        <w:rPr>
          <w:i/>
          <w:sz w:val="22"/>
          <w:szCs w:val="22"/>
        </w:rPr>
      </w:pPr>
      <w:r w:rsidRPr="00CF2EFE">
        <w:rPr>
          <w:i/>
          <w:sz w:val="22"/>
          <w:szCs w:val="22"/>
        </w:rPr>
        <w:t xml:space="preserve">Provide an overview of the leadership and governance structure of the accrediting body, including the appointment process. </w:t>
      </w:r>
    </w:p>
    <w:p w14:paraId="19FD0002" w14:textId="77777777" w:rsidR="0031185B" w:rsidRDefault="0031185B">
      <w:pPr>
        <w:spacing w:before="0" w:after="0" w:line="240" w:lineRule="auto"/>
        <w:rPr>
          <w:i/>
        </w:rPr>
      </w:pPr>
    </w:p>
    <w:p w14:paraId="795D9507" w14:textId="77777777" w:rsidR="0083556B" w:rsidRPr="0083556B" w:rsidRDefault="0083556B" w:rsidP="0083556B">
      <w:pPr>
        <w:spacing w:before="0" w:after="0" w:line="240" w:lineRule="auto"/>
        <w:jc w:val="both"/>
        <w:rPr>
          <w:b/>
          <w:bCs/>
          <w:i/>
          <w:color w:val="000000"/>
        </w:rPr>
      </w:pPr>
      <w:r w:rsidRPr="0083556B">
        <w:rPr>
          <w:b/>
          <w:bCs/>
          <w:i/>
          <w:color w:val="000000"/>
        </w:rPr>
        <w:t>&lt;Enter Text Here&gt;</w:t>
      </w:r>
    </w:p>
    <w:p w14:paraId="36F40A90" w14:textId="2A0ABF67" w:rsidR="00091744" w:rsidRPr="0031185B" w:rsidRDefault="00091744">
      <w:pPr>
        <w:spacing w:before="0" w:after="0" w:line="240" w:lineRule="auto"/>
        <w:rPr>
          <w:i/>
        </w:rPr>
      </w:pPr>
    </w:p>
    <w:p w14:paraId="3ACAD61D" w14:textId="77777777" w:rsidR="00091744" w:rsidRDefault="00091744">
      <w:pPr>
        <w:spacing w:before="0" w:after="0" w:line="240" w:lineRule="auto"/>
        <w:rPr>
          <w:b/>
        </w:rPr>
      </w:pPr>
    </w:p>
    <w:p w14:paraId="6F8AAF74" w14:textId="1430018F" w:rsidR="006B5EB5" w:rsidRDefault="006B5EB5">
      <w:pPr>
        <w:spacing w:before="0" w:after="0" w:line="240" w:lineRule="auto"/>
        <w:rPr>
          <w:b/>
          <w:sz w:val="22"/>
          <w:szCs w:val="22"/>
        </w:rPr>
      </w:pPr>
      <w:r>
        <w:rPr>
          <w:b/>
          <w:sz w:val="22"/>
          <w:szCs w:val="22"/>
        </w:rPr>
        <w:t>Program Evaluation Process</w:t>
      </w:r>
    </w:p>
    <w:p w14:paraId="31025069" w14:textId="2EBA871F" w:rsidR="006B5EB5" w:rsidRPr="00F720B5" w:rsidRDefault="00841154">
      <w:pPr>
        <w:spacing w:before="0" w:after="0" w:line="240" w:lineRule="auto"/>
        <w:rPr>
          <w:bCs/>
          <w:i/>
          <w:iCs/>
          <w:noProof/>
          <w:sz w:val="22"/>
          <w:szCs w:val="22"/>
        </w:rPr>
      </w:pPr>
      <w:r w:rsidRPr="00F720B5">
        <w:rPr>
          <w:bCs/>
          <w:i/>
          <w:iCs/>
          <w:sz w:val="22"/>
          <w:szCs w:val="22"/>
        </w:rPr>
        <w:t>P</w:t>
      </w:r>
      <w:r w:rsidR="006B5EB5" w:rsidRPr="00F720B5">
        <w:rPr>
          <w:bCs/>
          <w:i/>
          <w:iCs/>
          <w:sz w:val="22"/>
          <w:szCs w:val="22"/>
        </w:rPr>
        <w:t>rovide details about the accreditor’s program evaluation process for educator preparation programs. Include all relevant information and supporting documentation to include timelines, evaluation criteria, reporting requirements, recruitment of reviewers, etc.</w:t>
      </w:r>
      <w:r w:rsidR="006B5EB5" w:rsidRPr="00F720B5">
        <w:rPr>
          <w:bCs/>
          <w:i/>
          <w:iCs/>
          <w:noProof/>
          <w:sz w:val="22"/>
          <w:szCs w:val="22"/>
        </w:rPr>
        <w:t xml:space="preserve"> Please provide information on both initial approval and reapproval evaluations.</w:t>
      </w:r>
    </w:p>
    <w:p w14:paraId="119C5158" w14:textId="77777777" w:rsidR="006B5EB5" w:rsidRDefault="006B5EB5">
      <w:pPr>
        <w:spacing w:before="0" w:after="0" w:line="240" w:lineRule="auto"/>
        <w:rPr>
          <w:bCs/>
          <w:noProof/>
          <w:sz w:val="22"/>
          <w:szCs w:val="22"/>
        </w:rPr>
      </w:pPr>
    </w:p>
    <w:p w14:paraId="4C6C3C3F" w14:textId="77777777" w:rsidR="005D050B" w:rsidRPr="0083556B" w:rsidRDefault="005D050B" w:rsidP="005D050B">
      <w:pPr>
        <w:spacing w:before="0" w:after="0" w:line="240" w:lineRule="auto"/>
        <w:jc w:val="both"/>
        <w:rPr>
          <w:b/>
          <w:bCs/>
          <w:i/>
          <w:color w:val="000000"/>
        </w:rPr>
      </w:pPr>
      <w:r w:rsidRPr="0083556B">
        <w:rPr>
          <w:b/>
          <w:bCs/>
          <w:i/>
          <w:color w:val="000000"/>
        </w:rPr>
        <w:t>&lt;Enter Text Here&gt;</w:t>
      </w:r>
    </w:p>
    <w:p w14:paraId="7F48E4F4" w14:textId="77777777" w:rsidR="006B5EB5" w:rsidRDefault="006B5EB5">
      <w:pPr>
        <w:spacing w:before="0" w:after="0" w:line="240" w:lineRule="auto"/>
        <w:rPr>
          <w:b/>
          <w:sz w:val="22"/>
          <w:szCs w:val="22"/>
        </w:rPr>
      </w:pPr>
    </w:p>
    <w:p w14:paraId="0C19C339" w14:textId="77777777" w:rsidR="00AD3025" w:rsidRDefault="00AD3025">
      <w:pPr>
        <w:rPr>
          <w:b/>
          <w:sz w:val="22"/>
          <w:szCs w:val="22"/>
        </w:rPr>
      </w:pPr>
      <w:r>
        <w:rPr>
          <w:b/>
          <w:sz w:val="22"/>
          <w:szCs w:val="22"/>
        </w:rPr>
        <w:br w:type="page"/>
      </w:r>
    </w:p>
    <w:p w14:paraId="00000054" w14:textId="423A7C95" w:rsidR="00775BDE" w:rsidRPr="00CF2EFE" w:rsidRDefault="00382878">
      <w:pPr>
        <w:spacing w:before="0" w:after="0" w:line="240" w:lineRule="auto"/>
        <w:rPr>
          <w:b/>
          <w:sz w:val="22"/>
          <w:szCs w:val="22"/>
        </w:rPr>
      </w:pPr>
      <w:r w:rsidRPr="00CF2EFE">
        <w:rPr>
          <w:b/>
          <w:sz w:val="22"/>
          <w:szCs w:val="22"/>
        </w:rPr>
        <w:lastRenderedPageBreak/>
        <w:t xml:space="preserve">Department of Education (DOE) Recognition </w:t>
      </w:r>
    </w:p>
    <w:p w14:paraId="00000055" w14:textId="0A6D0C2B" w:rsidR="00775BDE" w:rsidRPr="00CF2EFE" w:rsidRDefault="00382878">
      <w:pPr>
        <w:spacing w:before="0" w:after="0" w:line="240" w:lineRule="auto"/>
        <w:rPr>
          <w:i/>
          <w:sz w:val="22"/>
          <w:szCs w:val="22"/>
        </w:rPr>
      </w:pPr>
      <w:r w:rsidRPr="00CF2EFE">
        <w:rPr>
          <w:i/>
          <w:sz w:val="22"/>
          <w:szCs w:val="22"/>
        </w:rPr>
        <w:t xml:space="preserve">Provide any documentation pertinent to the </w:t>
      </w:r>
      <w:r w:rsidR="006B5EB5">
        <w:rPr>
          <w:i/>
          <w:sz w:val="22"/>
          <w:szCs w:val="22"/>
        </w:rPr>
        <w:t>accreditor</w:t>
      </w:r>
      <w:r w:rsidRPr="00CF2EFE">
        <w:rPr>
          <w:i/>
          <w:sz w:val="22"/>
          <w:szCs w:val="22"/>
        </w:rPr>
        <w:t>’s most recent review and approval by the U</w:t>
      </w:r>
      <w:r w:rsidR="00841154">
        <w:rPr>
          <w:i/>
          <w:sz w:val="22"/>
          <w:szCs w:val="22"/>
        </w:rPr>
        <w:t xml:space="preserve">nited States </w:t>
      </w:r>
      <w:r w:rsidRPr="00CF2EFE">
        <w:rPr>
          <w:i/>
          <w:sz w:val="22"/>
          <w:szCs w:val="22"/>
        </w:rPr>
        <w:t xml:space="preserve">DOE. This can be submitted as an attachment to this application. </w:t>
      </w:r>
    </w:p>
    <w:p w14:paraId="00000056" w14:textId="77777777" w:rsidR="00775BDE" w:rsidRPr="00CF2EFE" w:rsidRDefault="00775BDE">
      <w:pPr>
        <w:spacing w:before="0" w:after="0" w:line="240" w:lineRule="auto"/>
        <w:rPr>
          <w:i/>
          <w:sz w:val="22"/>
          <w:szCs w:val="22"/>
        </w:rPr>
      </w:pPr>
    </w:p>
    <w:p w14:paraId="00000057" w14:textId="5B339671" w:rsidR="00775BDE" w:rsidRPr="00CF2EFE" w:rsidRDefault="00382878">
      <w:pPr>
        <w:spacing w:before="0" w:after="0" w:line="240" w:lineRule="auto"/>
        <w:rPr>
          <w:i/>
          <w:sz w:val="22"/>
          <w:szCs w:val="22"/>
        </w:rPr>
      </w:pPr>
      <w:r w:rsidRPr="00CF2EFE">
        <w:rPr>
          <w:i/>
          <w:sz w:val="22"/>
          <w:szCs w:val="22"/>
        </w:rPr>
        <w:t>If the organization does not currently hold DOE approval, please provide a</w:t>
      </w:r>
      <w:r w:rsidR="00AD1B2F">
        <w:rPr>
          <w:i/>
          <w:sz w:val="22"/>
          <w:szCs w:val="22"/>
        </w:rPr>
        <w:t xml:space="preserve">n </w:t>
      </w:r>
      <w:r w:rsidRPr="00CF2EFE">
        <w:rPr>
          <w:i/>
          <w:sz w:val="22"/>
          <w:szCs w:val="22"/>
        </w:rPr>
        <w:t xml:space="preserve">explanation </w:t>
      </w:r>
      <w:r w:rsidR="00AE2D59" w:rsidRPr="00CF2EFE">
        <w:rPr>
          <w:i/>
          <w:sz w:val="22"/>
          <w:szCs w:val="22"/>
        </w:rPr>
        <w:t xml:space="preserve">as to </w:t>
      </w:r>
      <w:r w:rsidRPr="00CF2EFE">
        <w:rPr>
          <w:i/>
          <w:sz w:val="22"/>
          <w:szCs w:val="22"/>
        </w:rPr>
        <w:t xml:space="preserve">why and if there are any future intentions on applying for review and approval. </w:t>
      </w:r>
    </w:p>
    <w:p w14:paraId="565E6902" w14:textId="77777777" w:rsidR="0031185B" w:rsidRDefault="0031185B">
      <w:pPr>
        <w:spacing w:before="0" w:after="0" w:line="240" w:lineRule="auto"/>
        <w:rPr>
          <w:i/>
        </w:rPr>
      </w:pPr>
    </w:p>
    <w:p w14:paraId="20389928" w14:textId="77777777" w:rsidR="005D050B" w:rsidRPr="0083556B" w:rsidRDefault="005D050B" w:rsidP="005D050B">
      <w:pPr>
        <w:spacing w:before="0" w:after="0" w:line="240" w:lineRule="auto"/>
        <w:jc w:val="both"/>
        <w:rPr>
          <w:b/>
          <w:bCs/>
          <w:i/>
          <w:color w:val="000000"/>
        </w:rPr>
      </w:pPr>
      <w:r w:rsidRPr="0083556B">
        <w:rPr>
          <w:b/>
          <w:bCs/>
          <w:i/>
          <w:color w:val="000000"/>
        </w:rPr>
        <w:t>&lt;Enter Text Here&gt;</w:t>
      </w:r>
    </w:p>
    <w:p w14:paraId="2DC15FF7" w14:textId="77777777" w:rsidR="006B5EB5" w:rsidRPr="006B5EB5" w:rsidRDefault="006B5EB5" w:rsidP="006B5EB5">
      <w:pPr>
        <w:spacing w:before="0" w:after="0" w:line="240" w:lineRule="auto"/>
        <w:rPr>
          <w:i/>
        </w:rPr>
      </w:pPr>
    </w:p>
    <w:p w14:paraId="4336FE6A" w14:textId="341B1273" w:rsidR="00091744" w:rsidRPr="00CF2EFE" w:rsidRDefault="00091744" w:rsidP="00091744">
      <w:pPr>
        <w:spacing w:before="0" w:after="0" w:line="240" w:lineRule="auto"/>
        <w:rPr>
          <w:b/>
          <w:sz w:val="22"/>
          <w:szCs w:val="22"/>
        </w:rPr>
      </w:pPr>
      <w:r w:rsidRPr="00CF2EFE">
        <w:rPr>
          <w:b/>
          <w:sz w:val="22"/>
          <w:szCs w:val="22"/>
        </w:rPr>
        <w:t>Proof of Council for Higher Education Accreditation Recognition (</w:t>
      </w:r>
      <w:r w:rsidR="009179E7">
        <w:rPr>
          <w:b/>
          <w:sz w:val="22"/>
          <w:szCs w:val="22"/>
        </w:rPr>
        <w:t>CHEA</w:t>
      </w:r>
      <w:r w:rsidRPr="00CF2EFE">
        <w:rPr>
          <w:b/>
          <w:sz w:val="22"/>
          <w:szCs w:val="22"/>
        </w:rPr>
        <w:t>)</w:t>
      </w:r>
    </w:p>
    <w:p w14:paraId="0E45DDF2" w14:textId="054A2FB5" w:rsidR="00EF17AF" w:rsidRDefault="00091744" w:rsidP="003B639C">
      <w:pPr>
        <w:spacing w:before="0" w:after="0" w:line="240" w:lineRule="auto"/>
        <w:rPr>
          <w:i/>
          <w:sz w:val="22"/>
          <w:szCs w:val="22"/>
        </w:rPr>
      </w:pPr>
      <w:r w:rsidRPr="00CF2EFE">
        <w:rPr>
          <w:i/>
          <w:sz w:val="22"/>
          <w:szCs w:val="22"/>
        </w:rPr>
        <w:t xml:space="preserve">Provide any documentation pertinent to the accreditor’s most recent </w:t>
      </w:r>
      <w:r w:rsidR="009179E7">
        <w:rPr>
          <w:i/>
          <w:sz w:val="22"/>
          <w:szCs w:val="22"/>
        </w:rPr>
        <w:t>CHEA</w:t>
      </w:r>
      <w:r w:rsidRPr="00CF2EFE">
        <w:rPr>
          <w:i/>
          <w:sz w:val="22"/>
          <w:szCs w:val="22"/>
        </w:rPr>
        <w:t xml:space="preserve"> approval. This can be submitted as an attachment to this application. </w:t>
      </w:r>
    </w:p>
    <w:p w14:paraId="6BC6F72E" w14:textId="77777777" w:rsidR="00EF17AF" w:rsidRDefault="00EF17AF" w:rsidP="003B639C">
      <w:pPr>
        <w:spacing w:before="0" w:after="0" w:line="240" w:lineRule="auto"/>
        <w:rPr>
          <w:i/>
          <w:sz w:val="22"/>
          <w:szCs w:val="22"/>
        </w:rPr>
      </w:pPr>
    </w:p>
    <w:p w14:paraId="0FE52B24" w14:textId="2F9E5F4F" w:rsidR="003B639C" w:rsidRPr="00CF2EFE" w:rsidRDefault="003B639C" w:rsidP="003B639C">
      <w:pPr>
        <w:spacing w:before="0" w:after="0" w:line="240" w:lineRule="auto"/>
        <w:rPr>
          <w:i/>
          <w:sz w:val="22"/>
          <w:szCs w:val="22"/>
        </w:rPr>
      </w:pPr>
      <w:r w:rsidRPr="00CF2EFE">
        <w:rPr>
          <w:i/>
          <w:sz w:val="22"/>
          <w:szCs w:val="22"/>
        </w:rPr>
        <w:t>If the organization does not currently hold CHEA recognition, please provide a</w:t>
      </w:r>
      <w:r w:rsidR="00EF17AF">
        <w:rPr>
          <w:i/>
          <w:sz w:val="22"/>
          <w:szCs w:val="22"/>
        </w:rPr>
        <w:t>n</w:t>
      </w:r>
      <w:r w:rsidRPr="00CF2EFE">
        <w:rPr>
          <w:i/>
          <w:sz w:val="22"/>
          <w:szCs w:val="22"/>
        </w:rPr>
        <w:t xml:space="preserve"> explanation as to why and if there are any future intentions on applying for review and approval. </w:t>
      </w:r>
    </w:p>
    <w:p w14:paraId="2FCAF84C" w14:textId="5D4A628C" w:rsidR="00091744" w:rsidRDefault="00091744" w:rsidP="00091744">
      <w:pPr>
        <w:spacing w:before="0" w:after="0" w:line="240" w:lineRule="auto"/>
        <w:rPr>
          <w:i/>
        </w:rPr>
      </w:pPr>
    </w:p>
    <w:p w14:paraId="34C42356" w14:textId="77777777" w:rsidR="005D050B" w:rsidRPr="0083556B" w:rsidRDefault="005D050B" w:rsidP="005D050B">
      <w:pPr>
        <w:spacing w:before="0" w:after="0" w:line="240" w:lineRule="auto"/>
        <w:jc w:val="both"/>
        <w:rPr>
          <w:b/>
          <w:bCs/>
          <w:i/>
          <w:color w:val="000000"/>
        </w:rPr>
      </w:pPr>
      <w:r w:rsidRPr="0083556B">
        <w:rPr>
          <w:b/>
          <w:bCs/>
          <w:i/>
          <w:color w:val="000000"/>
        </w:rPr>
        <w:t>&lt;Enter Text Here&gt;</w:t>
      </w:r>
    </w:p>
    <w:p w14:paraId="0E53CD27" w14:textId="77777777" w:rsidR="00773CE2" w:rsidRDefault="00773CE2" w:rsidP="00773CE2">
      <w:pPr>
        <w:spacing w:before="0" w:after="160" w:line="259" w:lineRule="auto"/>
        <w:jc w:val="both"/>
      </w:pPr>
    </w:p>
    <w:p w14:paraId="436C76D2" w14:textId="37BD1C93" w:rsidR="00773CE2" w:rsidRPr="00CF2EFE" w:rsidRDefault="00773CE2" w:rsidP="00773CE2">
      <w:pPr>
        <w:spacing w:before="0" w:after="160" w:line="259" w:lineRule="auto"/>
        <w:jc w:val="both"/>
        <w:rPr>
          <w:b/>
          <w:bCs/>
          <w:sz w:val="22"/>
          <w:szCs w:val="22"/>
        </w:rPr>
      </w:pPr>
      <w:r w:rsidRPr="00CF2EFE">
        <w:rPr>
          <w:b/>
          <w:bCs/>
          <w:sz w:val="22"/>
          <w:szCs w:val="22"/>
        </w:rPr>
        <w:t>Contract</w:t>
      </w:r>
      <w:r w:rsidR="006B5EB5">
        <w:rPr>
          <w:b/>
          <w:bCs/>
          <w:sz w:val="22"/>
          <w:szCs w:val="22"/>
        </w:rPr>
        <w:t>s</w:t>
      </w:r>
      <w:r w:rsidRPr="00CF2EFE">
        <w:rPr>
          <w:b/>
          <w:bCs/>
          <w:sz w:val="22"/>
          <w:szCs w:val="22"/>
        </w:rPr>
        <w:t xml:space="preserve"> with State Departments of Education</w:t>
      </w:r>
    </w:p>
    <w:p w14:paraId="5AE700D1" w14:textId="75228650" w:rsidR="006B5EB5" w:rsidRDefault="00773CE2" w:rsidP="00773CE2">
      <w:pPr>
        <w:spacing w:before="0" w:after="160" w:line="259" w:lineRule="auto"/>
        <w:jc w:val="both"/>
        <w:rPr>
          <w:sz w:val="22"/>
          <w:szCs w:val="22"/>
        </w:rPr>
      </w:pPr>
      <w:r w:rsidRPr="00CF2EFE">
        <w:rPr>
          <w:sz w:val="22"/>
          <w:szCs w:val="22"/>
        </w:rPr>
        <w:t xml:space="preserve">Along with this document, please submit </w:t>
      </w:r>
      <w:r w:rsidR="00AD1B2F">
        <w:rPr>
          <w:sz w:val="22"/>
          <w:szCs w:val="22"/>
        </w:rPr>
        <w:t xml:space="preserve">a </w:t>
      </w:r>
      <w:r w:rsidRPr="00CF2EFE">
        <w:rPr>
          <w:sz w:val="22"/>
          <w:szCs w:val="22"/>
        </w:rPr>
        <w:t xml:space="preserve">template of </w:t>
      </w:r>
      <w:r w:rsidR="00AD1B2F">
        <w:rPr>
          <w:sz w:val="22"/>
          <w:szCs w:val="22"/>
        </w:rPr>
        <w:t xml:space="preserve">a </w:t>
      </w:r>
      <w:r w:rsidRPr="00CF2EFE">
        <w:rPr>
          <w:sz w:val="22"/>
          <w:szCs w:val="22"/>
        </w:rPr>
        <w:t>contract your organization traditionally uses with State Departments of Education (or similar) when applying for State recognition</w:t>
      </w:r>
      <w:r w:rsidR="00BE7947">
        <w:rPr>
          <w:sz w:val="22"/>
          <w:szCs w:val="22"/>
        </w:rPr>
        <w:t>, and a summary of costs associated with accreditation.</w:t>
      </w:r>
    </w:p>
    <w:p w14:paraId="6482F7C3" w14:textId="77777777" w:rsidR="00AD3025" w:rsidRDefault="00AD3025">
      <w:pPr>
        <w:rPr>
          <w:b/>
          <w:color w:val="C00000"/>
          <w:sz w:val="24"/>
          <w:szCs w:val="24"/>
        </w:rPr>
      </w:pPr>
      <w:r>
        <w:rPr>
          <w:b/>
          <w:color w:val="C00000"/>
          <w:sz w:val="24"/>
          <w:szCs w:val="24"/>
        </w:rPr>
        <w:br w:type="page"/>
      </w:r>
    </w:p>
    <w:p w14:paraId="0000005B" w14:textId="417FF266" w:rsidR="00775BDE" w:rsidRPr="00EC7B45" w:rsidRDefault="00382878" w:rsidP="00EC7B45">
      <w:pPr>
        <w:pStyle w:val="Heading2"/>
        <w:rPr>
          <w:color w:val="C00000"/>
          <w:sz w:val="22"/>
          <w:szCs w:val="30"/>
        </w:rPr>
      </w:pPr>
      <w:bookmarkStart w:id="10" w:name="_Toc161643771"/>
      <w:r w:rsidRPr="00EC7B45">
        <w:rPr>
          <w:color w:val="C00000"/>
          <w:sz w:val="22"/>
          <w:szCs w:val="30"/>
        </w:rPr>
        <w:lastRenderedPageBreak/>
        <w:t>Maryland Mandated Program Criteria</w:t>
      </w:r>
      <w:bookmarkEnd w:id="10"/>
    </w:p>
    <w:p w14:paraId="01826657" w14:textId="409EB259" w:rsidR="0003073D" w:rsidRPr="00CF2EFE" w:rsidRDefault="0003073D">
      <w:pPr>
        <w:rPr>
          <w:sz w:val="22"/>
          <w:szCs w:val="22"/>
        </w:rPr>
      </w:pPr>
      <w:bookmarkStart w:id="11" w:name="_heading=h.1t3h5sf" w:colFirst="0" w:colLast="0"/>
      <w:bookmarkEnd w:id="11"/>
      <w:r w:rsidRPr="00CF2EFE">
        <w:rPr>
          <w:sz w:val="22"/>
          <w:szCs w:val="22"/>
        </w:rPr>
        <w:t xml:space="preserve">Maryland Education Preparation Providers must comply with </w:t>
      </w:r>
      <w:r w:rsidR="006412FD" w:rsidRPr="00CF2EFE">
        <w:rPr>
          <w:sz w:val="22"/>
          <w:szCs w:val="22"/>
        </w:rPr>
        <w:t xml:space="preserve">all current and future </w:t>
      </w:r>
      <w:r w:rsidRPr="00CF2EFE">
        <w:rPr>
          <w:sz w:val="22"/>
          <w:szCs w:val="22"/>
        </w:rPr>
        <w:t>laws</w:t>
      </w:r>
      <w:r w:rsidR="004F018D">
        <w:rPr>
          <w:sz w:val="22"/>
          <w:szCs w:val="22"/>
        </w:rPr>
        <w:t>,</w:t>
      </w:r>
      <w:r w:rsidRPr="00CF2EFE">
        <w:rPr>
          <w:sz w:val="22"/>
          <w:szCs w:val="22"/>
        </w:rPr>
        <w:t xml:space="preserve"> and national accreditors recognized by the State are expected to ensure continued provider compliance with State mandates.</w:t>
      </w:r>
      <w:r w:rsidR="00382878" w:rsidRPr="00CF2EFE">
        <w:rPr>
          <w:sz w:val="22"/>
          <w:szCs w:val="22"/>
        </w:rPr>
        <w:t xml:space="preserve"> In this section, the accreditor provide</w:t>
      </w:r>
      <w:r w:rsidRPr="00CF2EFE">
        <w:rPr>
          <w:sz w:val="22"/>
          <w:szCs w:val="22"/>
        </w:rPr>
        <w:t>s</w:t>
      </w:r>
      <w:r w:rsidR="00382878" w:rsidRPr="00CF2EFE">
        <w:rPr>
          <w:sz w:val="22"/>
          <w:szCs w:val="22"/>
        </w:rPr>
        <w:t xml:space="preserve"> evidence of how they ensure providers are adhering to </w:t>
      </w:r>
      <w:r w:rsidR="00AE2D59" w:rsidRPr="00CF2EFE">
        <w:rPr>
          <w:sz w:val="22"/>
          <w:szCs w:val="22"/>
        </w:rPr>
        <w:t xml:space="preserve">criteria set forth in </w:t>
      </w:r>
      <w:r w:rsidRPr="00CF2EFE">
        <w:rPr>
          <w:sz w:val="22"/>
          <w:szCs w:val="22"/>
        </w:rPr>
        <w:t>Maryland law.</w:t>
      </w:r>
      <w:r w:rsidR="00382878" w:rsidRPr="00CF2EFE">
        <w:rPr>
          <w:sz w:val="22"/>
          <w:szCs w:val="22"/>
        </w:rPr>
        <w:t xml:space="preserve"> </w:t>
      </w:r>
    </w:p>
    <w:p w14:paraId="0000005C" w14:textId="61512842" w:rsidR="00775BDE" w:rsidRPr="00CF2EFE" w:rsidRDefault="00382878">
      <w:pPr>
        <w:rPr>
          <w:sz w:val="22"/>
          <w:szCs w:val="22"/>
        </w:rPr>
      </w:pPr>
      <w:r w:rsidRPr="00CF2EFE">
        <w:rPr>
          <w:sz w:val="22"/>
          <w:szCs w:val="22"/>
        </w:rPr>
        <w:t xml:space="preserve">If the accreditor does not typically evaluate the below criteria but is willing to do so to become a recognized accreditor within Maryland, the accreditor should note that in the submission of this application and explain how they plan to evaluate the criteria in the future. </w:t>
      </w:r>
    </w:p>
    <w:p w14:paraId="1B3EBCEA" w14:textId="2FA3CE83" w:rsidR="0003073D" w:rsidRPr="00CF2EFE" w:rsidRDefault="00382878">
      <w:pPr>
        <w:rPr>
          <w:sz w:val="22"/>
          <w:szCs w:val="22"/>
        </w:rPr>
      </w:pPr>
      <w:bookmarkStart w:id="12" w:name="_heading=h.kqwx0oo6rimj" w:colFirst="0" w:colLast="0"/>
      <w:bookmarkEnd w:id="12"/>
      <w:r w:rsidRPr="00CF2EFE">
        <w:rPr>
          <w:sz w:val="22"/>
          <w:szCs w:val="22"/>
        </w:rPr>
        <w:t>In the following sections</w:t>
      </w:r>
      <w:r w:rsidR="00841154">
        <w:rPr>
          <w:sz w:val="22"/>
          <w:szCs w:val="22"/>
        </w:rPr>
        <w:t>,</w:t>
      </w:r>
      <w:r w:rsidRPr="00CF2EFE">
        <w:rPr>
          <w:sz w:val="22"/>
          <w:szCs w:val="22"/>
        </w:rPr>
        <w:t xml:space="preserve"> please provide detailed narratives and evidence that demonstrate how the agency plans to provide oversight of </w:t>
      </w:r>
      <w:r w:rsidR="006412FD" w:rsidRPr="00CF2EFE">
        <w:rPr>
          <w:sz w:val="22"/>
          <w:szCs w:val="22"/>
        </w:rPr>
        <w:t>providers</w:t>
      </w:r>
      <w:r w:rsidRPr="00CF2EFE">
        <w:rPr>
          <w:sz w:val="22"/>
          <w:szCs w:val="22"/>
        </w:rPr>
        <w:t xml:space="preserve"> and ensure</w:t>
      </w:r>
      <w:r w:rsidR="006412FD" w:rsidRPr="00CF2EFE">
        <w:rPr>
          <w:sz w:val="22"/>
          <w:szCs w:val="22"/>
        </w:rPr>
        <w:t>s</w:t>
      </w:r>
      <w:r w:rsidRPr="00CF2EFE">
        <w:rPr>
          <w:sz w:val="22"/>
          <w:szCs w:val="22"/>
        </w:rPr>
        <w:t xml:space="preserve"> they are meeting the statutory requirements of the State. Please attach all supporting documentation to your application. Documents should be clearly labeled and indicate </w:t>
      </w:r>
      <w:r w:rsidR="006412FD" w:rsidRPr="00CF2EFE">
        <w:rPr>
          <w:sz w:val="22"/>
          <w:szCs w:val="22"/>
        </w:rPr>
        <w:t xml:space="preserve">to </w:t>
      </w:r>
      <w:r w:rsidRPr="00CF2EFE">
        <w:rPr>
          <w:sz w:val="22"/>
          <w:szCs w:val="22"/>
        </w:rPr>
        <w:t>which section of the application they pertain.</w:t>
      </w:r>
      <w:r w:rsidR="002046BE" w:rsidRPr="00CF2EFE">
        <w:rPr>
          <w:sz w:val="22"/>
          <w:szCs w:val="22"/>
        </w:rPr>
        <w:t xml:space="preserve"> </w:t>
      </w:r>
    </w:p>
    <w:p w14:paraId="0000005D" w14:textId="232CD1DB" w:rsidR="00775BDE" w:rsidRPr="00CF2EFE" w:rsidRDefault="002046BE">
      <w:pPr>
        <w:rPr>
          <w:i/>
          <w:iCs/>
          <w:sz w:val="22"/>
          <w:szCs w:val="22"/>
        </w:rPr>
      </w:pPr>
      <w:r w:rsidRPr="00CF2EFE">
        <w:rPr>
          <w:i/>
          <w:iCs/>
          <w:sz w:val="22"/>
          <w:szCs w:val="22"/>
        </w:rPr>
        <w:t>Please note: text boxes will expand as you type.</w:t>
      </w:r>
    </w:p>
    <w:p w14:paraId="0000005E" w14:textId="77777777" w:rsidR="00775BDE" w:rsidRPr="00CF2EFE" w:rsidRDefault="00382878" w:rsidP="00760E40">
      <w:pPr>
        <w:pStyle w:val="Heading3"/>
      </w:pPr>
      <w:bookmarkStart w:id="13" w:name="_heading=h.na12j3bowuk" w:colFirst="0" w:colLast="0"/>
      <w:bookmarkEnd w:id="13"/>
      <w:r w:rsidRPr="00CF2EFE">
        <w:t>Standards</w:t>
      </w:r>
    </w:p>
    <w:p w14:paraId="0000005F" w14:textId="0544F57B" w:rsidR="00775BDE" w:rsidRPr="00CF2EFE" w:rsidRDefault="00382878">
      <w:pPr>
        <w:rPr>
          <w:sz w:val="22"/>
          <w:szCs w:val="22"/>
        </w:rPr>
      </w:pPr>
      <w:bookmarkStart w:id="14" w:name="_heading=h.eo1gool5hz0z" w:colFirst="0" w:colLast="0"/>
      <w:bookmarkEnd w:id="14"/>
      <w:r w:rsidRPr="00CF2EFE">
        <w:rPr>
          <w:sz w:val="22"/>
          <w:szCs w:val="22"/>
        </w:rPr>
        <w:t>Please provide an explanation and evidence that demonstrates how the accrediting agency uses national professional standards that are comparable to the standards used by MSDE</w:t>
      </w:r>
      <w:r w:rsidR="0003073D" w:rsidRPr="00CF2EFE">
        <w:rPr>
          <w:sz w:val="22"/>
          <w:szCs w:val="22"/>
        </w:rPr>
        <w:t xml:space="preserve"> (see Appendix B)</w:t>
      </w:r>
      <w:r w:rsidRPr="00CF2EFE">
        <w:rPr>
          <w:sz w:val="22"/>
          <w:szCs w:val="22"/>
        </w:rPr>
        <w:t xml:space="preserve"> when approving a teacher preparation program</w:t>
      </w:r>
      <w:r w:rsidR="008671F0">
        <w:rPr>
          <w:sz w:val="22"/>
          <w:szCs w:val="22"/>
        </w:rPr>
        <w:t xml:space="preserve"> </w:t>
      </w:r>
      <w:r w:rsidR="00224CD7" w:rsidRPr="008671F0">
        <w:rPr>
          <w:sz w:val="22"/>
          <w:szCs w:val="22"/>
        </w:rPr>
        <w:t>(Md. Code</w:t>
      </w:r>
      <w:r w:rsidR="00CA7C64">
        <w:rPr>
          <w:sz w:val="22"/>
          <w:szCs w:val="22"/>
        </w:rPr>
        <w:t>, Education,</w:t>
      </w:r>
      <w:r w:rsidR="00224CD7" w:rsidRPr="008671F0">
        <w:rPr>
          <w:sz w:val="22"/>
          <w:szCs w:val="22"/>
        </w:rPr>
        <w:t xml:space="preserve"> </w:t>
      </w:r>
      <w:r w:rsidR="003B639C" w:rsidRPr="008671F0">
        <w:rPr>
          <w:sz w:val="22"/>
          <w:szCs w:val="22"/>
        </w:rPr>
        <w:t>§11–208(c)</w:t>
      </w:r>
      <w:r w:rsidR="00224CD7" w:rsidRPr="008671F0">
        <w:rPr>
          <w:sz w:val="22"/>
          <w:szCs w:val="22"/>
        </w:rPr>
        <w:t>)</w:t>
      </w:r>
      <w:r w:rsidR="008671F0">
        <w:rPr>
          <w:sz w:val="22"/>
          <w:szCs w:val="22"/>
        </w:rPr>
        <w:t>.</w:t>
      </w:r>
    </w:p>
    <w:p w14:paraId="1899A445" w14:textId="77777777" w:rsidR="00302FA2" w:rsidRPr="0083556B" w:rsidRDefault="00302FA2" w:rsidP="00302FA2">
      <w:pPr>
        <w:spacing w:before="0" w:after="0" w:line="240" w:lineRule="auto"/>
        <w:jc w:val="both"/>
        <w:rPr>
          <w:b/>
          <w:bCs/>
          <w:i/>
          <w:color w:val="000000"/>
        </w:rPr>
      </w:pPr>
      <w:bookmarkStart w:id="15" w:name="_heading=h.2mkqrbjesngi" w:colFirst="0" w:colLast="0"/>
      <w:bookmarkEnd w:id="15"/>
      <w:r w:rsidRPr="0083556B">
        <w:rPr>
          <w:b/>
          <w:bCs/>
          <w:i/>
          <w:color w:val="000000"/>
        </w:rPr>
        <w:t>&lt;Enter Text Here&gt;</w:t>
      </w:r>
    </w:p>
    <w:p w14:paraId="00000060" w14:textId="2B0FCF8A" w:rsidR="00775BDE" w:rsidRDefault="00775BDE">
      <w:bookmarkStart w:id="16" w:name="_heading=h.ddhujhico111" w:colFirst="0" w:colLast="0"/>
      <w:bookmarkEnd w:id="16"/>
    </w:p>
    <w:p w14:paraId="5FF63F76" w14:textId="77777777" w:rsidR="00760E40" w:rsidRDefault="00760E40">
      <w:pPr>
        <w:rPr>
          <w:b/>
          <w:sz w:val="22"/>
          <w:szCs w:val="22"/>
        </w:rPr>
      </w:pPr>
      <w:r>
        <w:br w:type="page"/>
      </w:r>
    </w:p>
    <w:p w14:paraId="00000061" w14:textId="05B3DB71" w:rsidR="00775BDE" w:rsidRPr="00CF2EFE" w:rsidRDefault="00382878" w:rsidP="00760E40">
      <w:pPr>
        <w:pStyle w:val="Heading3"/>
      </w:pPr>
      <w:r w:rsidRPr="00CF2EFE">
        <w:lastRenderedPageBreak/>
        <w:t>Instruction</w:t>
      </w:r>
    </w:p>
    <w:p w14:paraId="00000062" w14:textId="0CD15900" w:rsidR="00775BDE" w:rsidRPr="008671F0" w:rsidRDefault="00382878">
      <w:pPr>
        <w:rPr>
          <w:color w:val="000000"/>
          <w:sz w:val="22"/>
          <w:szCs w:val="22"/>
        </w:rPr>
      </w:pPr>
      <w:bookmarkStart w:id="17" w:name="_heading=h.zfs6ylo7uxqt" w:colFirst="0" w:colLast="0"/>
      <w:bookmarkEnd w:id="17"/>
      <w:r w:rsidRPr="00CF2EFE">
        <w:rPr>
          <w:sz w:val="22"/>
          <w:szCs w:val="22"/>
        </w:rPr>
        <w:t xml:space="preserve">All Maryland teacher preparation providers must include the below components of instruction. Please </w:t>
      </w:r>
      <w:r w:rsidRPr="00CF2EFE">
        <w:rPr>
          <w:color w:val="000000"/>
          <w:sz w:val="22"/>
          <w:szCs w:val="22"/>
        </w:rPr>
        <w:t>provide an explanation and evidence that demonstrates how the a</w:t>
      </w:r>
      <w:r w:rsidR="0003073D" w:rsidRPr="00CF2EFE">
        <w:rPr>
          <w:color w:val="000000"/>
          <w:sz w:val="22"/>
          <w:szCs w:val="22"/>
        </w:rPr>
        <w:t>ccreditor</w:t>
      </w:r>
      <w:r w:rsidRPr="00CF2EFE">
        <w:rPr>
          <w:color w:val="000000"/>
          <w:sz w:val="22"/>
          <w:szCs w:val="22"/>
        </w:rPr>
        <w:t xml:space="preserve"> will monitor the </w:t>
      </w:r>
      <w:r w:rsidR="00841154">
        <w:rPr>
          <w:color w:val="000000"/>
          <w:sz w:val="22"/>
          <w:szCs w:val="22"/>
        </w:rPr>
        <w:t>inclusion of the following components of instruction required by</w:t>
      </w:r>
      <w:r w:rsidRPr="00CF2EFE">
        <w:rPr>
          <w:color w:val="000000"/>
          <w:sz w:val="22"/>
          <w:szCs w:val="22"/>
        </w:rPr>
        <w:t xml:space="preserve"> </w:t>
      </w:r>
      <w:r w:rsidR="00224CD7" w:rsidRPr="008671F0">
        <w:rPr>
          <w:color w:val="000000"/>
          <w:sz w:val="22"/>
          <w:szCs w:val="22"/>
        </w:rPr>
        <w:t>Md. Code</w:t>
      </w:r>
      <w:r w:rsidR="00CA7C64">
        <w:rPr>
          <w:color w:val="000000"/>
          <w:sz w:val="22"/>
          <w:szCs w:val="22"/>
        </w:rPr>
        <w:t xml:space="preserve">, </w:t>
      </w:r>
      <w:r w:rsidR="00CA7C64">
        <w:rPr>
          <w:sz w:val="22"/>
          <w:szCs w:val="22"/>
        </w:rPr>
        <w:t>Education,</w:t>
      </w:r>
      <w:r w:rsidR="00CA7C64" w:rsidRPr="008671F0">
        <w:rPr>
          <w:sz w:val="22"/>
          <w:szCs w:val="22"/>
        </w:rPr>
        <w:t xml:space="preserve"> </w:t>
      </w:r>
      <w:r w:rsidR="00590E8E" w:rsidRPr="008671F0">
        <w:rPr>
          <w:color w:val="000000"/>
          <w:sz w:val="22"/>
          <w:szCs w:val="22"/>
        </w:rPr>
        <w:t xml:space="preserve"> §6–121(a)(1)(i-ix)</w:t>
      </w:r>
      <w:r w:rsidR="00841154">
        <w:rPr>
          <w:color w:val="000000"/>
          <w:sz w:val="22"/>
          <w:szCs w:val="22"/>
        </w:rPr>
        <w:t>:</w:t>
      </w:r>
    </w:p>
    <w:p w14:paraId="00000063" w14:textId="77777777" w:rsidR="00775BDE" w:rsidRPr="00CF2EFE" w:rsidRDefault="00382878">
      <w:pPr>
        <w:numPr>
          <w:ilvl w:val="0"/>
          <w:numId w:val="1"/>
        </w:numPr>
        <w:spacing w:after="0"/>
        <w:rPr>
          <w:color w:val="000000"/>
          <w:sz w:val="22"/>
          <w:szCs w:val="22"/>
        </w:rPr>
      </w:pPr>
      <w:bookmarkStart w:id="18" w:name="_heading=h.pxizt7hhf6pk" w:colFirst="0" w:colLast="0"/>
      <w:bookmarkEnd w:id="18"/>
      <w:r w:rsidRPr="00CF2EFE">
        <w:rPr>
          <w:color w:val="000000"/>
          <w:sz w:val="22"/>
          <w:szCs w:val="22"/>
        </w:rPr>
        <w:t>Basic research skills and methods and training on the routine evaluation and use of research and data to improve student performance.</w:t>
      </w:r>
    </w:p>
    <w:p w14:paraId="00000064" w14:textId="5963E176" w:rsidR="00775BDE" w:rsidRPr="00CF2EFE" w:rsidRDefault="00382878">
      <w:pPr>
        <w:numPr>
          <w:ilvl w:val="0"/>
          <w:numId w:val="1"/>
        </w:numPr>
        <w:spacing w:before="0" w:after="0"/>
        <w:rPr>
          <w:color w:val="000000"/>
          <w:sz w:val="22"/>
          <w:szCs w:val="22"/>
        </w:rPr>
      </w:pPr>
      <w:bookmarkStart w:id="19" w:name="_heading=h.4xoi0he6wjq4" w:colFirst="0" w:colLast="0"/>
      <w:bookmarkEnd w:id="19"/>
      <w:r w:rsidRPr="00CF2EFE">
        <w:rPr>
          <w:color w:val="000000"/>
          <w:sz w:val="22"/>
          <w:szCs w:val="22"/>
        </w:rPr>
        <w:t>Differentiation of instruction and demonstration of cultural competence for students of diverse racial, ethnic, linguistic, and economic backgrounds with different learning abilities.</w:t>
      </w:r>
    </w:p>
    <w:p w14:paraId="00000065" w14:textId="77777777" w:rsidR="00775BDE" w:rsidRPr="00CF2EFE" w:rsidRDefault="00382878">
      <w:pPr>
        <w:numPr>
          <w:ilvl w:val="0"/>
          <w:numId w:val="1"/>
        </w:numPr>
        <w:spacing w:before="0" w:after="0"/>
        <w:rPr>
          <w:color w:val="000000"/>
          <w:sz w:val="22"/>
          <w:szCs w:val="22"/>
        </w:rPr>
      </w:pPr>
      <w:bookmarkStart w:id="20" w:name="_heading=h.uk5rqvz2lp6b" w:colFirst="0" w:colLast="0"/>
      <w:bookmarkEnd w:id="20"/>
      <w:r w:rsidRPr="00CF2EFE">
        <w:rPr>
          <w:color w:val="000000"/>
          <w:sz w:val="22"/>
          <w:szCs w:val="22"/>
        </w:rPr>
        <w:t>Implementation of restorative approaches for student behaviors.</w:t>
      </w:r>
    </w:p>
    <w:p w14:paraId="00000066" w14:textId="77777777" w:rsidR="00775BDE" w:rsidRPr="00CF2EFE" w:rsidRDefault="00382878">
      <w:pPr>
        <w:numPr>
          <w:ilvl w:val="0"/>
          <w:numId w:val="1"/>
        </w:numPr>
        <w:spacing w:before="0" w:after="0"/>
        <w:rPr>
          <w:color w:val="000000"/>
          <w:sz w:val="22"/>
          <w:szCs w:val="22"/>
        </w:rPr>
      </w:pPr>
      <w:bookmarkStart w:id="21" w:name="_heading=h.xhs1kgoyqzre" w:colFirst="0" w:colLast="0"/>
      <w:bookmarkEnd w:id="21"/>
      <w:r w:rsidRPr="00CF2EFE">
        <w:rPr>
          <w:color w:val="000000"/>
          <w:sz w:val="22"/>
          <w:szCs w:val="22"/>
        </w:rPr>
        <w:t>Identifying and assessing, in the context of the classroom, typical student learning deficits and techniques to remedy learning deficits.</w:t>
      </w:r>
    </w:p>
    <w:p w14:paraId="00000067" w14:textId="77777777" w:rsidR="00775BDE" w:rsidRPr="00CF2EFE" w:rsidRDefault="00382878">
      <w:pPr>
        <w:numPr>
          <w:ilvl w:val="0"/>
          <w:numId w:val="1"/>
        </w:numPr>
        <w:spacing w:before="0" w:after="0"/>
        <w:rPr>
          <w:color w:val="000000"/>
          <w:sz w:val="22"/>
          <w:szCs w:val="22"/>
        </w:rPr>
      </w:pPr>
      <w:bookmarkStart w:id="22" w:name="_heading=h.2ucjjkm3yg7z" w:colFirst="0" w:colLast="0"/>
      <w:bookmarkEnd w:id="22"/>
      <w:r w:rsidRPr="00CF2EFE">
        <w:rPr>
          <w:color w:val="000000"/>
          <w:sz w:val="22"/>
          <w:szCs w:val="22"/>
        </w:rPr>
        <w:t>Recognizing and effectively using high quality instructional materials, including digital resources and computer technology.</w:t>
      </w:r>
    </w:p>
    <w:p w14:paraId="00000068" w14:textId="77777777" w:rsidR="00775BDE" w:rsidRPr="00CF2EFE" w:rsidRDefault="00382878">
      <w:pPr>
        <w:numPr>
          <w:ilvl w:val="0"/>
          <w:numId w:val="1"/>
        </w:numPr>
        <w:spacing w:before="0" w:after="0"/>
        <w:rPr>
          <w:color w:val="000000"/>
          <w:sz w:val="22"/>
          <w:szCs w:val="22"/>
        </w:rPr>
      </w:pPr>
      <w:bookmarkStart w:id="23" w:name="_heading=h.1obb0x4suszt" w:colFirst="0" w:colLast="0"/>
      <w:bookmarkEnd w:id="23"/>
      <w:r w:rsidRPr="00CF2EFE">
        <w:rPr>
          <w:color w:val="000000"/>
          <w:sz w:val="22"/>
          <w:szCs w:val="22"/>
        </w:rPr>
        <w:t>Core academic subjects that teachers will be teaching.</w:t>
      </w:r>
    </w:p>
    <w:p w14:paraId="00000069" w14:textId="77777777" w:rsidR="00775BDE" w:rsidRPr="00CF2EFE" w:rsidRDefault="00382878">
      <w:pPr>
        <w:numPr>
          <w:ilvl w:val="0"/>
          <w:numId w:val="1"/>
        </w:numPr>
        <w:spacing w:before="0" w:after="0"/>
        <w:rPr>
          <w:color w:val="000000"/>
          <w:sz w:val="22"/>
          <w:szCs w:val="22"/>
        </w:rPr>
      </w:pPr>
      <w:bookmarkStart w:id="24" w:name="_heading=h.kn4frh33vfh8" w:colFirst="0" w:colLast="0"/>
      <w:bookmarkEnd w:id="24"/>
      <w:r w:rsidRPr="00CF2EFE">
        <w:rPr>
          <w:color w:val="000000"/>
          <w:sz w:val="22"/>
          <w:szCs w:val="22"/>
        </w:rPr>
        <w:t>Methods and techniques for identifying and addressing the social and emotional needs of students, including trauma–informed approaches to pedagogy.</w:t>
      </w:r>
    </w:p>
    <w:p w14:paraId="0000006A" w14:textId="77777777" w:rsidR="00775BDE" w:rsidRPr="00CF2EFE" w:rsidRDefault="00382878">
      <w:pPr>
        <w:numPr>
          <w:ilvl w:val="0"/>
          <w:numId w:val="1"/>
        </w:numPr>
        <w:spacing w:before="0" w:after="0"/>
        <w:rPr>
          <w:color w:val="000000"/>
          <w:sz w:val="22"/>
          <w:szCs w:val="22"/>
        </w:rPr>
      </w:pPr>
      <w:bookmarkStart w:id="25" w:name="_heading=h.hkxd359nuyx0" w:colFirst="0" w:colLast="0"/>
      <w:bookmarkEnd w:id="25"/>
      <w:r w:rsidRPr="00CF2EFE">
        <w:rPr>
          <w:color w:val="000000"/>
          <w:sz w:val="22"/>
          <w:szCs w:val="22"/>
        </w:rPr>
        <w:t>Skills and techniques for effective classroom management.</w:t>
      </w:r>
    </w:p>
    <w:p w14:paraId="0000006B" w14:textId="77777777" w:rsidR="00775BDE" w:rsidRPr="00CF2EFE" w:rsidRDefault="00382878">
      <w:pPr>
        <w:numPr>
          <w:ilvl w:val="0"/>
          <w:numId w:val="1"/>
        </w:numPr>
        <w:spacing w:before="0" w:after="0"/>
        <w:rPr>
          <w:color w:val="000000"/>
          <w:sz w:val="22"/>
          <w:szCs w:val="22"/>
        </w:rPr>
      </w:pPr>
      <w:bookmarkStart w:id="26" w:name="_heading=h.kc0z8vv06hti" w:colFirst="0" w:colLast="0"/>
      <w:bookmarkEnd w:id="26"/>
      <w:r w:rsidRPr="00CF2EFE">
        <w:rPr>
          <w:color w:val="000000"/>
          <w:sz w:val="22"/>
          <w:szCs w:val="22"/>
        </w:rPr>
        <w:t>Training in the skills and techniques for teaching effectively in a virtual learning environment, including the use of online curriculum.</w:t>
      </w:r>
    </w:p>
    <w:p w14:paraId="0000006C" w14:textId="653D2E78" w:rsidR="00775BDE" w:rsidRPr="00CF2EFE" w:rsidRDefault="00382878">
      <w:pPr>
        <w:numPr>
          <w:ilvl w:val="0"/>
          <w:numId w:val="1"/>
        </w:numPr>
        <w:spacing w:before="0"/>
        <w:rPr>
          <w:color w:val="000000"/>
          <w:sz w:val="22"/>
          <w:szCs w:val="22"/>
        </w:rPr>
      </w:pPr>
      <w:bookmarkStart w:id="27" w:name="_heading=h.xtf3smrltabt" w:colFirst="0" w:colLast="0"/>
      <w:bookmarkEnd w:id="27"/>
      <w:r w:rsidRPr="00CF2EFE">
        <w:rPr>
          <w:color w:val="000000"/>
          <w:sz w:val="22"/>
          <w:szCs w:val="22"/>
        </w:rPr>
        <w:t>Provide training in the knowledge and skills required to understand and teach the Maryland curriculum frameworks.</w:t>
      </w:r>
    </w:p>
    <w:p w14:paraId="7851BD42" w14:textId="15849FA3" w:rsidR="00302FA2" w:rsidRPr="00302FA2" w:rsidRDefault="00302FA2" w:rsidP="00302FA2">
      <w:pPr>
        <w:spacing w:after="0" w:line="240" w:lineRule="auto"/>
        <w:ind w:left="360"/>
        <w:jc w:val="both"/>
        <w:rPr>
          <w:b/>
          <w:bCs/>
          <w:i/>
          <w:color w:val="000000"/>
        </w:rPr>
      </w:pPr>
      <w:bookmarkStart w:id="28" w:name="_heading=h.k19b6obenal4" w:colFirst="0" w:colLast="0"/>
      <w:bookmarkStart w:id="29" w:name="_heading=h.uw34ouqfi71v" w:colFirst="0" w:colLast="0"/>
      <w:bookmarkStart w:id="30" w:name="_heading=h.qyuu01momat4" w:colFirst="0" w:colLast="0"/>
      <w:bookmarkStart w:id="31" w:name="_heading=h.kayecw6bcz89" w:colFirst="0" w:colLast="0"/>
      <w:bookmarkStart w:id="32" w:name="_heading=h.pyz7pjxfd9ra" w:colFirst="0" w:colLast="0"/>
      <w:bookmarkStart w:id="33" w:name="_heading=h.u89z694jzbrv" w:colFirst="0" w:colLast="0"/>
      <w:bookmarkStart w:id="34" w:name="_heading=h.8nsq9wv73qke" w:colFirst="0" w:colLast="0"/>
      <w:bookmarkStart w:id="35" w:name="_heading=h.ine1lnwlb4ql" w:colFirst="0" w:colLast="0"/>
      <w:bookmarkStart w:id="36" w:name="_heading=h.mtcalhhii44m" w:colFirst="0" w:colLast="0"/>
      <w:bookmarkEnd w:id="28"/>
      <w:bookmarkEnd w:id="29"/>
      <w:bookmarkEnd w:id="30"/>
      <w:bookmarkEnd w:id="31"/>
      <w:bookmarkEnd w:id="32"/>
      <w:bookmarkEnd w:id="33"/>
      <w:bookmarkEnd w:id="34"/>
      <w:bookmarkEnd w:id="35"/>
      <w:bookmarkEnd w:id="36"/>
      <w:r>
        <w:rPr>
          <w:b/>
          <w:bCs/>
          <w:i/>
          <w:color w:val="000000"/>
        </w:rPr>
        <w:t>*</w:t>
      </w:r>
      <w:r w:rsidRPr="00302FA2">
        <w:rPr>
          <w:b/>
          <w:bCs/>
          <w:i/>
          <w:color w:val="000000"/>
        </w:rPr>
        <w:t>&lt;Enter Text Here&gt;</w:t>
      </w:r>
    </w:p>
    <w:p w14:paraId="5D6B82CA" w14:textId="03E4B71E" w:rsidR="00CF2EFE" w:rsidRPr="006B5EB5" w:rsidRDefault="00CF2EFE">
      <w:pPr>
        <w:rPr>
          <w:b/>
          <w:color w:val="000000"/>
        </w:rPr>
      </w:pPr>
    </w:p>
    <w:p w14:paraId="201079F8" w14:textId="77777777" w:rsidR="00760E40" w:rsidRDefault="00760E40">
      <w:pPr>
        <w:rPr>
          <w:b/>
          <w:sz w:val="22"/>
          <w:szCs w:val="22"/>
        </w:rPr>
      </w:pPr>
      <w:r>
        <w:br w:type="page"/>
      </w:r>
    </w:p>
    <w:p w14:paraId="7BEAE371" w14:textId="0C43CCB2" w:rsidR="0031185B" w:rsidRPr="00CF2EFE" w:rsidRDefault="0031185B" w:rsidP="00760E40">
      <w:pPr>
        <w:pStyle w:val="Heading3"/>
      </w:pPr>
      <w:r w:rsidRPr="00CF2EFE">
        <w:lastRenderedPageBreak/>
        <w:t>Assessment</w:t>
      </w:r>
    </w:p>
    <w:p w14:paraId="4A9E60BC" w14:textId="1268E2C6" w:rsidR="0031185B" w:rsidRPr="008671F0" w:rsidRDefault="0031185B" w:rsidP="0031185B">
      <w:pPr>
        <w:rPr>
          <w:bCs/>
          <w:color w:val="000000"/>
          <w:sz w:val="22"/>
          <w:szCs w:val="22"/>
        </w:rPr>
      </w:pPr>
      <w:r w:rsidRPr="00CF2EFE">
        <w:rPr>
          <w:bCs/>
          <w:color w:val="000000"/>
          <w:sz w:val="22"/>
          <w:szCs w:val="22"/>
        </w:rPr>
        <w:t xml:space="preserve">Please provide an explanation and evidence that demonstrates how the accreditor will ensure EPPs mandate candidates pass a nationally recognized, portfolio–based assessment of teaching ability </w:t>
      </w:r>
      <w:r w:rsidR="00F250BE">
        <w:rPr>
          <w:bCs/>
          <w:color w:val="000000"/>
          <w:sz w:val="22"/>
          <w:szCs w:val="22"/>
        </w:rPr>
        <w:t xml:space="preserve">(i.e., edTPA or PPAT) </w:t>
      </w:r>
      <w:r w:rsidRPr="00CF2EFE">
        <w:rPr>
          <w:bCs/>
          <w:color w:val="000000"/>
          <w:sz w:val="22"/>
          <w:szCs w:val="22"/>
        </w:rPr>
        <w:t>as a requirement for graduation</w:t>
      </w:r>
      <w:r w:rsidR="008671F0">
        <w:rPr>
          <w:bCs/>
          <w:color w:val="000000"/>
          <w:sz w:val="22"/>
          <w:szCs w:val="22"/>
        </w:rPr>
        <w:t xml:space="preserve"> </w:t>
      </w:r>
      <w:r w:rsidRPr="008671F0">
        <w:rPr>
          <w:bCs/>
          <w:color w:val="000000"/>
          <w:sz w:val="22"/>
          <w:szCs w:val="22"/>
        </w:rPr>
        <w:t>(</w:t>
      </w:r>
      <w:r w:rsidR="00CA7C64" w:rsidRPr="008671F0">
        <w:rPr>
          <w:color w:val="000000"/>
          <w:sz w:val="22"/>
          <w:szCs w:val="22"/>
        </w:rPr>
        <w:t>Md. Code</w:t>
      </w:r>
      <w:r w:rsidR="00CA7C64">
        <w:rPr>
          <w:color w:val="000000"/>
          <w:sz w:val="22"/>
          <w:szCs w:val="22"/>
        </w:rPr>
        <w:t xml:space="preserve">, </w:t>
      </w:r>
      <w:r w:rsidR="00CA7C64">
        <w:rPr>
          <w:sz w:val="22"/>
          <w:szCs w:val="22"/>
        </w:rPr>
        <w:t>Education,</w:t>
      </w:r>
      <w:r w:rsidR="00CA7C64" w:rsidRPr="008671F0">
        <w:rPr>
          <w:sz w:val="22"/>
          <w:szCs w:val="22"/>
        </w:rPr>
        <w:t xml:space="preserve"> </w:t>
      </w:r>
      <w:r w:rsidR="00CA7C64" w:rsidRPr="008671F0">
        <w:rPr>
          <w:color w:val="000000"/>
          <w:sz w:val="22"/>
          <w:szCs w:val="22"/>
        </w:rPr>
        <w:t xml:space="preserve"> </w:t>
      </w:r>
      <w:r w:rsidRPr="008671F0">
        <w:rPr>
          <w:bCs/>
          <w:color w:val="000000"/>
          <w:sz w:val="22"/>
          <w:szCs w:val="22"/>
        </w:rPr>
        <w:t>§6–121(a)(4))</w:t>
      </w:r>
      <w:r w:rsidR="008671F0" w:rsidRPr="008671F0">
        <w:rPr>
          <w:bCs/>
          <w:color w:val="000000"/>
          <w:sz w:val="22"/>
          <w:szCs w:val="22"/>
        </w:rPr>
        <w:t>.</w:t>
      </w:r>
    </w:p>
    <w:p w14:paraId="730C3E2F" w14:textId="77777777" w:rsidR="00302FA2" w:rsidRPr="0083556B" w:rsidRDefault="00302FA2" w:rsidP="00302FA2">
      <w:pPr>
        <w:spacing w:before="0" w:after="0" w:line="240" w:lineRule="auto"/>
        <w:jc w:val="both"/>
        <w:rPr>
          <w:b/>
          <w:bCs/>
          <w:i/>
          <w:color w:val="000000"/>
        </w:rPr>
      </w:pPr>
      <w:r w:rsidRPr="0083556B">
        <w:rPr>
          <w:b/>
          <w:bCs/>
          <w:i/>
          <w:color w:val="000000"/>
        </w:rPr>
        <w:t>&lt;Enter Text Here&gt;</w:t>
      </w:r>
    </w:p>
    <w:p w14:paraId="6D10109C" w14:textId="3FB738D6" w:rsidR="0031185B" w:rsidRDefault="0031185B" w:rsidP="0031185B">
      <w:pPr>
        <w:rPr>
          <w:b/>
          <w:bCs/>
          <w:color w:val="000000"/>
        </w:rPr>
      </w:pPr>
    </w:p>
    <w:p w14:paraId="00000075" w14:textId="1EDF69CF" w:rsidR="00775BDE" w:rsidRPr="00CF2EFE" w:rsidRDefault="00382878" w:rsidP="00760E40">
      <w:pPr>
        <w:pStyle w:val="Heading3"/>
      </w:pPr>
      <w:r w:rsidRPr="00CF2EFE">
        <w:t>Practicum &amp; Field Work</w:t>
      </w:r>
    </w:p>
    <w:p w14:paraId="00000076" w14:textId="163AD81E" w:rsidR="00775BDE" w:rsidRPr="00CF2EFE" w:rsidRDefault="00382878">
      <w:pPr>
        <w:rPr>
          <w:b/>
          <w:color w:val="000000"/>
          <w:sz w:val="22"/>
          <w:szCs w:val="22"/>
        </w:rPr>
      </w:pPr>
      <w:r w:rsidRPr="00CF2EFE">
        <w:rPr>
          <w:color w:val="000000"/>
          <w:sz w:val="22"/>
          <w:szCs w:val="22"/>
        </w:rPr>
        <w:t>Please provide an explanation and evidence that demonstrates how the a</w:t>
      </w:r>
      <w:r w:rsidR="0003073D" w:rsidRPr="00CF2EFE">
        <w:rPr>
          <w:color w:val="000000"/>
          <w:sz w:val="22"/>
          <w:szCs w:val="22"/>
        </w:rPr>
        <w:t>ccreditor</w:t>
      </w:r>
      <w:r w:rsidRPr="00CF2EFE">
        <w:rPr>
          <w:color w:val="000000"/>
          <w:sz w:val="22"/>
          <w:szCs w:val="22"/>
        </w:rPr>
        <w:t xml:space="preserve"> will monitor </w:t>
      </w:r>
      <w:r w:rsidR="00AD3025">
        <w:rPr>
          <w:color w:val="000000"/>
          <w:sz w:val="22"/>
          <w:szCs w:val="22"/>
        </w:rPr>
        <w:t xml:space="preserve">the </w:t>
      </w:r>
      <w:r w:rsidRPr="00CF2EFE">
        <w:rPr>
          <w:color w:val="000000"/>
          <w:sz w:val="22"/>
          <w:szCs w:val="22"/>
        </w:rPr>
        <w:t xml:space="preserve">following State requirements for teacher training practicums and </w:t>
      </w:r>
      <w:r w:rsidR="00FE4B15" w:rsidRPr="00CF2EFE">
        <w:rPr>
          <w:color w:val="000000"/>
          <w:sz w:val="22"/>
          <w:szCs w:val="22"/>
        </w:rPr>
        <w:t>fieldwork</w:t>
      </w:r>
      <w:r w:rsidR="00AD1B2F">
        <w:rPr>
          <w:color w:val="000000"/>
          <w:sz w:val="22"/>
          <w:szCs w:val="22"/>
        </w:rPr>
        <w:t>:</w:t>
      </w:r>
    </w:p>
    <w:p w14:paraId="1040F939" w14:textId="60198312" w:rsidR="00841154" w:rsidRDefault="00C202D4" w:rsidP="00AD3025">
      <w:pPr>
        <w:numPr>
          <w:ilvl w:val="0"/>
          <w:numId w:val="2"/>
        </w:numPr>
        <w:spacing w:after="0"/>
        <w:rPr>
          <w:color w:val="000000"/>
          <w:sz w:val="22"/>
          <w:szCs w:val="22"/>
        </w:rPr>
      </w:pPr>
      <w:bookmarkStart w:id="37" w:name="_heading=h.f8z6wye9k7jp" w:colFirst="0" w:colLast="0"/>
      <w:bookmarkEnd w:id="37"/>
      <w:r>
        <w:rPr>
          <w:color w:val="000000"/>
          <w:sz w:val="22"/>
          <w:szCs w:val="22"/>
        </w:rPr>
        <w:t>For undergraduate programs, t</w:t>
      </w:r>
      <w:r w:rsidR="00382878" w:rsidRPr="00CF2EFE">
        <w:rPr>
          <w:color w:val="000000"/>
          <w:sz w:val="22"/>
          <w:szCs w:val="22"/>
        </w:rPr>
        <w:t>eacher training practicums shall be a minimum of 100 days</w:t>
      </w:r>
      <w:r w:rsidR="0003073D" w:rsidRPr="00CF2EFE">
        <w:rPr>
          <w:color w:val="000000"/>
          <w:sz w:val="22"/>
          <w:szCs w:val="22"/>
        </w:rPr>
        <w:t>.</w:t>
      </w:r>
      <w:r w:rsidR="00382878" w:rsidRPr="00CF2EFE">
        <w:rPr>
          <w:color w:val="000000"/>
          <w:sz w:val="22"/>
          <w:szCs w:val="22"/>
        </w:rPr>
        <w:t xml:space="preserve"> </w:t>
      </w:r>
      <w:r w:rsidR="0003073D" w:rsidRPr="00CF2EFE">
        <w:rPr>
          <w:color w:val="000000"/>
          <w:sz w:val="22"/>
          <w:szCs w:val="22"/>
        </w:rPr>
        <w:t>B</w:t>
      </w:r>
      <w:r w:rsidR="00382878" w:rsidRPr="00CF2EFE">
        <w:rPr>
          <w:color w:val="000000"/>
          <w:sz w:val="22"/>
          <w:szCs w:val="22"/>
        </w:rPr>
        <w:t xml:space="preserve">eginning on or before July 1, 2025, </w:t>
      </w:r>
      <w:r w:rsidR="0003073D" w:rsidRPr="00CF2EFE">
        <w:rPr>
          <w:color w:val="000000"/>
          <w:sz w:val="22"/>
          <w:szCs w:val="22"/>
        </w:rPr>
        <w:t xml:space="preserve">practicum length </w:t>
      </w:r>
      <w:r>
        <w:rPr>
          <w:color w:val="000000"/>
          <w:sz w:val="22"/>
          <w:szCs w:val="22"/>
        </w:rPr>
        <w:t>for undergraduate programs must be</w:t>
      </w:r>
      <w:r w:rsidR="00AD3025">
        <w:rPr>
          <w:color w:val="000000"/>
          <w:sz w:val="22"/>
          <w:szCs w:val="22"/>
        </w:rPr>
        <w:t xml:space="preserve"> </w:t>
      </w:r>
      <w:proofErr w:type="gramStart"/>
      <w:r w:rsidR="00AD3025">
        <w:rPr>
          <w:color w:val="000000"/>
          <w:sz w:val="22"/>
          <w:szCs w:val="22"/>
        </w:rPr>
        <w:t>the equivalent</w:t>
      </w:r>
      <w:proofErr w:type="gramEnd"/>
      <w:r w:rsidR="00AD3025">
        <w:rPr>
          <w:color w:val="000000"/>
          <w:sz w:val="22"/>
          <w:szCs w:val="22"/>
        </w:rPr>
        <w:t xml:space="preserve"> </w:t>
      </w:r>
      <w:r>
        <w:rPr>
          <w:color w:val="000000"/>
          <w:sz w:val="22"/>
          <w:szCs w:val="22"/>
        </w:rPr>
        <w:t xml:space="preserve">to a </w:t>
      </w:r>
      <w:r w:rsidR="00382878" w:rsidRPr="00CF2EFE">
        <w:rPr>
          <w:color w:val="000000"/>
          <w:sz w:val="22"/>
          <w:szCs w:val="22"/>
        </w:rPr>
        <w:t>full school year</w:t>
      </w:r>
      <w:r w:rsidR="008671F0">
        <w:rPr>
          <w:color w:val="000000"/>
          <w:sz w:val="22"/>
          <w:szCs w:val="22"/>
        </w:rPr>
        <w:t xml:space="preserve"> </w:t>
      </w:r>
      <w:r w:rsidR="003B639C" w:rsidRPr="008671F0">
        <w:rPr>
          <w:color w:val="000000"/>
          <w:sz w:val="22"/>
          <w:szCs w:val="22"/>
        </w:rPr>
        <w:t>(</w:t>
      </w:r>
      <w:r w:rsidR="00CA7C64" w:rsidRPr="008671F0">
        <w:rPr>
          <w:color w:val="000000"/>
          <w:sz w:val="22"/>
          <w:szCs w:val="22"/>
        </w:rPr>
        <w:t>Md. Code</w:t>
      </w:r>
      <w:r w:rsidR="00CA7C64">
        <w:rPr>
          <w:color w:val="000000"/>
          <w:sz w:val="22"/>
          <w:szCs w:val="22"/>
        </w:rPr>
        <w:t xml:space="preserve">, </w:t>
      </w:r>
      <w:r w:rsidR="00CA7C64">
        <w:rPr>
          <w:sz w:val="22"/>
          <w:szCs w:val="22"/>
        </w:rPr>
        <w:t>Education,</w:t>
      </w:r>
      <w:r w:rsidR="00CA7C64" w:rsidRPr="008671F0">
        <w:rPr>
          <w:sz w:val="22"/>
          <w:szCs w:val="22"/>
        </w:rPr>
        <w:t xml:space="preserve"> </w:t>
      </w:r>
      <w:r w:rsidR="00CA7C64" w:rsidRPr="008671F0">
        <w:rPr>
          <w:color w:val="000000"/>
          <w:sz w:val="22"/>
          <w:szCs w:val="22"/>
        </w:rPr>
        <w:t xml:space="preserve"> </w:t>
      </w:r>
      <w:r w:rsidR="003B639C" w:rsidRPr="008671F0">
        <w:rPr>
          <w:color w:val="000000"/>
          <w:sz w:val="22"/>
          <w:szCs w:val="22"/>
        </w:rPr>
        <w:t>§6–120(c)).</w:t>
      </w:r>
    </w:p>
    <w:p w14:paraId="00278C3C" w14:textId="1B61DF81" w:rsidR="00C202D4" w:rsidRPr="00C202D4" w:rsidRDefault="00C202D4" w:rsidP="00C202D4">
      <w:pPr>
        <w:numPr>
          <w:ilvl w:val="0"/>
          <w:numId w:val="2"/>
        </w:numPr>
        <w:spacing w:after="0"/>
        <w:rPr>
          <w:color w:val="000000"/>
          <w:sz w:val="22"/>
          <w:szCs w:val="22"/>
        </w:rPr>
      </w:pPr>
      <w:r w:rsidRPr="00C202D4">
        <w:rPr>
          <w:color w:val="000000"/>
          <w:sz w:val="22"/>
          <w:szCs w:val="22"/>
        </w:rPr>
        <w:t>A graduate teacher preparation program</w:t>
      </w:r>
      <w:r>
        <w:rPr>
          <w:color w:val="000000"/>
          <w:sz w:val="22"/>
          <w:szCs w:val="22"/>
        </w:rPr>
        <w:t xml:space="preserve"> s</w:t>
      </w:r>
      <w:r w:rsidRPr="00C202D4">
        <w:rPr>
          <w:color w:val="000000"/>
          <w:sz w:val="22"/>
          <w:szCs w:val="22"/>
        </w:rPr>
        <w:t>hall</w:t>
      </w:r>
      <w:r>
        <w:rPr>
          <w:color w:val="000000"/>
          <w:sz w:val="22"/>
          <w:szCs w:val="22"/>
        </w:rPr>
        <w:t xml:space="preserve"> include a practicum that is</w:t>
      </w:r>
      <w:r w:rsidRPr="00C202D4">
        <w:rPr>
          <w:color w:val="000000"/>
          <w:sz w:val="22"/>
          <w:szCs w:val="22"/>
        </w:rPr>
        <w:t xml:space="preserve"> a minimum of 100 </w:t>
      </w:r>
      <w:proofErr w:type="gramStart"/>
      <w:r w:rsidRPr="00C202D4">
        <w:rPr>
          <w:color w:val="000000"/>
          <w:sz w:val="22"/>
          <w:szCs w:val="22"/>
        </w:rPr>
        <w:t>days</w:t>
      </w:r>
      <w:r>
        <w:rPr>
          <w:color w:val="000000"/>
          <w:sz w:val="22"/>
          <w:szCs w:val="22"/>
        </w:rPr>
        <w:t>, or</w:t>
      </w:r>
      <w:proofErr w:type="gramEnd"/>
      <w:r>
        <w:rPr>
          <w:color w:val="000000"/>
          <w:sz w:val="22"/>
          <w:szCs w:val="22"/>
        </w:rPr>
        <w:t xml:space="preserve"> </w:t>
      </w:r>
      <w:proofErr w:type="gramStart"/>
      <w:r>
        <w:rPr>
          <w:color w:val="000000"/>
          <w:sz w:val="22"/>
          <w:szCs w:val="22"/>
        </w:rPr>
        <w:t>m</w:t>
      </w:r>
      <w:r w:rsidRPr="00C202D4">
        <w:rPr>
          <w:color w:val="000000"/>
          <w:sz w:val="22"/>
          <w:szCs w:val="22"/>
        </w:rPr>
        <w:t>ay be</w:t>
      </w:r>
      <w:proofErr w:type="gramEnd"/>
      <w:r w:rsidRPr="00C202D4">
        <w:rPr>
          <w:color w:val="000000"/>
          <w:sz w:val="22"/>
          <w:szCs w:val="22"/>
        </w:rPr>
        <w:t xml:space="preserve"> up to the equivalent of one full school year,</w:t>
      </w:r>
      <w:r>
        <w:rPr>
          <w:color w:val="000000"/>
          <w:sz w:val="22"/>
          <w:szCs w:val="22"/>
        </w:rPr>
        <w:t xml:space="preserve"> </w:t>
      </w:r>
      <w:r w:rsidRPr="00C202D4">
        <w:rPr>
          <w:color w:val="000000"/>
          <w:sz w:val="22"/>
          <w:szCs w:val="22"/>
        </w:rPr>
        <w:t>at the discretion of the institution of higher education.</w:t>
      </w:r>
      <w:r>
        <w:rPr>
          <w:color w:val="000000"/>
          <w:sz w:val="22"/>
          <w:szCs w:val="22"/>
        </w:rPr>
        <w:t xml:space="preserve"> </w:t>
      </w:r>
      <w:r w:rsidRPr="008671F0">
        <w:rPr>
          <w:color w:val="000000"/>
          <w:sz w:val="22"/>
          <w:szCs w:val="22"/>
        </w:rPr>
        <w:t>(Md. Code</w:t>
      </w:r>
      <w:r>
        <w:rPr>
          <w:color w:val="000000"/>
          <w:sz w:val="22"/>
          <w:szCs w:val="22"/>
        </w:rPr>
        <w:t xml:space="preserve">, </w:t>
      </w:r>
      <w:r>
        <w:rPr>
          <w:sz w:val="22"/>
          <w:szCs w:val="22"/>
        </w:rPr>
        <w:t>Education,</w:t>
      </w:r>
      <w:r w:rsidRPr="008671F0">
        <w:rPr>
          <w:sz w:val="22"/>
          <w:szCs w:val="22"/>
        </w:rPr>
        <w:t xml:space="preserve"> </w:t>
      </w:r>
      <w:r w:rsidRPr="008671F0">
        <w:rPr>
          <w:color w:val="000000"/>
          <w:sz w:val="22"/>
          <w:szCs w:val="22"/>
        </w:rPr>
        <w:t xml:space="preserve"> §6–120(c)).</w:t>
      </w:r>
    </w:p>
    <w:p w14:paraId="742CB399" w14:textId="1A29A312" w:rsidR="00841154" w:rsidRPr="00AD3025" w:rsidRDefault="00382878" w:rsidP="00AD3025">
      <w:pPr>
        <w:numPr>
          <w:ilvl w:val="0"/>
          <w:numId w:val="2"/>
        </w:numPr>
        <w:spacing w:before="0" w:after="0"/>
        <w:rPr>
          <w:color w:val="000000"/>
          <w:sz w:val="22"/>
          <w:szCs w:val="22"/>
        </w:rPr>
      </w:pPr>
      <w:bookmarkStart w:id="38" w:name="_heading=h.wlspc9n1yvm4" w:colFirst="0" w:colLast="0"/>
      <w:bookmarkEnd w:id="38"/>
      <w:r w:rsidRPr="00CF2EFE">
        <w:rPr>
          <w:color w:val="000000"/>
          <w:sz w:val="22"/>
          <w:szCs w:val="22"/>
        </w:rPr>
        <w:t>Each teacher preparation program shall incorporate classroom observations in which the program participant is observed in different school settings at the beginning of the teacher preparation program to assist a program participant in determining if the program participant has the aptitude and temperament for teaching</w:t>
      </w:r>
      <w:r w:rsidR="008671F0">
        <w:rPr>
          <w:color w:val="000000"/>
          <w:sz w:val="22"/>
          <w:szCs w:val="22"/>
        </w:rPr>
        <w:t xml:space="preserve"> </w:t>
      </w:r>
      <w:r w:rsidR="003B639C" w:rsidRPr="008671F0">
        <w:rPr>
          <w:color w:val="000000"/>
          <w:sz w:val="22"/>
          <w:szCs w:val="22"/>
        </w:rPr>
        <w:t>(</w:t>
      </w:r>
      <w:r w:rsidR="00224CD7" w:rsidRPr="008671F0">
        <w:rPr>
          <w:color w:val="000000"/>
          <w:sz w:val="22"/>
          <w:szCs w:val="22"/>
        </w:rPr>
        <w:t>Md. Code</w:t>
      </w:r>
      <w:r w:rsidR="003B639C" w:rsidRPr="008671F0">
        <w:rPr>
          <w:color w:val="000000"/>
          <w:sz w:val="22"/>
          <w:szCs w:val="22"/>
        </w:rPr>
        <w:t xml:space="preserve"> §6–121(b))</w:t>
      </w:r>
      <w:r w:rsidR="008671F0">
        <w:rPr>
          <w:color w:val="000000"/>
          <w:sz w:val="22"/>
          <w:szCs w:val="22"/>
        </w:rPr>
        <w:t>.</w:t>
      </w:r>
    </w:p>
    <w:p w14:paraId="444F1C5C" w14:textId="656F9586" w:rsidR="00382878" w:rsidRPr="00BB7681" w:rsidRDefault="00382878" w:rsidP="00BB7681">
      <w:pPr>
        <w:numPr>
          <w:ilvl w:val="0"/>
          <w:numId w:val="2"/>
        </w:numPr>
        <w:spacing w:before="0"/>
        <w:rPr>
          <w:color w:val="000000"/>
          <w:sz w:val="22"/>
          <w:szCs w:val="22"/>
        </w:rPr>
      </w:pPr>
      <w:bookmarkStart w:id="39" w:name="_heading=h.q0o0iug4eczo" w:colFirst="0" w:colLast="0"/>
      <w:bookmarkEnd w:id="39"/>
      <w:r w:rsidRPr="00CF2EFE">
        <w:rPr>
          <w:color w:val="000000"/>
          <w:sz w:val="22"/>
          <w:szCs w:val="22"/>
        </w:rPr>
        <w:t>A teacher preparation program shall develop a method for regularly communicating and collaborating with local school systems, including, if necessary, through financial memoranda</w:t>
      </w:r>
      <w:r w:rsidR="000F05D3" w:rsidRPr="00CF2EFE">
        <w:rPr>
          <w:color w:val="000000"/>
          <w:sz w:val="22"/>
          <w:szCs w:val="22"/>
        </w:rPr>
        <w:t xml:space="preserve"> </w:t>
      </w:r>
      <w:r w:rsidRPr="00CF2EFE">
        <w:rPr>
          <w:color w:val="000000"/>
          <w:sz w:val="22"/>
          <w:szCs w:val="22"/>
        </w:rPr>
        <w:t>of understanding, to strengthen teacher preparation, induction, and professional development program</w:t>
      </w:r>
      <w:r w:rsidRPr="00BB7681">
        <w:rPr>
          <w:color w:val="000000"/>
          <w:sz w:val="22"/>
          <w:szCs w:val="22"/>
        </w:rPr>
        <w:t>s</w:t>
      </w:r>
      <w:r w:rsidR="00BB7681" w:rsidRPr="00BB7681">
        <w:rPr>
          <w:color w:val="000000"/>
          <w:sz w:val="22"/>
          <w:szCs w:val="22"/>
        </w:rPr>
        <w:t xml:space="preserve"> </w:t>
      </w:r>
      <w:r w:rsidR="003B639C" w:rsidRPr="00BB7681">
        <w:rPr>
          <w:color w:val="000000"/>
          <w:sz w:val="22"/>
          <w:szCs w:val="22"/>
        </w:rPr>
        <w:t>(</w:t>
      </w:r>
      <w:r w:rsidR="00224CD7" w:rsidRPr="00BB7681">
        <w:rPr>
          <w:color w:val="000000"/>
          <w:sz w:val="22"/>
          <w:szCs w:val="22"/>
        </w:rPr>
        <w:t>Md. Code</w:t>
      </w:r>
      <w:r w:rsidR="00CA7C64">
        <w:rPr>
          <w:color w:val="000000"/>
          <w:sz w:val="22"/>
          <w:szCs w:val="22"/>
        </w:rPr>
        <w:t>, Education,</w:t>
      </w:r>
      <w:r w:rsidR="003B639C" w:rsidRPr="00BB7681">
        <w:rPr>
          <w:color w:val="000000"/>
          <w:sz w:val="22"/>
          <w:szCs w:val="22"/>
        </w:rPr>
        <w:t xml:space="preserve"> §6–121(c))</w:t>
      </w:r>
      <w:bookmarkStart w:id="40" w:name="_heading=h.v7iko83wibxc" w:colFirst="0" w:colLast="0"/>
      <w:bookmarkStart w:id="41" w:name="_heading=h.cxtnv3tb8uuw" w:colFirst="0" w:colLast="0"/>
      <w:bookmarkEnd w:id="40"/>
      <w:bookmarkEnd w:id="41"/>
      <w:r w:rsidR="00BB7681" w:rsidRPr="00BB7681">
        <w:rPr>
          <w:color w:val="000000"/>
          <w:sz w:val="22"/>
          <w:szCs w:val="22"/>
        </w:rPr>
        <w:t>.</w:t>
      </w:r>
    </w:p>
    <w:p w14:paraId="33BF3881" w14:textId="77777777" w:rsidR="00302FA2" w:rsidRDefault="00302FA2" w:rsidP="00302FA2">
      <w:pPr>
        <w:spacing w:after="0" w:line="240" w:lineRule="auto"/>
        <w:jc w:val="both"/>
        <w:rPr>
          <w:b/>
          <w:bCs/>
          <w:i/>
          <w:color w:val="000000"/>
        </w:rPr>
      </w:pPr>
    </w:p>
    <w:p w14:paraId="4F73C12A" w14:textId="5AC78827" w:rsidR="00302FA2" w:rsidRPr="00302FA2" w:rsidRDefault="00302FA2" w:rsidP="00302FA2">
      <w:pPr>
        <w:spacing w:after="0" w:line="240" w:lineRule="auto"/>
        <w:jc w:val="both"/>
        <w:rPr>
          <w:b/>
          <w:bCs/>
          <w:i/>
          <w:color w:val="000000"/>
        </w:rPr>
      </w:pPr>
      <w:r w:rsidRPr="00302FA2">
        <w:rPr>
          <w:b/>
          <w:bCs/>
          <w:i/>
          <w:color w:val="000000"/>
        </w:rPr>
        <w:t>&lt;Enter Text Here&gt;</w:t>
      </w:r>
    </w:p>
    <w:p w14:paraId="5C1EBB45" w14:textId="30F8AF8F" w:rsidR="00382878" w:rsidRDefault="00382878" w:rsidP="00382878">
      <w:pPr>
        <w:spacing w:before="0"/>
        <w:rPr>
          <w:b/>
          <w:color w:val="000000"/>
        </w:rPr>
      </w:pPr>
    </w:p>
    <w:p w14:paraId="034E9A50" w14:textId="77777777" w:rsidR="00760E40" w:rsidRDefault="00760E40">
      <w:pPr>
        <w:rPr>
          <w:b/>
          <w:sz w:val="22"/>
          <w:szCs w:val="22"/>
        </w:rPr>
      </w:pPr>
      <w:r>
        <w:br w:type="page"/>
      </w:r>
    </w:p>
    <w:p w14:paraId="0000007B" w14:textId="3323E680" w:rsidR="00775BDE" w:rsidRPr="00CF2EFE" w:rsidRDefault="00382878" w:rsidP="00760E40">
      <w:pPr>
        <w:pStyle w:val="Heading3"/>
      </w:pPr>
      <w:r w:rsidRPr="00CF2EFE">
        <w:lastRenderedPageBreak/>
        <w:t>School Administrator Programs</w:t>
      </w:r>
    </w:p>
    <w:p w14:paraId="0000007C" w14:textId="1B0DFF4D" w:rsidR="00775BDE" w:rsidRPr="00CF2EFE" w:rsidRDefault="00382878">
      <w:pPr>
        <w:rPr>
          <w:color w:val="000000"/>
          <w:sz w:val="22"/>
          <w:szCs w:val="22"/>
        </w:rPr>
      </w:pPr>
      <w:bookmarkStart w:id="42" w:name="_heading=h.10em3ygyf58c" w:colFirst="0" w:colLast="0"/>
      <w:bookmarkEnd w:id="42"/>
      <w:r w:rsidRPr="00CF2EFE">
        <w:rPr>
          <w:color w:val="000000"/>
          <w:sz w:val="22"/>
          <w:szCs w:val="22"/>
        </w:rPr>
        <w:t>Provide explanation and evidence that demonstrates how the a</w:t>
      </w:r>
      <w:r w:rsidR="0003073D" w:rsidRPr="00CF2EFE">
        <w:rPr>
          <w:color w:val="000000"/>
          <w:sz w:val="22"/>
          <w:szCs w:val="22"/>
        </w:rPr>
        <w:t>ccreditor</w:t>
      </w:r>
      <w:r w:rsidRPr="00CF2EFE">
        <w:rPr>
          <w:color w:val="000000"/>
          <w:sz w:val="22"/>
          <w:szCs w:val="22"/>
        </w:rPr>
        <w:t xml:space="preserve"> will monitor an institution of higher education that offers graduate level courses in school administration that are required to have the </w:t>
      </w:r>
      <w:r w:rsidRPr="00BB7681">
        <w:rPr>
          <w:color w:val="000000"/>
          <w:sz w:val="22"/>
          <w:szCs w:val="22"/>
        </w:rPr>
        <w:t>following components</w:t>
      </w:r>
      <w:r w:rsidR="00BB7681" w:rsidRPr="00BB7681">
        <w:rPr>
          <w:color w:val="000000"/>
          <w:sz w:val="22"/>
          <w:szCs w:val="22"/>
        </w:rPr>
        <w:t xml:space="preserve"> </w:t>
      </w:r>
      <w:r w:rsidR="003B639C" w:rsidRPr="00BB7681">
        <w:rPr>
          <w:color w:val="000000"/>
          <w:sz w:val="22"/>
          <w:szCs w:val="22"/>
        </w:rPr>
        <w:t>(</w:t>
      </w:r>
      <w:r w:rsidR="00224CD7" w:rsidRPr="00BB7681">
        <w:rPr>
          <w:color w:val="000000"/>
          <w:sz w:val="22"/>
          <w:szCs w:val="22"/>
        </w:rPr>
        <w:t>Md. Code</w:t>
      </w:r>
      <w:r w:rsidR="00CA7C64">
        <w:rPr>
          <w:color w:val="000000"/>
          <w:sz w:val="22"/>
          <w:szCs w:val="22"/>
        </w:rPr>
        <w:t>, Education,</w:t>
      </w:r>
      <w:r w:rsidR="003B639C" w:rsidRPr="00BB7681">
        <w:rPr>
          <w:color w:val="000000"/>
          <w:sz w:val="22"/>
          <w:szCs w:val="22"/>
        </w:rPr>
        <w:t xml:space="preserve"> §6–121(d)</w:t>
      </w:r>
      <w:r w:rsidR="00590E8E" w:rsidRPr="00BB7681">
        <w:rPr>
          <w:color w:val="000000"/>
          <w:sz w:val="22"/>
          <w:szCs w:val="22"/>
        </w:rPr>
        <w:t>)</w:t>
      </w:r>
      <w:r w:rsidR="00AD3025">
        <w:rPr>
          <w:color w:val="000000"/>
          <w:sz w:val="22"/>
          <w:szCs w:val="22"/>
        </w:rPr>
        <w:t>:</w:t>
      </w:r>
    </w:p>
    <w:p w14:paraId="0000007D" w14:textId="77777777" w:rsidR="00775BDE" w:rsidRPr="00CF2EFE" w:rsidRDefault="00382878">
      <w:pPr>
        <w:numPr>
          <w:ilvl w:val="0"/>
          <w:numId w:val="3"/>
        </w:numPr>
        <w:spacing w:after="0"/>
        <w:rPr>
          <w:color w:val="000000"/>
          <w:sz w:val="22"/>
          <w:szCs w:val="22"/>
        </w:rPr>
      </w:pPr>
      <w:bookmarkStart w:id="43" w:name="_heading=h.1eckngxop4px" w:colFirst="0" w:colLast="0"/>
      <w:bookmarkEnd w:id="43"/>
      <w:r w:rsidRPr="00CF2EFE">
        <w:rPr>
          <w:color w:val="000000"/>
          <w:sz w:val="22"/>
          <w:szCs w:val="22"/>
        </w:rPr>
        <w:t>A method for evaluating the potential of program participants to be effective school leaders.</w:t>
      </w:r>
    </w:p>
    <w:p w14:paraId="0000007E" w14:textId="77777777" w:rsidR="00775BDE" w:rsidRPr="00CF2EFE" w:rsidRDefault="00382878">
      <w:pPr>
        <w:numPr>
          <w:ilvl w:val="0"/>
          <w:numId w:val="3"/>
        </w:numPr>
        <w:spacing w:before="0" w:after="0"/>
        <w:rPr>
          <w:color w:val="000000"/>
          <w:sz w:val="22"/>
          <w:szCs w:val="22"/>
        </w:rPr>
      </w:pPr>
      <w:bookmarkStart w:id="44" w:name="_heading=h.n35tp8x5u2iq" w:colFirst="0" w:colLast="0"/>
      <w:bookmarkEnd w:id="44"/>
      <w:r w:rsidRPr="00CF2EFE">
        <w:rPr>
          <w:color w:val="000000"/>
          <w:sz w:val="22"/>
          <w:szCs w:val="22"/>
        </w:rPr>
        <w:t>A curriculum to enable school leaders to organize and manage schools to achieve the effectiveness of top–performing schools or school systems, including:</w:t>
      </w:r>
    </w:p>
    <w:p w14:paraId="0000007F" w14:textId="77777777" w:rsidR="00775BDE" w:rsidRPr="00CF2EFE" w:rsidRDefault="00382878">
      <w:pPr>
        <w:numPr>
          <w:ilvl w:val="1"/>
          <w:numId w:val="3"/>
        </w:numPr>
        <w:spacing w:before="0" w:after="0"/>
        <w:rPr>
          <w:color w:val="000000"/>
          <w:sz w:val="22"/>
          <w:szCs w:val="22"/>
        </w:rPr>
      </w:pPr>
      <w:bookmarkStart w:id="45" w:name="_heading=h.9tqv40gdod5w" w:colFirst="0" w:colLast="0"/>
      <w:bookmarkEnd w:id="45"/>
      <w:r w:rsidRPr="00CF2EFE">
        <w:rPr>
          <w:color w:val="000000"/>
          <w:sz w:val="22"/>
          <w:szCs w:val="22"/>
        </w:rPr>
        <w:t>Management of highly skilled professionals in a professional work environment; and</w:t>
      </w:r>
    </w:p>
    <w:p w14:paraId="00000080" w14:textId="097CE8C2" w:rsidR="00775BDE" w:rsidRPr="00CF2EFE" w:rsidRDefault="00382878">
      <w:pPr>
        <w:numPr>
          <w:ilvl w:val="1"/>
          <w:numId w:val="3"/>
        </w:numPr>
        <w:spacing w:before="0"/>
        <w:rPr>
          <w:color w:val="000000"/>
          <w:sz w:val="22"/>
          <w:szCs w:val="22"/>
        </w:rPr>
      </w:pPr>
      <w:bookmarkStart w:id="46" w:name="_heading=h.39lo3ziftivd" w:colFirst="0" w:colLast="0"/>
      <w:bookmarkEnd w:id="46"/>
      <w:r w:rsidRPr="00CF2EFE">
        <w:rPr>
          <w:color w:val="000000"/>
          <w:sz w:val="22"/>
          <w:szCs w:val="22"/>
        </w:rPr>
        <w:t>These courses shall include clinical experience and assessments to determine whether participants demonstrate competency in these areas.</w:t>
      </w:r>
    </w:p>
    <w:p w14:paraId="0B28FBE3" w14:textId="77777777" w:rsidR="00302FA2" w:rsidRPr="00302FA2" w:rsidRDefault="00302FA2" w:rsidP="00302FA2">
      <w:pPr>
        <w:spacing w:after="0" w:line="240" w:lineRule="auto"/>
        <w:jc w:val="both"/>
        <w:rPr>
          <w:b/>
          <w:bCs/>
          <w:i/>
          <w:color w:val="000000"/>
        </w:rPr>
      </w:pPr>
      <w:bookmarkStart w:id="47" w:name="_heading=h.2n9cvuhetwvp" w:colFirst="0" w:colLast="0"/>
      <w:bookmarkStart w:id="48" w:name="_heading=h.c2fhfxq43l8t" w:colFirst="0" w:colLast="0"/>
      <w:bookmarkStart w:id="49" w:name="_heading=h.kskchiy5psoh" w:colFirst="0" w:colLast="0"/>
      <w:bookmarkStart w:id="50" w:name="_heading=h.5pdyg2u9vmgt" w:colFirst="0" w:colLast="0"/>
      <w:bookmarkStart w:id="51" w:name="_heading=h.1gghfevb8hcb" w:colFirst="0" w:colLast="0"/>
      <w:bookmarkStart w:id="52" w:name="_heading=h.y21zvh24icnz" w:colFirst="0" w:colLast="0"/>
      <w:bookmarkStart w:id="53" w:name="_heading=h.r5uj6skgbz8t" w:colFirst="0" w:colLast="0"/>
      <w:bookmarkStart w:id="54" w:name="_heading=h.tng2glf2y7kb" w:colFirst="0" w:colLast="0"/>
      <w:bookmarkEnd w:id="47"/>
      <w:bookmarkEnd w:id="48"/>
      <w:bookmarkEnd w:id="49"/>
      <w:bookmarkEnd w:id="50"/>
      <w:bookmarkEnd w:id="51"/>
      <w:bookmarkEnd w:id="52"/>
      <w:bookmarkEnd w:id="53"/>
      <w:bookmarkEnd w:id="54"/>
      <w:r w:rsidRPr="00302FA2">
        <w:rPr>
          <w:b/>
          <w:bCs/>
          <w:i/>
          <w:color w:val="000000"/>
        </w:rPr>
        <w:t>&lt;Enter Text Here&gt;</w:t>
      </w:r>
    </w:p>
    <w:p w14:paraId="43CC09A4" w14:textId="4227C7CE" w:rsidR="00AD3025" w:rsidRPr="000558DB" w:rsidRDefault="00AD3025">
      <w:pPr>
        <w:rPr>
          <w:b/>
          <w:color w:val="000000"/>
        </w:rPr>
      </w:pPr>
      <w:r>
        <w:br w:type="page"/>
      </w:r>
    </w:p>
    <w:p w14:paraId="0000008C" w14:textId="67946AA4" w:rsidR="00775BDE" w:rsidRDefault="00FE4B15" w:rsidP="00773CE2">
      <w:pPr>
        <w:pStyle w:val="Heading1"/>
        <w:jc w:val="center"/>
      </w:pPr>
      <w:bookmarkStart w:id="55" w:name="_Toc161643772"/>
      <w:r>
        <w:lastRenderedPageBreak/>
        <w:t>Appendix A</w:t>
      </w:r>
      <w:bookmarkStart w:id="56" w:name="_Toc158719549"/>
      <w:r w:rsidR="00773CE2">
        <w:t xml:space="preserve">: </w:t>
      </w:r>
      <w:r w:rsidR="00382878">
        <w:t>Frequently Asked Questions</w:t>
      </w:r>
      <w:bookmarkEnd w:id="55"/>
      <w:bookmarkEnd w:id="56"/>
    </w:p>
    <w:p w14:paraId="0000008D" w14:textId="77777777" w:rsidR="00775BDE" w:rsidRPr="00CF2EFE" w:rsidRDefault="00382878">
      <w:pPr>
        <w:rPr>
          <w:b/>
          <w:sz w:val="22"/>
          <w:szCs w:val="22"/>
        </w:rPr>
      </w:pPr>
      <w:bookmarkStart w:id="57" w:name="_heading=h.2s8eyo1" w:colFirst="0" w:colLast="0"/>
      <w:bookmarkEnd w:id="57"/>
      <w:r w:rsidRPr="00CF2EFE">
        <w:rPr>
          <w:b/>
          <w:sz w:val="22"/>
          <w:szCs w:val="22"/>
        </w:rPr>
        <w:t>Why are MSDE and MHEC requiring accrediting agencies to apply for approval?</w:t>
      </w:r>
    </w:p>
    <w:p w14:paraId="0000008E" w14:textId="00E4D9D4" w:rsidR="00775BDE" w:rsidRPr="00CF2EFE" w:rsidRDefault="00382878">
      <w:pPr>
        <w:rPr>
          <w:sz w:val="22"/>
          <w:szCs w:val="22"/>
        </w:rPr>
      </w:pPr>
      <w:r w:rsidRPr="00CF2EFE">
        <w:rPr>
          <w:sz w:val="22"/>
          <w:szCs w:val="22"/>
        </w:rPr>
        <w:t>Per</w:t>
      </w:r>
      <w:r w:rsidR="00CA7C64">
        <w:rPr>
          <w:sz w:val="22"/>
          <w:szCs w:val="22"/>
        </w:rPr>
        <w:t xml:space="preserve"> Md. Code, Education,</w:t>
      </w:r>
      <w:r w:rsidRPr="00CF2EFE">
        <w:rPr>
          <w:sz w:val="22"/>
          <w:szCs w:val="22"/>
        </w:rPr>
        <w:t xml:space="preserve"> </w:t>
      </w:r>
      <w:hyperlink r:id="rId16">
        <w:r w:rsidRPr="003F554D">
          <w:rPr>
            <w:color w:val="3366CC"/>
            <w:sz w:val="22"/>
            <w:szCs w:val="22"/>
            <w:u w:val="single"/>
          </w:rPr>
          <w:t>§11–208</w:t>
        </w:r>
      </w:hyperlink>
      <w:r w:rsidRPr="00CF2EFE">
        <w:rPr>
          <w:i/>
          <w:sz w:val="22"/>
          <w:szCs w:val="22"/>
        </w:rPr>
        <w:t xml:space="preserve"> </w:t>
      </w:r>
      <w:r w:rsidRPr="00CF2EFE">
        <w:rPr>
          <w:sz w:val="22"/>
          <w:szCs w:val="22"/>
        </w:rPr>
        <w:t xml:space="preserve">the state of Maryland requires any organization that accredits educator preparation providers and wishes to be recognized in Maryland be reviewed and approved by MSDE and MHEC. </w:t>
      </w:r>
    </w:p>
    <w:p w14:paraId="0000008F" w14:textId="6CC2D76A" w:rsidR="00775BDE" w:rsidRPr="00CF2EFE" w:rsidRDefault="00382878">
      <w:pPr>
        <w:rPr>
          <w:b/>
          <w:sz w:val="22"/>
          <w:szCs w:val="22"/>
        </w:rPr>
      </w:pPr>
      <w:r w:rsidRPr="00CF2EFE">
        <w:rPr>
          <w:b/>
          <w:sz w:val="22"/>
          <w:szCs w:val="22"/>
        </w:rPr>
        <w:t xml:space="preserve">What if our organization is not </w:t>
      </w:r>
      <w:r w:rsidR="004635DB">
        <w:rPr>
          <w:b/>
          <w:sz w:val="22"/>
          <w:szCs w:val="22"/>
        </w:rPr>
        <w:t>recognized</w:t>
      </w:r>
      <w:r w:rsidRPr="00CF2EFE">
        <w:rPr>
          <w:b/>
          <w:sz w:val="22"/>
          <w:szCs w:val="22"/>
        </w:rPr>
        <w:t xml:space="preserve"> as part of this process?</w:t>
      </w:r>
    </w:p>
    <w:p w14:paraId="00000090" w14:textId="2B7B33CD" w:rsidR="00775BDE" w:rsidRPr="00CF2EFE" w:rsidRDefault="00382878">
      <w:pPr>
        <w:rPr>
          <w:sz w:val="22"/>
          <w:szCs w:val="22"/>
        </w:rPr>
      </w:pPr>
      <w:r w:rsidRPr="00CF2EFE">
        <w:rPr>
          <w:sz w:val="22"/>
          <w:szCs w:val="22"/>
        </w:rPr>
        <w:t xml:space="preserve">Should your organization not be </w:t>
      </w:r>
      <w:r w:rsidR="00197E08">
        <w:rPr>
          <w:sz w:val="22"/>
          <w:szCs w:val="22"/>
        </w:rPr>
        <w:t>recognized</w:t>
      </w:r>
      <w:r w:rsidRPr="00CF2EFE">
        <w:rPr>
          <w:sz w:val="22"/>
          <w:szCs w:val="22"/>
        </w:rPr>
        <w:t xml:space="preserve"> during the application process</w:t>
      </w:r>
      <w:r w:rsidR="00AD3025">
        <w:rPr>
          <w:sz w:val="22"/>
          <w:szCs w:val="22"/>
        </w:rPr>
        <w:t>,</w:t>
      </w:r>
      <w:r w:rsidRPr="00CF2EFE">
        <w:rPr>
          <w:sz w:val="22"/>
          <w:szCs w:val="22"/>
        </w:rPr>
        <w:t xml:space="preserve"> it will still be able to operate as an accreditation provider in the State. However, any educator preparation provider that holds accreditation via your organization will also have to undergo a state review process on a recurring basis.</w:t>
      </w:r>
    </w:p>
    <w:p w14:paraId="00000091" w14:textId="65D5A360" w:rsidR="00775BDE" w:rsidRPr="00CF2EFE" w:rsidRDefault="00382878">
      <w:pPr>
        <w:rPr>
          <w:b/>
          <w:sz w:val="22"/>
          <w:szCs w:val="22"/>
        </w:rPr>
      </w:pPr>
      <w:bookmarkStart w:id="58" w:name="_heading=h.17dp8vu" w:colFirst="0" w:colLast="0"/>
      <w:bookmarkEnd w:id="58"/>
      <w:r w:rsidRPr="00CF2EFE">
        <w:rPr>
          <w:b/>
          <w:sz w:val="22"/>
          <w:szCs w:val="22"/>
        </w:rPr>
        <w:t xml:space="preserve">Should we become </w:t>
      </w:r>
      <w:r w:rsidR="00197E08">
        <w:rPr>
          <w:b/>
          <w:sz w:val="22"/>
          <w:szCs w:val="22"/>
        </w:rPr>
        <w:t>recognized</w:t>
      </w:r>
      <w:r w:rsidRPr="00CF2EFE">
        <w:rPr>
          <w:b/>
          <w:sz w:val="22"/>
          <w:szCs w:val="22"/>
        </w:rPr>
        <w:t>, will the education preparation providers covered by our organization also have to apply for state approval?</w:t>
      </w:r>
    </w:p>
    <w:p w14:paraId="00000092" w14:textId="3CD15E75" w:rsidR="00775BDE" w:rsidRPr="00CF2EFE" w:rsidRDefault="00382878">
      <w:pPr>
        <w:rPr>
          <w:b/>
          <w:sz w:val="22"/>
          <w:szCs w:val="22"/>
        </w:rPr>
      </w:pPr>
      <w:bookmarkStart w:id="59" w:name="_heading=h.3rdcrjn" w:colFirst="0" w:colLast="0"/>
      <w:bookmarkEnd w:id="59"/>
      <w:r w:rsidRPr="00CF2EFE">
        <w:rPr>
          <w:sz w:val="22"/>
          <w:szCs w:val="22"/>
        </w:rPr>
        <w:t xml:space="preserve">No. If approved, any provider gaining recognition with your organization will </w:t>
      </w:r>
      <w:r w:rsidR="00AD3025">
        <w:rPr>
          <w:sz w:val="22"/>
          <w:szCs w:val="22"/>
        </w:rPr>
        <w:t xml:space="preserve">not </w:t>
      </w:r>
      <w:r w:rsidRPr="00CF2EFE">
        <w:rPr>
          <w:sz w:val="22"/>
          <w:szCs w:val="22"/>
        </w:rPr>
        <w:t xml:space="preserve">undergo state approval reviews. However, all accredited providers must provide proof of accreditation to MSDE </w:t>
      </w:r>
      <w:r w:rsidR="00AD3025">
        <w:rPr>
          <w:sz w:val="22"/>
          <w:szCs w:val="22"/>
        </w:rPr>
        <w:t>and</w:t>
      </w:r>
      <w:r w:rsidRPr="00CF2EFE">
        <w:rPr>
          <w:sz w:val="22"/>
          <w:szCs w:val="22"/>
        </w:rPr>
        <w:t xml:space="preserve"> MHEC. </w:t>
      </w:r>
    </w:p>
    <w:p w14:paraId="00000093" w14:textId="77777777" w:rsidR="00775BDE" w:rsidRPr="00CF2EFE" w:rsidRDefault="00382878">
      <w:pPr>
        <w:rPr>
          <w:b/>
          <w:sz w:val="22"/>
          <w:szCs w:val="22"/>
        </w:rPr>
      </w:pPr>
      <w:r w:rsidRPr="00CF2EFE">
        <w:rPr>
          <w:b/>
          <w:sz w:val="22"/>
          <w:szCs w:val="22"/>
        </w:rPr>
        <w:t>Is there a fee associated with the application process?</w:t>
      </w:r>
    </w:p>
    <w:p w14:paraId="00000094" w14:textId="3810BB3E" w:rsidR="00775BDE" w:rsidRPr="00CF2EFE" w:rsidRDefault="00382878">
      <w:pPr>
        <w:rPr>
          <w:sz w:val="22"/>
          <w:szCs w:val="22"/>
        </w:rPr>
      </w:pPr>
      <w:r w:rsidRPr="00CF2EFE">
        <w:rPr>
          <w:sz w:val="22"/>
          <w:szCs w:val="22"/>
        </w:rPr>
        <w:t xml:space="preserve">Currently there is no fee for accreditors to apply for </w:t>
      </w:r>
      <w:r w:rsidR="00197E08">
        <w:rPr>
          <w:sz w:val="22"/>
          <w:szCs w:val="22"/>
        </w:rPr>
        <w:t>recognition</w:t>
      </w:r>
      <w:r w:rsidRPr="00CF2EFE">
        <w:rPr>
          <w:sz w:val="22"/>
          <w:szCs w:val="22"/>
        </w:rPr>
        <w:t xml:space="preserve">. </w:t>
      </w:r>
    </w:p>
    <w:p w14:paraId="00000095" w14:textId="33C8B97C" w:rsidR="00775BDE" w:rsidRPr="00CF2EFE" w:rsidRDefault="00382878">
      <w:pPr>
        <w:rPr>
          <w:b/>
          <w:sz w:val="22"/>
          <w:szCs w:val="22"/>
        </w:rPr>
      </w:pPr>
      <w:r w:rsidRPr="00CF2EFE">
        <w:rPr>
          <w:b/>
          <w:sz w:val="22"/>
          <w:szCs w:val="22"/>
        </w:rPr>
        <w:t xml:space="preserve">How will our </w:t>
      </w:r>
      <w:r w:rsidR="004635DB">
        <w:rPr>
          <w:b/>
          <w:sz w:val="22"/>
          <w:szCs w:val="22"/>
        </w:rPr>
        <w:t>organization</w:t>
      </w:r>
      <w:r w:rsidRPr="00CF2EFE">
        <w:rPr>
          <w:b/>
          <w:sz w:val="22"/>
          <w:szCs w:val="22"/>
        </w:rPr>
        <w:t xml:space="preserve"> be notified?</w:t>
      </w:r>
    </w:p>
    <w:p w14:paraId="00000096" w14:textId="77777777" w:rsidR="00775BDE" w:rsidRPr="00CF2EFE" w:rsidRDefault="00382878">
      <w:pPr>
        <w:rPr>
          <w:sz w:val="22"/>
          <w:szCs w:val="22"/>
        </w:rPr>
      </w:pPr>
      <w:r w:rsidRPr="00CF2EFE">
        <w:rPr>
          <w:sz w:val="22"/>
          <w:szCs w:val="22"/>
        </w:rPr>
        <w:t>Once a decision has been rendered by MSDE and MHEC, the designated representative of the accreditation entity will receive official communication in writing notifying them of the decision.</w:t>
      </w:r>
    </w:p>
    <w:p w14:paraId="00000097" w14:textId="77777777" w:rsidR="00775BDE" w:rsidRPr="00CF2EFE" w:rsidRDefault="00382878">
      <w:pPr>
        <w:rPr>
          <w:b/>
          <w:sz w:val="22"/>
          <w:szCs w:val="22"/>
        </w:rPr>
      </w:pPr>
      <w:r w:rsidRPr="00CF2EFE">
        <w:rPr>
          <w:b/>
          <w:sz w:val="22"/>
          <w:szCs w:val="22"/>
        </w:rPr>
        <w:t>What if our organization requires further assistance?</w:t>
      </w:r>
    </w:p>
    <w:p w14:paraId="43B80935" w14:textId="019367B9" w:rsidR="000F0854" w:rsidRDefault="00382878">
      <w:pPr>
        <w:rPr>
          <w:rFonts w:ascii="Montserrat SemiBold" w:eastAsiaTheme="majorEastAsia" w:hAnsi="Montserrat SemiBold" w:cs="Times New Roman (Headings CS)"/>
          <w:b/>
          <w:color w:val="BD0934"/>
          <w:sz w:val="32"/>
          <w:szCs w:val="36"/>
        </w:rPr>
      </w:pPr>
      <w:r w:rsidRPr="00CF2EFE">
        <w:rPr>
          <w:sz w:val="22"/>
          <w:szCs w:val="22"/>
        </w:rPr>
        <w:t xml:space="preserve">Should your organization need further assistance, please contact </w:t>
      </w:r>
      <w:r w:rsidR="0003073D" w:rsidRPr="00CF2EFE">
        <w:rPr>
          <w:sz w:val="22"/>
          <w:szCs w:val="22"/>
        </w:rPr>
        <w:t>Dr. Jason Keys</w:t>
      </w:r>
      <w:r w:rsidR="000558DB">
        <w:rPr>
          <w:sz w:val="22"/>
          <w:szCs w:val="22"/>
        </w:rPr>
        <w:t>, Manager of Educator Preparation Prrogram Approval,</w:t>
      </w:r>
      <w:r w:rsidR="0003073D" w:rsidRPr="00CF2EFE">
        <w:rPr>
          <w:sz w:val="22"/>
          <w:szCs w:val="22"/>
        </w:rPr>
        <w:t xml:space="preserve"> at </w:t>
      </w:r>
      <w:hyperlink r:id="rId17" w:history="1">
        <w:r w:rsidR="00AD3025" w:rsidRPr="003F554D">
          <w:rPr>
            <w:rStyle w:val="Hyperlink"/>
            <w:color w:val="3366CC"/>
            <w:sz w:val="22"/>
            <w:szCs w:val="22"/>
          </w:rPr>
          <w:t>jason.keys@maryland.gov</w:t>
        </w:r>
      </w:hyperlink>
      <w:bookmarkStart w:id="60" w:name="_Toc161643773"/>
      <w:r w:rsidR="000F0854">
        <w:br w:type="page"/>
      </w:r>
    </w:p>
    <w:p w14:paraId="4F1C2275" w14:textId="6E1200DD" w:rsidR="00FE4B15" w:rsidRDefault="00FE4B15" w:rsidP="000F0854">
      <w:pPr>
        <w:pStyle w:val="Heading1"/>
        <w:jc w:val="center"/>
      </w:pPr>
      <w:r>
        <w:lastRenderedPageBreak/>
        <w:t>Appendix B</w:t>
      </w:r>
      <w:bookmarkStart w:id="61" w:name="_Toc158719551"/>
      <w:r w:rsidR="00773CE2">
        <w:t xml:space="preserve">: </w:t>
      </w:r>
      <w:r>
        <w:t xml:space="preserve">National </w:t>
      </w:r>
      <w:r w:rsidR="00B549AB">
        <w:t xml:space="preserve">Professional </w:t>
      </w:r>
      <w:r>
        <w:t>Standards</w:t>
      </w:r>
      <w:bookmarkEnd w:id="60"/>
      <w:bookmarkEnd w:id="61"/>
    </w:p>
    <w:p w14:paraId="0BD2F73D" w14:textId="77777777" w:rsidR="00BF2E38" w:rsidRPr="00CF2EFE" w:rsidRDefault="00BF2E38" w:rsidP="000F05D3">
      <w:pPr>
        <w:pStyle w:val="ListParagraph"/>
        <w:widowControl w:val="0"/>
        <w:numPr>
          <w:ilvl w:val="0"/>
          <w:numId w:val="35"/>
        </w:numPr>
        <w:tabs>
          <w:tab w:val="left" w:pos="1040"/>
        </w:tabs>
        <w:autoSpaceDE w:val="0"/>
        <w:autoSpaceDN w:val="0"/>
        <w:spacing w:after="0" w:line="240" w:lineRule="auto"/>
        <w:ind w:left="360"/>
        <w:rPr>
          <w:rFonts w:ascii="Montserrat" w:eastAsia="Times New Roman" w:hAnsi="Montserrat" w:cs="Times New Roman"/>
          <w:b/>
          <w:iCs/>
          <w:szCs w:val="22"/>
        </w:rPr>
      </w:pPr>
      <w:r w:rsidRPr="00CF2EFE">
        <w:rPr>
          <w:rFonts w:ascii="Montserrat" w:eastAsia="Times New Roman" w:hAnsi="Montserrat" w:cs="Times New Roman"/>
          <w:b/>
          <w:iCs/>
          <w:szCs w:val="22"/>
        </w:rPr>
        <w:t>Administrative</w:t>
      </w:r>
      <w:r w:rsidRPr="00CF2EFE">
        <w:rPr>
          <w:rFonts w:ascii="Montserrat" w:eastAsia="Times New Roman" w:hAnsi="Montserrat" w:cs="Times New Roman"/>
          <w:b/>
          <w:iCs/>
          <w:spacing w:val="-4"/>
          <w:szCs w:val="22"/>
        </w:rPr>
        <w:t xml:space="preserve"> </w:t>
      </w:r>
      <w:r w:rsidRPr="00CF2EFE">
        <w:rPr>
          <w:rFonts w:ascii="Montserrat" w:eastAsia="Times New Roman" w:hAnsi="Montserrat" w:cs="Times New Roman"/>
          <w:b/>
          <w:iCs/>
          <w:szCs w:val="22"/>
        </w:rPr>
        <w:t>or</w:t>
      </w:r>
      <w:r w:rsidRPr="00CF2EFE">
        <w:rPr>
          <w:rFonts w:ascii="Montserrat" w:eastAsia="Times New Roman" w:hAnsi="Montserrat" w:cs="Times New Roman"/>
          <w:b/>
          <w:iCs/>
          <w:spacing w:val="-4"/>
          <w:szCs w:val="22"/>
        </w:rPr>
        <w:t xml:space="preserve"> </w:t>
      </w:r>
      <w:r w:rsidRPr="00CF2EFE">
        <w:rPr>
          <w:rFonts w:ascii="Montserrat" w:eastAsia="Times New Roman" w:hAnsi="Montserrat" w:cs="Times New Roman"/>
          <w:b/>
          <w:iCs/>
          <w:szCs w:val="22"/>
        </w:rPr>
        <w:t>Supervisory</w:t>
      </w:r>
      <w:r w:rsidRPr="00CF2EFE">
        <w:rPr>
          <w:rFonts w:ascii="Montserrat" w:eastAsia="Times New Roman" w:hAnsi="Montserrat" w:cs="Times New Roman"/>
          <w:b/>
          <w:iCs/>
          <w:spacing w:val="-3"/>
          <w:szCs w:val="22"/>
        </w:rPr>
        <w:t xml:space="preserve"> </w:t>
      </w:r>
      <w:r w:rsidRPr="00CF2EFE">
        <w:rPr>
          <w:rFonts w:ascii="Montserrat" w:eastAsia="Times New Roman" w:hAnsi="Montserrat" w:cs="Times New Roman"/>
          <w:b/>
          <w:iCs/>
          <w:spacing w:val="-2"/>
          <w:szCs w:val="22"/>
        </w:rPr>
        <w:t>Areas.</w:t>
      </w:r>
    </w:p>
    <w:p w14:paraId="37638CB8" w14:textId="77777777" w:rsidR="00BF2E38" w:rsidRPr="00CF2EFE" w:rsidRDefault="00000000" w:rsidP="000F05D3">
      <w:pPr>
        <w:pStyle w:val="ListParagraph"/>
        <w:widowControl w:val="0"/>
        <w:numPr>
          <w:ilvl w:val="0"/>
          <w:numId w:val="37"/>
        </w:numPr>
        <w:tabs>
          <w:tab w:val="left" w:pos="1096"/>
          <w:tab w:val="left" w:pos="1292"/>
        </w:tabs>
        <w:autoSpaceDE w:val="0"/>
        <w:autoSpaceDN w:val="0"/>
        <w:spacing w:after="0" w:line="240" w:lineRule="auto"/>
        <w:ind w:right="752"/>
        <w:rPr>
          <w:rFonts w:ascii="Montserrat" w:eastAsia="Times New Roman" w:hAnsi="Montserrat" w:cs="Times New Roman"/>
          <w:iCs/>
          <w:szCs w:val="22"/>
        </w:rPr>
      </w:pPr>
      <w:hyperlink r:id="rId18">
        <w:r w:rsidR="00BF2E38" w:rsidRPr="00CF2EFE">
          <w:rPr>
            <w:rFonts w:ascii="Montserrat" w:eastAsia="Times New Roman" w:hAnsi="Montserrat" w:cs="Times New Roman"/>
            <w:iCs/>
            <w:color w:val="0562C1"/>
            <w:szCs w:val="22"/>
            <w:u w:val="single" w:color="0562C1"/>
          </w:rPr>
          <w:t>Professional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Educational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Leaders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(PSEL),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Policy</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Board</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hyperlink>
      <w:r w:rsidR="00BF2E38" w:rsidRPr="00CF2EFE">
        <w:rPr>
          <w:rFonts w:ascii="Montserrat" w:eastAsia="Times New Roman" w:hAnsi="Montserrat" w:cs="Times New Roman"/>
          <w:iCs/>
          <w:color w:val="0562C1"/>
          <w:szCs w:val="22"/>
        </w:rPr>
        <w:t xml:space="preserve"> </w:t>
      </w:r>
      <w:hyperlink r:id="rId19">
        <w:r w:rsidR="00BF2E38" w:rsidRPr="00CF2EFE">
          <w:rPr>
            <w:rFonts w:ascii="Montserrat" w:eastAsia="Times New Roman" w:hAnsi="Montserrat" w:cs="Times New Roman"/>
            <w:iCs/>
            <w:color w:val="0562C1"/>
            <w:szCs w:val="22"/>
            <w:u w:val="single" w:color="0562C1"/>
          </w:rPr>
          <w:t>Educational Administration (NPBEA), 2015.</w:t>
        </w:r>
      </w:hyperlink>
    </w:p>
    <w:p w14:paraId="011A331C" w14:textId="77777777" w:rsidR="00BF2E38" w:rsidRPr="00CF2EFE" w:rsidRDefault="00000000" w:rsidP="000F05D3">
      <w:pPr>
        <w:pStyle w:val="ListParagraph"/>
        <w:widowControl w:val="0"/>
        <w:numPr>
          <w:ilvl w:val="0"/>
          <w:numId w:val="37"/>
        </w:numPr>
        <w:tabs>
          <w:tab w:val="left" w:pos="1096"/>
          <w:tab w:val="left" w:pos="1292"/>
        </w:tabs>
        <w:autoSpaceDE w:val="0"/>
        <w:autoSpaceDN w:val="0"/>
        <w:spacing w:after="0" w:line="240" w:lineRule="auto"/>
        <w:ind w:right="922"/>
        <w:rPr>
          <w:rFonts w:ascii="Montserrat" w:eastAsia="Times New Roman" w:hAnsi="Montserrat" w:cs="Times New Roman"/>
          <w:iCs/>
          <w:szCs w:val="22"/>
        </w:rPr>
      </w:pPr>
      <w:hyperlink r:id="rId20">
        <w:r w:rsidR="00BF2E38" w:rsidRPr="00CF2EFE">
          <w:rPr>
            <w:rFonts w:ascii="Montserrat" w:eastAsia="Times New Roman" w:hAnsi="Montserrat" w:cs="Times New Roman"/>
            <w:iCs/>
            <w:color w:val="0562C1"/>
            <w:szCs w:val="22"/>
            <w:u w:val="single" w:color="0562C1"/>
          </w:rPr>
          <w:t>Program</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Recognition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District</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Level,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Educational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Leadership</w:t>
        </w:r>
      </w:hyperlink>
      <w:r w:rsidR="00BF2E38" w:rsidRPr="00CF2EFE">
        <w:rPr>
          <w:rFonts w:ascii="Montserrat" w:eastAsia="Times New Roman" w:hAnsi="Montserrat" w:cs="Times New Roman"/>
          <w:iCs/>
          <w:color w:val="0562C1"/>
          <w:szCs w:val="22"/>
        </w:rPr>
        <w:t xml:space="preserve"> </w:t>
      </w:r>
      <w:hyperlink r:id="rId21">
        <w:r w:rsidR="00BF2E38" w:rsidRPr="00CF2EFE">
          <w:rPr>
            <w:rFonts w:ascii="Montserrat" w:eastAsia="Times New Roman" w:hAnsi="Montserrat" w:cs="Times New Roman"/>
            <w:iCs/>
            <w:color w:val="0562C1"/>
            <w:szCs w:val="22"/>
            <w:u w:val="single" w:color="0562C1"/>
          </w:rPr>
          <w:t>Preparation (NELP), 2018.</w:t>
        </w:r>
      </w:hyperlink>
    </w:p>
    <w:p w14:paraId="6527587D" w14:textId="77777777" w:rsidR="00BF2E38" w:rsidRPr="00CF2EFE" w:rsidRDefault="00000000" w:rsidP="000F05D3">
      <w:pPr>
        <w:pStyle w:val="ListParagraph"/>
        <w:widowControl w:val="0"/>
        <w:numPr>
          <w:ilvl w:val="0"/>
          <w:numId w:val="37"/>
        </w:numPr>
        <w:tabs>
          <w:tab w:val="left" w:pos="1096"/>
          <w:tab w:val="left" w:pos="1292"/>
        </w:tabs>
        <w:autoSpaceDE w:val="0"/>
        <w:autoSpaceDN w:val="0"/>
        <w:spacing w:after="0" w:line="240" w:lineRule="auto"/>
        <w:ind w:right="910"/>
        <w:rPr>
          <w:rFonts w:ascii="Montserrat" w:eastAsia="Times New Roman" w:hAnsi="Montserrat" w:cs="Times New Roman"/>
          <w:iCs/>
          <w:szCs w:val="22"/>
        </w:rPr>
      </w:pPr>
      <w:hyperlink r:id="rId22">
        <w:r w:rsidR="00BF2E38" w:rsidRPr="00CF2EFE">
          <w:rPr>
            <w:rFonts w:ascii="Montserrat" w:eastAsia="Times New Roman" w:hAnsi="Montserrat" w:cs="Times New Roman"/>
            <w:iCs/>
            <w:color w:val="0562C1"/>
            <w:szCs w:val="22"/>
            <w:u w:val="single" w:color="0562C1"/>
          </w:rPr>
          <w:t>ISTE</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Educational</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Leaders,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International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Society</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Technology</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in</w:t>
        </w:r>
      </w:hyperlink>
      <w:r w:rsidR="00BF2E38" w:rsidRPr="00CF2EFE">
        <w:rPr>
          <w:rFonts w:ascii="Montserrat" w:eastAsia="Times New Roman" w:hAnsi="Montserrat" w:cs="Times New Roman"/>
          <w:iCs/>
          <w:color w:val="0562C1"/>
          <w:szCs w:val="22"/>
        </w:rPr>
        <w:t xml:space="preserve"> </w:t>
      </w:r>
      <w:hyperlink r:id="rId23">
        <w:r w:rsidR="00BF2E38" w:rsidRPr="00CF2EFE">
          <w:rPr>
            <w:rFonts w:ascii="Montserrat" w:eastAsia="Times New Roman" w:hAnsi="Montserrat" w:cs="Times New Roman"/>
            <w:iCs/>
            <w:color w:val="0562C1"/>
            <w:szCs w:val="22"/>
            <w:u w:val="single" w:color="0562C1"/>
          </w:rPr>
          <w:t>Education (ISTE), 2018.</w:t>
        </w:r>
      </w:hyperlink>
    </w:p>
    <w:p w14:paraId="40284499" w14:textId="77777777" w:rsidR="0003073D" w:rsidRPr="00CF2EFE" w:rsidRDefault="0003073D" w:rsidP="0003073D">
      <w:pPr>
        <w:pStyle w:val="ListParagraph"/>
        <w:widowControl w:val="0"/>
        <w:tabs>
          <w:tab w:val="left" w:pos="1096"/>
          <w:tab w:val="left" w:pos="1292"/>
        </w:tabs>
        <w:autoSpaceDE w:val="0"/>
        <w:autoSpaceDN w:val="0"/>
        <w:spacing w:after="0" w:line="240" w:lineRule="auto"/>
        <w:ind w:right="910"/>
        <w:rPr>
          <w:rFonts w:ascii="Montserrat" w:eastAsia="Times New Roman" w:hAnsi="Montserrat" w:cs="Times New Roman"/>
          <w:b/>
          <w:iCs/>
          <w:szCs w:val="22"/>
        </w:rPr>
      </w:pPr>
    </w:p>
    <w:p w14:paraId="317AB0C4" w14:textId="77777777" w:rsidR="00BF2E38" w:rsidRPr="00CF2EFE" w:rsidRDefault="00BF2E38" w:rsidP="000F05D3">
      <w:pPr>
        <w:pStyle w:val="ListParagraph"/>
        <w:widowControl w:val="0"/>
        <w:numPr>
          <w:ilvl w:val="0"/>
          <w:numId w:val="35"/>
        </w:numPr>
        <w:tabs>
          <w:tab w:val="left" w:pos="1040"/>
        </w:tabs>
        <w:autoSpaceDE w:val="0"/>
        <w:autoSpaceDN w:val="0"/>
        <w:spacing w:after="0" w:line="240" w:lineRule="auto"/>
        <w:ind w:left="360"/>
        <w:rPr>
          <w:rFonts w:ascii="Montserrat" w:eastAsia="Times New Roman" w:hAnsi="Montserrat" w:cs="Times New Roman"/>
          <w:b/>
          <w:iCs/>
          <w:szCs w:val="22"/>
        </w:rPr>
      </w:pPr>
      <w:r w:rsidRPr="00CF2EFE">
        <w:rPr>
          <w:rFonts w:ascii="Montserrat" w:eastAsia="Times New Roman" w:hAnsi="Montserrat" w:cs="Times New Roman"/>
          <w:b/>
          <w:iCs/>
          <w:szCs w:val="22"/>
        </w:rPr>
        <w:t>Early</w:t>
      </w:r>
      <w:r w:rsidRPr="00CF2EFE">
        <w:rPr>
          <w:rFonts w:ascii="Montserrat" w:eastAsia="Times New Roman" w:hAnsi="Montserrat" w:cs="Times New Roman"/>
          <w:b/>
          <w:iCs/>
          <w:spacing w:val="-5"/>
          <w:szCs w:val="22"/>
        </w:rPr>
        <w:t xml:space="preserve"> </w:t>
      </w:r>
      <w:r w:rsidRPr="00CF2EFE">
        <w:rPr>
          <w:rFonts w:ascii="Montserrat" w:eastAsia="Times New Roman" w:hAnsi="Montserrat" w:cs="Times New Roman"/>
          <w:b/>
          <w:iCs/>
          <w:szCs w:val="22"/>
        </w:rPr>
        <w:t>Childhood/Elementary</w:t>
      </w:r>
      <w:r w:rsidRPr="00CF2EFE">
        <w:rPr>
          <w:rFonts w:ascii="Montserrat" w:eastAsia="Times New Roman" w:hAnsi="Montserrat" w:cs="Times New Roman"/>
          <w:b/>
          <w:iCs/>
          <w:spacing w:val="-4"/>
          <w:szCs w:val="22"/>
        </w:rPr>
        <w:t xml:space="preserve"> </w:t>
      </w:r>
      <w:r w:rsidRPr="00CF2EFE">
        <w:rPr>
          <w:rFonts w:ascii="Montserrat" w:eastAsia="Times New Roman" w:hAnsi="Montserrat" w:cs="Times New Roman"/>
          <w:b/>
          <w:iCs/>
          <w:spacing w:val="-2"/>
          <w:szCs w:val="22"/>
        </w:rPr>
        <w:t>Areas.</w:t>
      </w:r>
    </w:p>
    <w:p w14:paraId="4ADC3016" w14:textId="77777777" w:rsidR="00BF2E38" w:rsidRPr="00CF2EFE" w:rsidRDefault="00000000" w:rsidP="000F05D3">
      <w:pPr>
        <w:pStyle w:val="ListParagraph"/>
        <w:widowControl w:val="0"/>
        <w:numPr>
          <w:ilvl w:val="0"/>
          <w:numId w:val="38"/>
        </w:numPr>
        <w:tabs>
          <w:tab w:val="left" w:pos="1096"/>
          <w:tab w:val="left" w:pos="1292"/>
        </w:tabs>
        <w:autoSpaceDE w:val="0"/>
        <w:autoSpaceDN w:val="0"/>
        <w:spacing w:after="0" w:line="240" w:lineRule="auto"/>
        <w:ind w:right="1688"/>
        <w:rPr>
          <w:rFonts w:ascii="Montserrat" w:eastAsia="Times New Roman" w:hAnsi="Montserrat" w:cs="Times New Roman"/>
          <w:iCs/>
          <w:szCs w:val="22"/>
        </w:rPr>
      </w:pPr>
      <w:hyperlink r:id="rId24">
        <w:r w:rsidR="00BF2E38" w:rsidRPr="00CF2EFE">
          <w:rPr>
            <w:rFonts w:ascii="Montserrat" w:eastAsia="Times New Roman" w:hAnsi="Montserrat" w:cs="Times New Roman"/>
            <w:iCs/>
            <w:color w:val="0562C1"/>
            <w:szCs w:val="22"/>
            <w:u w:val="single" w:color="0562C1"/>
          </w:rPr>
          <w:t>Ensuring</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Quality</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in</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Early</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Childhood</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Education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Professional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hyperlink>
      <w:r w:rsidR="00BF2E38" w:rsidRPr="00CF2EFE">
        <w:rPr>
          <w:rFonts w:ascii="Montserrat" w:eastAsia="Times New Roman" w:hAnsi="Montserrat" w:cs="Times New Roman"/>
          <w:iCs/>
          <w:color w:val="0562C1"/>
          <w:szCs w:val="22"/>
        </w:rPr>
        <w:t xml:space="preserve"> </w:t>
      </w:r>
      <w:hyperlink r:id="rId25">
        <w:r w:rsidR="00BF2E38" w:rsidRPr="00CF2EFE">
          <w:rPr>
            <w:rFonts w:ascii="Montserrat" w:eastAsia="Times New Roman" w:hAnsi="Montserrat" w:cs="Times New Roman"/>
            <w:iCs/>
            <w:color w:val="0562C1"/>
            <w:szCs w:val="22"/>
            <w:u w:val="single" w:color="0562C1"/>
          </w:rPr>
          <w:t>Programs: NAEYC’s Early Childhood Higher Education Accreditation</w:t>
        </w:r>
      </w:hyperlink>
      <w:r w:rsidR="00BF2E38" w:rsidRPr="00CF2EFE">
        <w:rPr>
          <w:rFonts w:ascii="Montserrat" w:eastAsia="Times New Roman" w:hAnsi="Montserrat" w:cs="Times New Roman"/>
          <w:iCs/>
          <w:color w:val="0562C1"/>
          <w:szCs w:val="22"/>
        </w:rPr>
        <w:t xml:space="preserve"> </w:t>
      </w:r>
      <w:hyperlink r:id="rId26">
        <w:r w:rsidR="00BF2E38" w:rsidRPr="00CF2EFE">
          <w:rPr>
            <w:rFonts w:ascii="Montserrat" w:eastAsia="Times New Roman" w:hAnsi="Montserrat" w:cs="Times New Roman"/>
            <w:iCs/>
            <w:color w:val="0562C1"/>
            <w:szCs w:val="22"/>
            <w:u w:val="single" w:color="0562C1"/>
          </w:rPr>
          <w:t>Standards, 2021.</w:t>
        </w:r>
      </w:hyperlink>
    </w:p>
    <w:p w14:paraId="7C2D9082" w14:textId="77777777" w:rsidR="00BF2E38" w:rsidRPr="00CF2EFE" w:rsidRDefault="00000000" w:rsidP="000F05D3">
      <w:pPr>
        <w:pStyle w:val="ListParagraph"/>
        <w:widowControl w:val="0"/>
        <w:numPr>
          <w:ilvl w:val="0"/>
          <w:numId w:val="38"/>
        </w:numPr>
        <w:tabs>
          <w:tab w:val="left" w:pos="1096"/>
          <w:tab w:val="left" w:pos="1292"/>
        </w:tabs>
        <w:autoSpaceDE w:val="0"/>
        <w:autoSpaceDN w:val="0"/>
        <w:spacing w:after="0" w:line="240" w:lineRule="auto"/>
        <w:ind w:right="1415"/>
        <w:rPr>
          <w:rFonts w:ascii="Montserrat" w:eastAsia="Times New Roman" w:hAnsi="Montserrat" w:cs="Times New Roman"/>
          <w:iCs/>
          <w:szCs w:val="22"/>
        </w:rPr>
      </w:pPr>
      <w:hyperlink r:id="rId27">
        <w:r w:rsidR="00BF2E38" w:rsidRPr="00CF2EFE">
          <w:rPr>
            <w:rFonts w:ascii="Montserrat" w:eastAsia="Times New Roman" w:hAnsi="Montserrat" w:cs="Times New Roman"/>
            <w:iCs/>
            <w:color w:val="0562C1"/>
            <w:szCs w:val="22"/>
            <w:u w:val="single" w:color="0562C1"/>
          </w:rPr>
          <w:t>CAEP</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2018</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K-6</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Elementary</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Teacher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Council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the</w:t>
        </w:r>
      </w:hyperlink>
      <w:r w:rsidR="00BF2E38" w:rsidRPr="00CF2EFE">
        <w:rPr>
          <w:rFonts w:ascii="Montserrat" w:eastAsia="Times New Roman" w:hAnsi="Montserrat" w:cs="Times New Roman"/>
          <w:iCs/>
          <w:color w:val="0562C1"/>
          <w:szCs w:val="22"/>
        </w:rPr>
        <w:t xml:space="preserve"> </w:t>
      </w:r>
      <w:hyperlink r:id="rId28">
        <w:r w:rsidR="00BF2E38" w:rsidRPr="00CF2EFE">
          <w:rPr>
            <w:rFonts w:ascii="Montserrat" w:eastAsia="Times New Roman" w:hAnsi="Montserrat" w:cs="Times New Roman"/>
            <w:iCs/>
            <w:color w:val="0562C1"/>
            <w:szCs w:val="22"/>
            <w:u w:val="single" w:color="0562C1"/>
          </w:rPr>
          <w:t>Accreditation of Educator Preparation (CAEP), 2018.</w:t>
        </w:r>
      </w:hyperlink>
    </w:p>
    <w:p w14:paraId="1AFC40FB" w14:textId="77777777" w:rsidR="0003073D" w:rsidRPr="00CF2EFE" w:rsidRDefault="0003073D" w:rsidP="0003073D">
      <w:pPr>
        <w:pStyle w:val="ListParagraph"/>
        <w:widowControl w:val="0"/>
        <w:tabs>
          <w:tab w:val="left" w:pos="1096"/>
          <w:tab w:val="left" w:pos="1292"/>
        </w:tabs>
        <w:autoSpaceDE w:val="0"/>
        <w:autoSpaceDN w:val="0"/>
        <w:spacing w:after="0" w:line="240" w:lineRule="auto"/>
        <w:ind w:right="1415"/>
        <w:rPr>
          <w:rFonts w:ascii="Montserrat" w:eastAsia="Times New Roman" w:hAnsi="Montserrat" w:cs="Times New Roman"/>
          <w:b/>
          <w:iCs/>
          <w:szCs w:val="22"/>
        </w:rPr>
      </w:pPr>
    </w:p>
    <w:p w14:paraId="7B0DC73B" w14:textId="77777777" w:rsidR="00BF2E38" w:rsidRPr="00CF2EFE" w:rsidRDefault="00BF2E38" w:rsidP="000F05D3">
      <w:pPr>
        <w:pStyle w:val="ListParagraph"/>
        <w:widowControl w:val="0"/>
        <w:numPr>
          <w:ilvl w:val="0"/>
          <w:numId w:val="35"/>
        </w:numPr>
        <w:tabs>
          <w:tab w:val="left" w:pos="1040"/>
        </w:tabs>
        <w:autoSpaceDE w:val="0"/>
        <w:autoSpaceDN w:val="0"/>
        <w:spacing w:after="0" w:line="240" w:lineRule="auto"/>
        <w:ind w:left="360"/>
        <w:rPr>
          <w:rFonts w:ascii="Montserrat" w:eastAsia="Times New Roman" w:hAnsi="Montserrat" w:cs="Times New Roman"/>
          <w:b/>
          <w:iCs/>
          <w:szCs w:val="22"/>
        </w:rPr>
      </w:pPr>
      <w:r w:rsidRPr="00CF2EFE">
        <w:rPr>
          <w:rFonts w:ascii="Montserrat" w:eastAsia="Times New Roman" w:hAnsi="Montserrat" w:cs="Times New Roman"/>
          <w:b/>
          <w:iCs/>
          <w:spacing w:val="-2"/>
          <w:szCs w:val="22"/>
        </w:rPr>
        <w:t>English.</w:t>
      </w:r>
    </w:p>
    <w:p w14:paraId="5AA113F3" w14:textId="77777777" w:rsidR="00BF2E38" w:rsidRPr="00CF2EFE" w:rsidRDefault="00000000" w:rsidP="000F05D3">
      <w:pPr>
        <w:pStyle w:val="ListParagraph"/>
        <w:widowControl w:val="0"/>
        <w:numPr>
          <w:ilvl w:val="0"/>
          <w:numId w:val="39"/>
        </w:numPr>
        <w:tabs>
          <w:tab w:val="left" w:pos="1096"/>
          <w:tab w:val="left" w:pos="1292"/>
        </w:tabs>
        <w:autoSpaceDE w:val="0"/>
        <w:autoSpaceDN w:val="0"/>
        <w:spacing w:after="0" w:line="240" w:lineRule="auto"/>
        <w:ind w:right="1666"/>
        <w:rPr>
          <w:rFonts w:ascii="Montserrat" w:eastAsia="Times New Roman" w:hAnsi="Montserrat" w:cs="Times New Roman"/>
          <w:iCs/>
          <w:szCs w:val="22"/>
        </w:rPr>
      </w:pPr>
      <w:hyperlink r:id="rId29">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Council</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7"/>
            <w:szCs w:val="22"/>
            <w:u w:val="single" w:color="0562C1"/>
          </w:rPr>
          <w:t xml:space="preserve"> </w:t>
        </w:r>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English</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(NCTE)</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the</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Initial</w:t>
        </w:r>
      </w:hyperlink>
      <w:r w:rsidR="00BF2E38" w:rsidRPr="00CF2EFE">
        <w:rPr>
          <w:rFonts w:ascii="Montserrat" w:eastAsia="Times New Roman" w:hAnsi="Montserrat" w:cs="Times New Roman"/>
          <w:iCs/>
          <w:color w:val="0562C1"/>
          <w:szCs w:val="22"/>
        </w:rPr>
        <w:t xml:space="preserve"> </w:t>
      </w:r>
      <w:hyperlink r:id="rId30">
        <w:r w:rsidR="00BF2E38" w:rsidRPr="00CF2EFE">
          <w:rPr>
            <w:rFonts w:ascii="Montserrat" w:eastAsia="Times New Roman" w:hAnsi="Montserrat" w:cs="Times New Roman"/>
            <w:iCs/>
            <w:color w:val="0562C1"/>
            <w:szCs w:val="22"/>
            <w:u w:val="single" w:color="0562C1"/>
          </w:rPr>
          <w:t>Preparation of Teachers of English Language Arts 7–12, 2021.</w:t>
        </w:r>
      </w:hyperlink>
    </w:p>
    <w:p w14:paraId="7087324F" w14:textId="77777777" w:rsidR="00BF2E38" w:rsidRPr="00CF2EFE" w:rsidRDefault="00000000" w:rsidP="000F05D3">
      <w:pPr>
        <w:pStyle w:val="ListParagraph"/>
        <w:widowControl w:val="0"/>
        <w:numPr>
          <w:ilvl w:val="0"/>
          <w:numId w:val="39"/>
        </w:numPr>
        <w:tabs>
          <w:tab w:val="left" w:pos="1096"/>
          <w:tab w:val="left" w:pos="1292"/>
        </w:tabs>
        <w:autoSpaceDE w:val="0"/>
        <w:autoSpaceDN w:val="0"/>
        <w:spacing w:after="0" w:line="240" w:lineRule="auto"/>
        <w:ind w:right="1168"/>
        <w:rPr>
          <w:rFonts w:ascii="Montserrat" w:eastAsia="Times New Roman" w:hAnsi="Montserrat" w:cs="Times New Roman"/>
          <w:iCs/>
          <w:szCs w:val="22"/>
        </w:rPr>
      </w:pPr>
      <w:hyperlink r:id="rId31">
        <w:r w:rsidR="00BF2E38" w:rsidRPr="00CF2EFE">
          <w:rPr>
            <w:rFonts w:ascii="Montserrat" w:eastAsia="Times New Roman" w:hAnsi="Montserrat" w:cs="Times New Roman"/>
            <w:iCs/>
            <w:color w:val="0562C1"/>
            <w:szCs w:val="22"/>
            <w:u w:val="single" w:color="0562C1"/>
          </w:rPr>
          <w:t>Maryland</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College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and</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Career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Ready</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(MCCR)</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English</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Language</w:t>
        </w:r>
      </w:hyperlink>
      <w:r w:rsidR="00BF2E38" w:rsidRPr="00CF2EFE">
        <w:rPr>
          <w:rFonts w:ascii="Montserrat" w:eastAsia="Times New Roman" w:hAnsi="Montserrat" w:cs="Times New Roman"/>
          <w:iCs/>
          <w:color w:val="0562C1"/>
          <w:szCs w:val="22"/>
        </w:rPr>
        <w:t xml:space="preserve"> </w:t>
      </w:r>
      <w:hyperlink r:id="rId32">
        <w:r w:rsidR="00BF2E38" w:rsidRPr="00CF2EFE">
          <w:rPr>
            <w:rFonts w:ascii="Montserrat" w:eastAsia="Times New Roman" w:hAnsi="Montserrat" w:cs="Times New Roman"/>
            <w:iCs/>
            <w:color w:val="0562C1"/>
            <w:szCs w:val="22"/>
            <w:u w:val="single" w:color="0562C1"/>
          </w:rPr>
          <w:t>Arts/Literacy, 2014.</w:t>
        </w:r>
      </w:hyperlink>
    </w:p>
    <w:p w14:paraId="2092A9F2" w14:textId="77777777" w:rsidR="0003073D" w:rsidRPr="00CF2EFE" w:rsidRDefault="0003073D" w:rsidP="0003073D">
      <w:pPr>
        <w:pStyle w:val="ListParagraph"/>
        <w:widowControl w:val="0"/>
        <w:tabs>
          <w:tab w:val="left" w:pos="1096"/>
          <w:tab w:val="left" w:pos="1292"/>
        </w:tabs>
        <w:autoSpaceDE w:val="0"/>
        <w:autoSpaceDN w:val="0"/>
        <w:spacing w:after="0" w:line="240" w:lineRule="auto"/>
        <w:ind w:right="1168"/>
        <w:rPr>
          <w:rFonts w:ascii="Montserrat" w:eastAsia="Times New Roman" w:hAnsi="Montserrat" w:cs="Times New Roman"/>
          <w:b/>
          <w:iCs/>
          <w:szCs w:val="22"/>
        </w:rPr>
      </w:pPr>
    </w:p>
    <w:p w14:paraId="0DA1E329" w14:textId="77777777" w:rsidR="00BF2E38" w:rsidRPr="00CF2EFE" w:rsidRDefault="00BF2E38" w:rsidP="000F05D3">
      <w:pPr>
        <w:pStyle w:val="ListParagraph"/>
        <w:widowControl w:val="0"/>
        <w:numPr>
          <w:ilvl w:val="0"/>
          <w:numId w:val="35"/>
        </w:numPr>
        <w:tabs>
          <w:tab w:val="left" w:pos="1052"/>
        </w:tabs>
        <w:autoSpaceDE w:val="0"/>
        <w:autoSpaceDN w:val="0"/>
        <w:spacing w:after="0" w:line="240" w:lineRule="auto"/>
        <w:ind w:left="360"/>
        <w:rPr>
          <w:rFonts w:ascii="Montserrat" w:eastAsia="Times New Roman" w:hAnsi="Montserrat" w:cs="Times New Roman"/>
          <w:b/>
          <w:iCs/>
          <w:szCs w:val="22"/>
        </w:rPr>
      </w:pPr>
      <w:r w:rsidRPr="00CF2EFE">
        <w:rPr>
          <w:rFonts w:ascii="Montserrat" w:eastAsia="Times New Roman" w:hAnsi="Montserrat" w:cs="Times New Roman"/>
          <w:b/>
          <w:iCs/>
          <w:spacing w:val="-2"/>
          <w:szCs w:val="22"/>
        </w:rPr>
        <w:t>Mathematics.</w:t>
      </w:r>
    </w:p>
    <w:p w14:paraId="66018B12" w14:textId="6E581185" w:rsidR="000F05D3" w:rsidRPr="00CF2EFE" w:rsidRDefault="00000000" w:rsidP="000F05D3">
      <w:pPr>
        <w:pStyle w:val="ListParagraph"/>
        <w:widowControl w:val="0"/>
        <w:numPr>
          <w:ilvl w:val="0"/>
          <w:numId w:val="40"/>
        </w:numPr>
        <w:tabs>
          <w:tab w:val="left" w:pos="1096"/>
          <w:tab w:val="left" w:pos="1292"/>
        </w:tabs>
        <w:autoSpaceDE w:val="0"/>
        <w:autoSpaceDN w:val="0"/>
        <w:spacing w:after="0" w:line="240" w:lineRule="auto"/>
        <w:ind w:right="1164"/>
        <w:rPr>
          <w:rFonts w:ascii="Montserrat" w:eastAsia="Times New Roman" w:hAnsi="Montserrat" w:cs="Times New Roman"/>
          <w:iCs/>
          <w:color w:val="4472C4" w:themeColor="accent1"/>
          <w:szCs w:val="22"/>
        </w:rPr>
      </w:pPr>
      <w:hyperlink r:id="rId33" w:history="1">
        <w:r w:rsidR="000F05D3" w:rsidRPr="00CF2EFE">
          <w:rPr>
            <w:rStyle w:val="Hyperlink"/>
            <w:rFonts w:ascii="Montserrat" w:eastAsia="Times New Roman" w:hAnsi="Montserrat" w:cs="Times New Roman"/>
            <w:iCs/>
            <w:color w:val="4472C4" w:themeColor="accent1"/>
            <w:szCs w:val="22"/>
          </w:rPr>
          <w:t>Standards for Mathematical Practice, Common Core State Standards Initiative, 2010.</w:t>
        </w:r>
      </w:hyperlink>
      <w:r w:rsidR="000F05D3" w:rsidRPr="00CF2EFE">
        <w:rPr>
          <w:rFonts w:ascii="Montserrat" w:eastAsia="Times New Roman" w:hAnsi="Montserrat" w:cs="Times New Roman"/>
          <w:iCs/>
          <w:color w:val="4472C4" w:themeColor="accent1"/>
          <w:szCs w:val="22"/>
        </w:rPr>
        <w:t xml:space="preserve"> </w:t>
      </w:r>
    </w:p>
    <w:p w14:paraId="50DE5664" w14:textId="77777777" w:rsidR="00BF2E38" w:rsidRPr="00CF2EFE" w:rsidRDefault="00000000" w:rsidP="000F05D3">
      <w:pPr>
        <w:pStyle w:val="ListParagraph"/>
        <w:widowControl w:val="0"/>
        <w:numPr>
          <w:ilvl w:val="0"/>
          <w:numId w:val="40"/>
        </w:numPr>
        <w:tabs>
          <w:tab w:val="left" w:pos="1096"/>
          <w:tab w:val="left" w:pos="1292"/>
        </w:tabs>
        <w:autoSpaceDE w:val="0"/>
        <w:autoSpaceDN w:val="0"/>
        <w:spacing w:after="0" w:line="240" w:lineRule="auto"/>
        <w:ind w:right="885"/>
        <w:rPr>
          <w:rFonts w:ascii="Montserrat" w:eastAsia="Times New Roman" w:hAnsi="Montserrat" w:cs="Times New Roman"/>
          <w:iCs/>
          <w:szCs w:val="22"/>
        </w:rPr>
      </w:pPr>
      <w:hyperlink r:id="rId34">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Mathematics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Teacher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Council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8"/>
            <w:szCs w:val="22"/>
            <w:u w:val="single" w:color="0562C1"/>
          </w:rPr>
          <w:t xml:space="preserve"> </w:t>
        </w:r>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of</w:t>
        </w:r>
      </w:hyperlink>
      <w:r w:rsidR="00BF2E38" w:rsidRPr="00CF2EFE">
        <w:rPr>
          <w:rFonts w:ascii="Montserrat" w:eastAsia="Times New Roman" w:hAnsi="Montserrat" w:cs="Times New Roman"/>
          <w:iCs/>
          <w:color w:val="0562C1"/>
          <w:szCs w:val="22"/>
        </w:rPr>
        <w:t xml:space="preserve"> </w:t>
      </w:r>
      <w:hyperlink r:id="rId35">
        <w:r w:rsidR="00BF2E38" w:rsidRPr="00CF2EFE">
          <w:rPr>
            <w:rFonts w:ascii="Montserrat" w:eastAsia="Times New Roman" w:hAnsi="Montserrat" w:cs="Times New Roman"/>
            <w:iCs/>
            <w:color w:val="0562C1"/>
            <w:szCs w:val="22"/>
            <w:u w:val="single" w:color="0562C1"/>
          </w:rPr>
          <w:t>Math (NCTM), 2020.</w:t>
        </w:r>
      </w:hyperlink>
    </w:p>
    <w:p w14:paraId="35CB0857" w14:textId="77777777" w:rsidR="0003073D" w:rsidRPr="00CF2EFE" w:rsidRDefault="0003073D" w:rsidP="0003073D">
      <w:pPr>
        <w:pStyle w:val="ListParagraph"/>
        <w:widowControl w:val="0"/>
        <w:tabs>
          <w:tab w:val="left" w:pos="1096"/>
          <w:tab w:val="left" w:pos="1292"/>
        </w:tabs>
        <w:autoSpaceDE w:val="0"/>
        <w:autoSpaceDN w:val="0"/>
        <w:spacing w:after="0" w:line="240" w:lineRule="auto"/>
        <w:ind w:right="885"/>
        <w:rPr>
          <w:rFonts w:ascii="Montserrat" w:eastAsia="Times New Roman" w:hAnsi="Montserrat" w:cs="Times New Roman"/>
          <w:b/>
          <w:iCs/>
          <w:szCs w:val="22"/>
        </w:rPr>
      </w:pPr>
    </w:p>
    <w:p w14:paraId="7CA52B64" w14:textId="77777777" w:rsidR="00BF2E38" w:rsidRPr="00CF2EFE" w:rsidRDefault="00BF2E38" w:rsidP="000F05D3">
      <w:pPr>
        <w:pStyle w:val="ListParagraph"/>
        <w:widowControl w:val="0"/>
        <w:numPr>
          <w:ilvl w:val="0"/>
          <w:numId w:val="35"/>
        </w:numPr>
        <w:tabs>
          <w:tab w:val="left" w:pos="1040"/>
        </w:tabs>
        <w:autoSpaceDE w:val="0"/>
        <w:autoSpaceDN w:val="0"/>
        <w:spacing w:before="1" w:after="0" w:line="240" w:lineRule="auto"/>
        <w:ind w:left="360"/>
        <w:rPr>
          <w:rFonts w:ascii="Montserrat" w:eastAsia="Times New Roman" w:hAnsi="Montserrat" w:cs="Times New Roman"/>
          <w:b/>
          <w:iCs/>
          <w:szCs w:val="22"/>
        </w:rPr>
      </w:pPr>
      <w:r w:rsidRPr="00CF2EFE">
        <w:rPr>
          <w:rFonts w:ascii="Montserrat" w:eastAsia="Times New Roman" w:hAnsi="Montserrat" w:cs="Times New Roman"/>
          <w:b/>
          <w:iCs/>
          <w:szCs w:val="22"/>
        </w:rPr>
        <w:t>Middle</w:t>
      </w:r>
      <w:r w:rsidRPr="00CF2EFE">
        <w:rPr>
          <w:rFonts w:ascii="Montserrat" w:eastAsia="Times New Roman" w:hAnsi="Montserrat" w:cs="Times New Roman"/>
          <w:b/>
          <w:iCs/>
          <w:spacing w:val="-4"/>
          <w:szCs w:val="22"/>
        </w:rPr>
        <w:t xml:space="preserve"> </w:t>
      </w:r>
      <w:r w:rsidRPr="00CF2EFE">
        <w:rPr>
          <w:rFonts w:ascii="Montserrat" w:eastAsia="Times New Roman" w:hAnsi="Montserrat" w:cs="Times New Roman"/>
          <w:b/>
          <w:iCs/>
          <w:szCs w:val="22"/>
        </w:rPr>
        <w:t xml:space="preserve">School </w:t>
      </w:r>
      <w:r w:rsidRPr="00CF2EFE">
        <w:rPr>
          <w:rFonts w:ascii="Montserrat" w:eastAsia="Times New Roman" w:hAnsi="Montserrat" w:cs="Times New Roman"/>
          <w:b/>
          <w:iCs/>
          <w:spacing w:val="-2"/>
          <w:szCs w:val="22"/>
        </w:rPr>
        <w:t>Areas.</w:t>
      </w:r>
    </w:p>
    <w:p w14:paraId="677E9F33" w14:textId="77777777" w:rsidR="00BF2E38" w:rsidRPr="00CF2EFE" w:rsidRDefault="00000000" w:rsidP="000F05D3">
      <w:pPr>
        <w:pStyle w:val="ListParagraph"/>
        <w:widowControl w:val="0"/>
        <w:numPr>
          <w:ilvl w:val="0"/>
          <w:numId w:val="41"/>
        </w:numPr>
        <w:tabs>
          <w:tab w:val="left" w:pos="1096"/>
          <w:tab w:val="left" w:pos="1292"/>
        </w:tabs>
        <w:autoSpaceDE w:val="0"/>
        <w:autoSpaceDN w:val="0"/>
        <w:spacing w:after="0" w:line="240" w:lineRule="auto"/>
        <w:ind w:right="1630"/>
        <w:rPr>
          <w:rFonts w:ascii="Montserrat" w:eastAsia="Times New Roman" w:hAnsi="Montserrat" w:cs="Times New Roman"/>
          <w:iCs/>
          <w:szCs w:val="22"/>
        </w:rPr>
      </w:pPr>
      <w:hyperlink r:id="rId36">
        <w:r w:rsidR="00BF2E38" w:rsidRPr="00CF2EFE">
          <w:rPr>
            <w:rFonts w:ascii="Montserrat" w:eastAsia="Times New Roman" w:hAnsi="Montserrat" w:cs="Times New Roman"/>
            <w:iCs/>
            <w:color w:val="0562C1"/>
            <w:szCs w:val="22"/>
            <w:u w:val="single" w:color="0562C1"/>
          </w:rPr>
          <w:t>Middle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Level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Teacher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7"/>
            <w:szCs w:val="22"/>
            <w:u w:val="single" w:color="0562C1"/>
          </w:rPr>
          <w:t xml:space="preserve"> </w:t>
        </w:r>
        <w:r w:rsidR="00BF2E38" w:rsidRPr="00CF2EFE">
          <w:rPr>
            <w:rFonts w:ascii="Montserrat" w:eastAsia="Times New Roman" w:hAnsi="Montserrat" w:cs="Times New Roman"/>
            <w:iCs/>
            <w:color w:val="0562C1"/>
            <w:szCs w:val="22"/>
            <w:u w:val="single" w:color="0562C1"/>
          </w:rPr>
          <w:t>with</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Rubrics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and</w:t>
        </w:r>
        <w:r w:rsidR="00BF2E38" w:rsidRPr="00CF2EFE">
          <w:rPr>
            <w:rFonts w:ascii="Montserrat" w:eastAsia="Times New Roman" w:hAnsi="Montserrat" w:cs="Times New Roman"/>
            <w:iCs/>
            <w:color w:val="0562C1"/>
            <w:spacing w:val="-7"/>
            <w:szCs w:val="22"/>
            <w:u w:val="single" w:color="0562C1"/>
          </w:rPr>
          <w:t xml:space="preserve"> </w:t>
        </w:r>
        <w:r w:rsidR="00BF2E38" w:rsidRPr="00CF2EFE">
          <w:rPr>
            <w:rFonts w:ascii="Montserrat" w:eastAsia="Times New Roman" w:hAnsi="Montserrat" w:cs="Times New Roman"/>
            <w:iCs/>
            <w:color w:val="0562C1"/>
            <w:szCs w:val="22"/>
            <w:u w:val="single" w:color="0562C1"/>
          </w:rPr>
          <w:t>Supporting</w:t>
        </w:r>
      </w:hyperlink>
      <w:r w:rsidR="00BF2E38" w:rsidRPr="00CF2EFE">
        <w:rPr>
          <w:rFonts w:ascii="Montserrat" w:eastAsia="Times New Roman" w:hAnsi="Montserrat" w:cs="Times New Roman"/>
          <w:iCs/>
          <w:color w:val="0562C1"/>
          <w:szCs w:val="22"/>
        </w:rPr>
        <w:t xml:space="preserve"> </w:t>
      </w:r>
      <w:hyperlink r:id="rId37">
        <w:r w:rsidR="00BF2E38" w:rsidRPr="00CF2EFE">
          <w:rPr>
            <w:rFonts w:ascii="Montserrat" w:eastAsia="Times New Roman" w:hAnsi="Montserrat" w:cs="Times New Roman"/>
            <w:iCs/>
            <w:color w:val="0562C1"/>
            <w:szCs w:val="22"/>
            <w:u w:val="single" w:color="0562C1"/>
          </w:rPr>
          <w:t>Explanations, Association for Middle Level Education (AMLE), 2012.</w:t>
        </w:r>
      </w:hyperlink>
    </w:p>
    <w:p w14:paraId="6307776A" w14:textId="77777777" w:rsidR="0003073D" w:rsidRPr="00CF2EFE" w:rsidRDefault="0003073D" w:rsidP="0003073D">
      <w:pPr>
        <w:pStyle w:val="ListParagraph"/>
        <w:widowControl w:val="0"/>
        <w:tabs>
          <w:tab w:val="left" w:pos="1096"/>
          <w:tab w:val="left" w:pos="1292"/>
        </w:tabs>
        <w:autoSpaceDE w:val="0"/>
        <w:autoSpaceDN w:val="0"/>
        <w:spacing w:after="0" w:line="240" w:lineRule="auto"/>
        <w:ind w:right="1630"/>
        <w:rPr>
          <w:rFonts w:ascii="Montserrat" w:eastAsia="Times New Roman" w:hAnsi="Montserrat" w:cs="Times New Roman"/>
          <w:b/>
          <w:iCs/>
          <w:szCs w:val="22"/>
        </w:rPr>
      </w:pPr>
    </w:p>
    <w:p w14:paraId="7FAE5BBD" w14:textId="77777777" w:rsidR="00BF2E38" w:rsidRPr="00CF2EFE" w:rsidRDefault="00BF2E38" w:rsidP="000F05D3">
      <w:pPr>
        <w:pStyle w:val="ListParagraph"/>
        <w:widowControl w:val="0"/>
        <w:numPr>
          <w:ilvl w:val="0"/>
          <w:numId w:val="35"/>
        </w:numPr>
        <w:tabs>
          <w:tab w:val="left" w:pos="1040"/>
        </w:tabs>
        <w:autoSpaceDE w:val="0"/>
        <w:autoSpaceDN w:val="0"/>
        <w:spacing w:after="0" w:line="240" w:lineRule="auto"/>
        <w:ind w:left="360"/>
        <w:rPr>
          <w:rFonts w:ascii="Montserrat" w:eastAsia="Times New Roman" w:hAnsi="Montserrat" w:cs="Times New Roman"/>
          <w:b/>
          <w:iCs/>
          <w:szCs w:val="22"/>
        </w:rPr>
      </w:pPr>
      <w:r w:rsidRPr="00CF2EFE">
        <w:rPr>
          <w:rFonts w:ascii="Montserrat" w:eastAsia="Times New Roman" w:hAnsi="Montserrat" w:cs="Times New Roman"/>
          <w:b/>
          <w:iCs/>
          <w:spacing w:val="-2"/>
          <w:szCs w:val="22"/>
        </w:rPr>
        <w:t>Science.</w:t>
      </w:r>
    </w:p>
    <w:p w14:paraId="5F02574C" w14:textId="77777777" w:rsidR="00BF2E38" w:rsidRPr="00CF2EFE" w:rsidRDefault="00000000" w:rsidP="000F05D3">
      <w:pPr>
        <w:pStyle w:val="ListParagraph"/>
        <w:widowControl w:val="0"/>
        <w:numPr>
          <w:ilvl w:val="0"/>
          <w:numId w:val="42"/>
        </w:numPr>
        <w:tabs>
          <w:tab w:val="left" w:pos="1096"/>
          <w:tab w:val="left" w:pos="1292"/>
        </w:tabs>
        <w:autoSpaceDE w:val="0"/>
        <w:autoSpaceDN w:val="0"/>
        <w:spacing w:after="0" w:line="240" w:lineRule="auto"/>
        <w:ind w:right="743"/>
        <w:rPr>
          <w:rFonts w:ascii="Montserrat" w:eastAsia="Times New Roman" w:hAnsi="Montserrat" w:cs="Times New Roman"/>
          <w:iCs/>
          <w:szCs w:val="22"/>
        </w:rPr>
      </w:pPr>
      <w:hyperlink r:id="rId38">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Science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Teacher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Science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hyperlink>
      <w:r w:rsidR="00BF2E38" w:rsidRPr="00CF2EFE">
        <w:rPr>
          <w:rFonts w:ascii="Montserrat" w:eastAsia="Times New Roman" w:hAnsi="Montserrat" w:cs="Times New Roman"/>
          <w:iCs/>
          <w:color w:val="0562C1"/>
          <w:szCs w:val="22"/>
        </w:rPr>
        <w:t xml:space="preserve"> </w:t>
      </w:r>
      <w:hyperlink r:id="rId39">
        <w:r w:rsidR="00BF2E38" w:rsidRPr="00CF2EFE">
          <w:rPr>
            <w:rFonts w:ascii="Montserrat" w:eastAsia="Times New Roman" w:hAnsi="Montserrat" w:cs="Times New Roman"/>
            <w:iCs/>
            <w:color w:val="0562C1"/>
            <w:szCs w:val="22"/>
            <w:u w:val="single" w:color="0562C1"/>
          </w:rPr>
          <w:t>(NSTA), 2020.</w:t>
        </w:r>
      </w:hyperlink>
    </w:p>
    <w:p w14:paraId="77DBDF57" w14:textId="77777777" w:rsidR="00BF2E38" w:rsidRPr="00CF2EFE" w:rsidRDefault="00000000" w:rsidP="000F05D3">
      <w:pPr>
        <w:pStyle w:val="ListParagraph"/>
        <w:widowControl w:val="0"/>
        <w:numPr>
          <w:ilvl w:val="0"/>
          <w:numId w:val="42"/>
        </w:numPr>
        <w:tabs>
          <w:tab w:val="left" w:pos="1096"/>
          <w:tab w:val="left" w:pos="1292"/>
        </w:tabs>
        <w:autoSpaceDE w:val="0"/>
        <w:autoSpaceDN w:val="0"/>
        <w:spacing w:after="0" w:line="240" w:lineRule="auto"/>
        <w:ind w:right="1399"/>
        <w:rPr>
          <w:rFonts w:ascii="Montserrat" w:eastAsia="Times New Roman" w:hAnsi="Montserrat" w:cs="Times New Roman"/>
          <w:iCs/>
          <w:szCs w:val="22"/>
        </w:rPr>
      </w:pPr>
      <w:hyperlink r:id="rId40">
        <w:r w:rsidR="00BF2E38" w:rsidRPr="00CF2EFE">
          <w:rPr>
            <w:rFonts w:ascii="Montserrat" w:eastAsia="Times New Roman" w:hAnsi="Montserrat" w:cs="Times New Roman"/>
            <w:iCs/>
            <w:color w:val="0562C1"/>
            <w:szCs w:val="22"/>
            <w:u w:val="single" w:color="0562C1"/>
          </w:rPr>
          <w:t>Disciplinary</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Core</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Ideas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(DCI)</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Arrangements</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the</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Next</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Generation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Science</w:t>
        </w:r>
      </w:hyperlink>
      <w:r w:rsidR="00BF2E38" w:rsidRPr="00CF2EFE">
        <w:rPr>
          <w:rFonts w:ascii="Montserrat" w:eastAsia="Times New Roman" w:hAnsi="Montserrat" w:cs="Times New Roman"/>
          <w:iCs/>
          <w:color w:val="0562C1"/>
          <w:szCs w:val="22"/>
        </w:rPr>
        <w:t xml:space="preserve"> </w:t>
      </w:r>
      <w:hyperlink r:id="rId41">
        <w:r w:rsidR="00BF2E38" w:rsidRPr="00CF2EFE">
          <w:rPr>
            <w:rFonts w:ascii="Montserrat" w:eastAsia="Times New Roman" w:hAnsi="Montserrat" w:cs="Times New Roman"/>
            <w:iCs/>
            <w:color w:val="0562C1"/>
            <w:szCs w:val="22"/>
            <w:u w:val="single" w:color="0562C1"/>
          </w:rPr>
          <w:t>Standards, Next Generation Science Standards (NGSS), 2017.</w:t>
        </w:r>
      </w:hyperlink>
    </w:p>
    <w:p w14:paraId="475D49A8" w14:textId="77777777" w:rsidR="0003073D" w:rsidRPr="00CF2EFE" w:rsidRDefault="0003073D" w:rsidP="0003073D">
      <w:pPr>
        <w:pStyle w:val="ListParagraph"/>
        <w:widowControl w:val="0"/>
        <w:tabs>
          <w:tab w:val="left" w:pos="1096"/>
          <w:tab w:val="left" w:pos="1292"/>
        </w:tabs>
        <w:autoSpaceDE w:val="0"/>
        <w:autoSpaceDN w:val="0"/>
        <w:spacing w:after="0" w:line="240" w:lineRule="auto"/>
        <w:ind w:right="1399"/>
        <w:rPr>
          <w:rFonts w:ascii="Montserrat" w:eastAsia="Times New Roman" w:hAnsi="Montserrat" w:cs="Times New Roman"/>
          <w:b/>
          <w:iCs/>
          <w:szCs w:val="22"/>
        </w:rPr>
      </w:pPr>
    </w:p>
    <w:p w14:paraId="5A1E0F48" w14:textId="77777777" w:rsidR="006D607B" w:rsidRDefault="006D607B">
      <w:pPr>
        <w:rPr>
          <w:rFonts w:eastAsia="Times New Roman" w:cs="Times New Roman"/>
          <w:b/>
          <w:iCs/>
          <w:color w:val="auto"/>
          <w:kern w:val="2"/>
          <w:sz w:val="22"/>
          <w:szCs w:val="22"/>
        </w:rPr>
      </w:pPr>
      <w:r>
        <w:rPr>
          <w:rFonts w:eastAsia="Times New Roman" w:cs="Times New Roman"/>
          <w:b/>
          <w:iCs/>
          <w:szCs w:val="22"/>
        </w:rPr>
        <w:br w:type="page"/>
      </w:r>
    </w:p>
    <w:p w14:paraId="4913F98D" w14:textId="5D09C02B" w:rsidR="00BF2E38" w:rsidRPr="00CF2EFE" w:rsidRDefault="00BF2E38" w:rsidP="000F05D3">
      <w:pPr>
        <w:pStyle w:val="ListParagraph"/>
        <w:widowControl w:val="0"/>
        <w:numPr>
          <w:ilvl w:val="0"/>
          <w:numId w:val="35"/>
        </w:numPr>
        <w:tabs>
          <w:tab w:val="left" w:pos="1052"/>
        </w:tabs>
        <w:autoSpaceDE w:val="0"/>
        <w:autoSpaceDN w:val="0"/>
        <w:spacing w:after="0" w:line="240" w:lineRule="auto"/>
        <w:ind w:left="360"/>
        <w:rPr>
          <w:rFonts w:ascii="Montserrat" w:eastAsia="Times New Roman" w:hAnsi="Montserrat" w:cs="Times New Roman"/>
          <w:b/>
          <w:iCs/>
          <w:szCs w:val="22"/>
        </w:rPr>
      </w:pPr>
      <w:r w:rsidRPr="00CF2EFE">
        <w:rPr>
          <w:rFonts w:ascii="Montserrat" w:eastAsia="Times New Roman" w:hAnsi="Montserrat" w:cs="Times New Roman"/>
          <w:b/>
          <w:iCs/>
          <w:szCs w:val="22"/>
        </w:rPr>
        <w:lastRenderedPageBreak/>
        <w:t>Special</w:t>
      </w:r>
      <w:r w:rsidRPr="00CF2EFE">
        <w:rPr>
          <w:rFonts w:ascii="Montserrat" w:eastAsia="Times New Roman" w:hAnsi="Montserrat" w:cs="Times New Roman"/>
          <w:b/>
          <w:iCs/>
          <w:spacing w:val="-2"/>
          <w:szCs w:val="22"/>
        </w:rPr>
        <w:t xml:space="preserve"> Education.</w:t>
      </w:r>
    </w:p>
    <w:p w14:paraId="1E597443" w14:textId="77777777" w:rsidR="00BF2E38" w:rsidRPr="00CF2EFE" w:rsidRDefault="00000000" w:rsidP="000F05D3">
      <w:pPr>
        <w:pStyle w:val="ListParagraph"/>
        <w:widowControl w:val="0"/>
        <w:numPr>
          <w:ilvl w:val="0"/>
          <w:numId w:val="43"/>
        </w:numPr>
        <w:tabs>
          <w:tab w:val="left" w:pos="1096"/>
          <w:tab w:val="left" w:pos="1292"/>
        </w:tabs>
        <w:autoSpaceDE w:val="0"/>
        <w:autoSpaceDN w:val="0"/>
        <w:spacing w:after="0" w:line="240" w:lineRule="auto"/>
        <w:ind w:right="975"/>
        <w:rPr>
          <w:rFonts w:ascii="Montserrat" w:eastAsia="Times New Roman" w:hAnsi="Montserrat" w:cs="Times New Roman"/>
          <w:iCs/>
          <w:szCs w:val="22"/>
        </w:rPr>
      </w:pPr>
      <w:hyperlink r:id="rId42">
        <w:r w:rsidR="00BF2E38" w:rsidRPr="00CF2EFE">
          <w:rPr>
            <w:rFonts w:ascii="Montserrat" w:eastAsia="Times New Roman" w:hAnsi="Montserrat" w:cs="Times New Roman"/>
            <w:iCs/>
            <w:color w:val="0562C1"/>
            <w:szCs w:val="22"/>
            <w:u w:val="single" w:color="0562C1"/>
          </w:rPr>
          <w:t>Initial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Practice-Based</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Professional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7"/>
            <w:szCs w:val="22"/>
            <w:u w:val="single" w:color="0562C1"/>
          </w:rPr>
          <w:t xml:space="preserve"> </w:t>
        </w:r>
        <w:r w:rsidR="00BF2E38" w:rsidRPr="00CF2EFE">
          <w:rPr>
            <w:rFonts w:ascii="Montserrat" w:eastAsia="Times New Roman" w:hAnsi="Montserrat" w:cs="Times New Roman"/>
            <w:iCs/>
            <w:color w:val="0562C1"/>
            <w:szCs w:val="22"/>
            <w:u w:val="single" w:color="0562C1"/>
          </w:rPr>
          <w:t>Special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Educators,</w:t>
        </w:r>
      </w:hyperlink>
      <w:r w:rsidR="00BF2E38" w:rsidRPr="00CF2EFE">
        <w:rPr>
          <w:rFonts w:ascii="Montserrat" w:eastAsia="Times New Roman" w:hAnsi="Montserrat" w:cs="Times New Roman"/>
          <w:iCs/>
          <w:color w:val="0562C1"/>
          <w:szCs w:val="22"/>
        </w:rPr>
        <w:t xml:space="preserve"> </w:t>
      </w:r>
      <w:hyperlink r:id="rId43">
        <w:r w:rsidR="00BF2E38" w:rsidRPr="00CF2EFE">
          <w:rPr>
            <w:rFonts w:ascii="Montserrat" w:eastAsia="Times New Roman" w:hAnsi="Montserrat" w:cs="Times New Roman"/>
            <w:iCs/>
            <w:color w:val="0562C1"/>
            <w:szCs w:val="22"/>
            <w:u w:val="single" w:color="0562C1"/>
          </w:rPr>
          <w:t>Council for Exceptional Children (CEC), 2020.</w:t>
        </w:r>
      </w:hyperlink>
    </w:p>
    <w:p w14:paraId="68CDE03D" w14:textId="77777777" w:rsidR="00BF2E38" w:rsidRPr="00CF2EFE" w:rsidRDefault="00000000" w:rsidP="000F05D3">
      <w:pPr>
        <w:pStyle w:val="ListParagraph"/>
        <w:widowControl w:val="0"/>
        <w:numPr>
          <w:ilvl w:val="0"/>
          <w:numId w:val="43"/>
        </w:numPr>
        <w:tabs>
          <w:tab w:val="left" w:pos="1096"/>
          <w:tab w:val="left" w:pos="1292"/>
        </w:tabs>
        <w:autoSpaceDE w:val="0"/>
        <w:autoSpaceDN w:val="0"/>
        <w:spacing w:after="0" w:line="240" w:lineRule="auto"/>
        <w:ind w:right="730"/>
        <w:rPr>
          <w:rFonts w:ascii="Montserrat" w:eastAsia="Times New Roman" w:hAnsi="Montserrat" w:cs="Times New Roman"/>
          <w:iCs/>
          <w:szCs w:val="22"/>
        </w:rPr>
      </w:pPr>
      <w:hyperlink r:id="rId44">
        <w:r w:rsidR="00BF2E38" w:rsidRPr="00CF2EFE">
          <w:rPr>
            <w:rFonts w:ascii="Montserrat" w:eastAsia="Times New Roman" w:hAnsi="Montserrat" w:cs="Times New Roman"/>
            <w:iCs/>
            <w:color w:val="0562C1"/>
            <w:szCs w:val="22"/>
            <w:u w:val="single" w:color="0562C1"/>
          </w:rPr>
          <w:t>Initial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Practice-Based</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Early</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Interventionists/Early</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Childhood</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Special</w:t>
        </w:r>
      </w:hyperlink>
      <w:r w:rsidR="00BF2E38" w:rsidRPr="00CF2EFE">
        <w:rPr>
          <w:rFonts w:ascii="Montserrat" w:eastAsia="Times New Roman" w:hAnsi="Montserrat" w:cs="Times New Roman"/>
          <w:iCs/>
          <w:color w:val="0562C1"/>
          <w:szCs w:val="22"/>
        </w:rPr>
        <w:t xml:space="preserve"> </w:t>
      </w:r>
      <w:hyperlink r:id="rId45">
        <w:r w:rsidR="00BF2E38" w:rsidRPr="00CF2EFE">
          <w:rPr>
            <w:rFonts w:ascii="Montserrat" w:eastAsia="Times New Roman" w:hAnsi="Montserrat" w:cs="Times New Roman"/>
            <w:iCs/>
            <w:color w:val="0562C1"/>
            <w:szCs w:val="22"/>
            <w:u w:val="single" w:color="0562C1"/>
          </w:rPr>
          <w:t>Educators, Council for Exceptional Children (CEC), 2020.</w:t>
        </w:r>
      </w:hyperlink>
    </w:p>
    <w:p w14:paraId="3D208350" w14:textId="77777777" w:rsidR="00BF2E38" w:rsidRPr="00CF2EFE" w:rsidRDefault="00000000" w:rsidP="000F05D3">
      <w:pPr>
        <w:pStyle w:val="ListParagraph"/>
        <w:widowControl w:val="0"/>
        <w:numPr>
          <w:ilvl w:val="0"/>
          <w:numId w:val="43"/>
        </w:numPr>
        <w:tabs>
          <w:tab w:val="left" w:pos="1096"/>
          <w:tab w:val="left" w:pos="1292"/>
        </w:tabs>
        <w:autoSpaceDE w:val="0"/>
        <w:autoSpaceDN w:val="0"/>
        <w:spacing w:after="0" w:line="240" w:lineRule="auto"/>
        <w:ind w:right="737"/>
        <w:rPr>
          <w:rFonts w:ascii="Montserrat" w:eastAsia="Times New Roman" w:hAnsi="Montserrat" w:cs="Times New Roman"/>
          <w:iCs/>
          <w:szCs w:val="22"/>
        </w:rPr>
      </w:pPr>
      <w:hyperlink r:id="rId46">
        <w:r w:rsidR="00BF2E38" w:rsidRPr="00CF2EFE">
          <w:rPr>
            <w:rFonts w:ascii="Montserrat" w:eastAsia="Times New Roman" w:hAnsi="Montserrat" w:cs="Times New Roman"/>
            <w:iCs/>
            <w:color w:val="0562C1"/>
            <w:szCs w:val="22"/>
            <w:u w:val="single" w:color="0562C1"/>
          </w:rPr>
          <w:t>Knowledge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and</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Practice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Reading,</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International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Dyslexia</w:t>
        </w:r>
      </w:hyperlink>
      <w:r w:rsidR="00BF2E38" w:rsidRPr="00CF2EFE">
        <w:rPr>
          <w:rFonts w:ascii="Montserrat" w:eastAsia="Times New Roman" w:hAnsi="Montserrat" w:cs="Times New Roman"/>
          <w:iCs/>
          <w:color w:val="0562C1"/>
          <w:szCs w:val="22"/>
        </w:rPr>
        <w:t xml:space="preserve"> </w:t>
      </w:r>
      <w:hyperlink r:id="rId47">
        <w:r w:rsidR="00BF2E38" w:rsidRPr="00CF2EFE">
          <w:rPr>
            <w:rFonts w:ascii="Montserrat" w:eastAsia="Times New Roman" w:hAnsi="Montserrat" w:cs="Times New Roman"/>
            <w:iCs/>
            <w:color w:val="0562C1"/>
            <w:szCs w:val="22"/>
            <w:u w:val="single" w:color="0562C1"/>
          </w:rPr>
          <w:t>Association (IDA), 2018.</w:t>
        </w:r>
      </w:hyperlink>
    </w:p>
    <w:p w14:paraId="7AA40014" w14:textId="77777777" w:rsidR="0003073D" w:rsidRPr="00CF2EFE" w:rsidRDefault="0003073D" w:rsidP="0003073D">
      <w:pPr>
        <w:pStyle w:val="ListParagraph"/>
        <w:widowControl w:val="0"/>
        <w:tabs>
          <w:tab w:val="left" w:pos="1096"/>
          <w:tab w:val="left" w:pos="1292"/>
        </w:tabs>
        <w:autoSpaceDE w:val="0"/>
        <w:autoSpaceDN w:val="0"/>
        <w:spacing w:after="0" w:line="240" w:lineRule="auto"/>
        <w:ind w:right="737"/>
        <w:rPr>
          <w:rFonts w:ascii="Montserrat" w:eastAsia="Times New Roman" w:hAnsi="Montserrat" w:cs="Times New Roman"/>
          <w:b/>
          <w:iCs/>
          <w:szCs w:val="22"/>
        </w:rPr>
      </w:pPr>
    </w:p>
    <w:p w14:paraId="6D070221" w14:textId="77777777" w:rsidR="00BF2E38" w:rsidRPr="00CF2EFE" w:rsidRDefault="00BF2E38" w:rsidP="000F05D3">
      <w:pPr>
        <w:pStyle w:val="ListParagraph"/>
        <w:widowControl w:val="0"/>
        <w:numPr>
          <w:ilvl w:val="0"/>
          <w:numId w:val="35"/>
        </w:numPr>
        <w:tabs>
          <w:tab w:val="left" w:pos="1066"/>
        </w:tabs>
        <w:autoSpaceDE w:val="0"/>
        <w:autoSpaceDN w:val="0"/>
        <w:spacing w:after="0" w:line="240" w:lineRule="auto"/>
        <w:ind w:left="360"/>
        <w:rPr>
          <w:rFonts w:ascii="Montserrat" w:eastAsia="Times New Roman" w:hAnsi="Montserrat" w:cs="Times New Roman"/>
          <w:b/>
          <w:iCs/>
          <w:spacing w:val="-2"/>
          <w:szCs w:val="22"/>
        </w:rPr>
      </w:pPr>
      <w:r w:rsidRPr="00CF2EFE">
        <w:rPr>
          <w:rFonts w:ascii="Montserrat" w:eastAsia="Times New Roman" w:hAnsi="Montserrat" w:cs="Times New Roman"/>
          <w:b/>
          <w:iCs/>
          <w:szCs w:val="22"/>
        </w:rPr>
        <w:t>Secondary</w:t>
      </w:r>
      <w:r w:rsidRPr="00CF2EFE">
        <w:rPr>
          <w:rFonts w:ascii="Montserrat" w:eastAsia="Times New Roman" w:hAnsi="Montserrat" w:cs="Times New Roman"/>
          <w:b/>
          <w:iCs/>
          <w:spacing w:val="-8"/>
          <w:szCs w:val="22"/>
        </w:rPr>
        <w:t xml:space="preserve"> </w:t>
      </w:r>
      <w:r w:rsidRPr="00CF2EFE">
        <w:rPr>
          <w:rFonts w:ascii="Montserrat" w:eastAsia="Times New Roman" w:hAnsi="Montserrat" w:cs="Times New Roman"/>
          <w:b/>
          <w:iCs/>
          <w:spacing w:val="-2"/>
          <w:szCs w:val="22"/>
        </w:rPr>
        <w:t>Areas</w:t>
      </w:r>
    </w:p>
    <w:p w14:paraId="3A86FFF7" w14:textId="71949AE4" w:rsidR="00BF2E38" w:rsidRPr="00CF2EFE" w:rsidRDefault="00000000" w:rsidP="000F05D3">
      <w:pPr>
        <w:pStyle w:val="ListParagraph"/>
        <w:widowControl w:val="0"/>
        <w:numPr>
          <w:ilvl w:val="0"/>
          <w:numId w:val="44"/>
        </w:numPr>
        <w:tabs>
          <w:tab w:val="left" w:pos="1066"/>
        </w:tabs>
        <w:autoSpaceDE w:val="0"/>
        <w:autoSpaceDN w:val="0"/>
        <w:spacing w:after="0" w:line="240" w:lineRule="auto"/>
        <w:rPr>
          <w:rFonts w:ascii="Montserrat" w:eastAsia="Times New Roman" w:hAnsi="Montserrat" w:cs="Times New Roman"/>
          <w:iCs/>
          <w:spacing w:val="-2"/>
          <w:szCs w:val="22"/>
        </w:rPr>
      </w:pPr>
      <w:hyperlink r:id="rId48">
        <w:r w:rsidR="00BF2E38" w:rsidRPr="00CF2EFE">
          <w:rPr>
            <w:rFonts w:ascii="Montserrat" w:eastAsia="Times New Roman" w:hAnsi="Montserrat" w:cs="Times New Roman"/>
            <w:iCs/>
            <w:color w:val="0562C1"/>
            <w:szCs w:val="22"/>
            <w:u w:val="single" w:color="0562C1"/>
          </w:rPr>
          <w:t>Standards for School-Based Agricultural Education Teacher Preparation</w:t>
        </w:r>
      </w:hyperlink>
      <w:r w:rsidR="00BF2E38" w:rsidRPr="00CF2EFE">
        <w:rPr>
          <w:rFonts w:ascii="Montserrat" w:eastAsia="Times New Roman" w:hAnsi="Montserrat" w:cs="Times New Roman"/>
          <w:iCs/>
          <w:color w:val="0562C1"/>
          <w:szCs w:val="22"/>
        </w:rPr>
        <w:t xml:space="preserve"> </w:t>
      </w:r>
      <w:hyperlink r:id="rId49">
        <w:r w:rsidR="00BF2E38" w:rsidRPr="00CF2EFE">
          <w:rPr>
            <w:rFonts w:ascii="Montserrat" w:eastAsia="Times New Roman" w:hAnsi="Montserrat" w:cs="Times New Roman"/>
            <w:iCs/>
            <w:color w:val="0562C1"/>
            <w:szCs w:val="22"/>
            <w:u w:val="single" w:color="0562C1"/>
          </w:rPr>
          <w:t>Programs,</w:t>
        </w:r>
        <w:r w:rsidR="00BF2E38" w:rsidRPr="00CF2EFE">
          <w:rPr>
            <w:rFonts w:ascii="Montserrat" w:eastAsia="Times New Roman" w:hAnsi="Montserrat" w:cs="Times New Roman"/>
            <w:iCs/>
            <w:color w:val="0562C1"/>
            <w:spacing w:val="-8"/>
            <w:szCs w:val="22"/>
            <w:u w:val="single" w:color="0562C1"/>
          </w:rPr>
          <w:t xml:space="preserve"> </w:t>
        </w:r>
        <w:r w:rsidR="00BF2E38" w:rsidRPr="00CF2EFE">
          <w:rPr>
            <w:rFonts w:ascii="Montserrat" w:eastAsia="Times New Roman" w:hAnsi="Montserrat" w:cs="Times New Roman"/>
            <w:iCs/>
            <w:color w:val="0562C1"/>
            <w:szCs w:val="22"/>
            <w:u w:val="single" w:color="0562C1"/>
          </w:rPr>
          <w:t>American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Agricultural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Education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(AAAE),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2017.</w:t>
        </w:r>
      </w:hyperlink>
    </w:p>
    <w:p w14:paraId="68167481" w14:textId="77777777" w:rsidR="00BF2E38" w:rsidRPr="00CF2EFE" w:rsidRDefault="00000000" w:rsidP="000F05D3">
      <w:pPr>
        <w:pStyle w:val="ListParagraph"/>
        <w:widowControl w:val="0"/>
        <w:numPr>
          <w:ilvl w:val="0"/>
          <w:numId w:val="44"/>
        </w:numPr>
        <w:tabs>
          <w:tab w:val="left" w:pos="1096"/>
          <w:tab w:val="left" w:pos="1292"/>
        </w:tabs>
        <w:autoSpaceDE w:val="0"/>
        <w:autoSpaceDN w:val="0"/>
        <w:spacing w:after="0" w:line="240" w:lineRule="auto"/>
        <w:ind w:right="860"/>
        <w:rPr>
          <w:rFonts w:ascii="Montserrat" w:eastAsia="Times New Roman" w:hAnsi="Montserrat" w:cs="Times New Roman"/>
          <w:iCs/>
          <w:szCs w:val="22"/>
        </w:rPr>
      </w:pPr>
      <w:hyperlink r:id="rId50">
        <w:r w:rsidR="00BF2E38" w:rsidRPr="00CF2EFE">
          <w:rPr>
            <w:rFonts w:ascii="Montserrat" w:eastAsia="Times New Roman" w:hAnsi="Montserrat" w:cs="Times New Roman"/>
            <w:iCs/>
            <w:color w:val="0562C1"/>
            <w:szCs w:val="22"/>
            <w:u w:val="single" w:color="0562C1"/>
          </w:rPr>
          <w:t>Business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Teacher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Education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Curriculum</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Guide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and</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Program</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hyperlink>
      <w:r w:rsidR="00BF2E38" w:rsidRPr="00CF2EFE">
        <w:rPr>
          <w:rFonts w:ascii="Montserrat" w:eastAsia="Times New Roman" w:hAnsi="Montserrat" w:cs="Times New Roman"/>
          <w:iCs/>
          <w:color w:val="0562C1"/>
          <w:szCs w:val="22"/>
        </w:rPr>
        <w:t xml:space="preserve"> </w:t>
      </w:r>
      <w:hyperlink r:id="rId51">
        <w:r w:rsidR="00BF2E38" w:rsidRPr="00CF2EFE">
          <w:rPr>
            <w:rFonts w:ascii="Montserrat" w:eastAsia="Times New Roman" w:hAnsi="Montserrat" w:cs="Times New Roman"/>
            <w:iCs/>
            <w:color w:val="0562C1"/>
            <w:szCs w:val="22"/>
            <w:u w:val="single" w:color="0562C1"/>
          </w:rPr>
          <w:t>Business Education Association (NBEA), 2013.</w:t>
        </w:r>
      </w:hyperlink>
    </w:p>
    <w:p w14:paraId="40806788" w14:textId="77777777" w:rsidR="00BF2E38" w:rsidRPr="00CF2EFE" w:rsidRDefault="00000000" w:rsidP="000F05D3">
      <w:pPr>
        <w:pStyle w:val="ListParagraph"/>
        <w:widowControl w:val="0"/>
        <w:numPr>
          <w:ilvl w:val="0"/>
          <w:numId w:val="44"/>
        </w:numPr>
        <w:tabs>
          <w:tab w:val="left" w:pos="1096"/>
          <w:tab w:val="left" w:pos="1292"/>
        </w:tabs>
        <w:autoSpaceDE w:val="0"/>
        <w:autoSpaceDN w:val="0"/>
        <w:spacing w:after="0" w:line="240" w:lineRule="auto"/>
        <w:ind w:right="729"/>
        <w:rPr>
          <w:rFonts w:ascii="Montserrat" w:eastAsia="Times New Roman" w:hAnsi="Montserrat" w:cs="Times New Roman"/>
          <w:iCs/>
          <w:szCs w:val="22"/>
        </w:rPr>
      </w:pPr>
      <w:hyperlink r:id="rId52">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Computer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Science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Computer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Science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hyperlink>
      <w:r w:rsidR="00BF2E38" w:rsidRPr="00CF2EFE">
        <w:rPr>
          <w:rFonts w:ascii="Montserrat" w:eastAsia="Times New Roman" w:hAnsi="Montserrat" w:cs="Times New Roman"/>
          <w:iCs/>
          <w:color w:val="0562C1"/>
          <w:szCs w:val="22"/>
        </w:rPr>
        <w:t xml:space="preserve"> </w:t>
      </w:r>
      <w:hyperlink r:id="rId53">
        <w:r w:rsidR="00BF2E38" w:rsidRPr="00CF2EFE">
          <w:rPr>
            <w:rFonts w:ascii="Montserrat" w:eastAsia="Times New Roman" w:hAnsi="Montserrat" w:cs="Times New Roman"/>
            <w:iCs/>
            <w:color w:val="0562C1"/>
            <w:szCs w:val="22"/>
            <w:u w:val="single" w:color="0562C1"/>
          </w:rPr>
          <w:t>(CSTA), 2020.</w:t>
        </w:r>
      </w:hyperlink>
    </w:p>
    <w:p w14:paraId="1910B11D" w14:textId="77777777" w:rsidR="00BF2E38" w:rsidRPr="00CF2EFE" w:rsidRDefault="00000000" w:rsidP="000F05D3">
      <w:pPr>
        <w:pStyle w:val="ListParagraph"/>
        <w:widowControl w:val="0"/>
        <w:numPr>
          <w:ilvl w:val="0"/>
          <w:numId w:val="44"/>
        </w:numPr>
        <w:tabs>
          <w:tab w:val="left" w:pos="1096"/>
          <w:tab w:val="left" w:pos="1292"/>
        </w:tabs>
        <w:autoSpaceDE w:val="0"/>
        <w:autoSpaceDN w:val="0"/>
        <w:spacing w:after="0" w:line="240" w:lineRule="auto"/>
        <w:ind w:right="775"/>
        <w:rPr>
          <w:rFonts w:ascii="Montserrat" w:eastAsia="Times New Roman" w:hAnsi="Montserrat" w:cs="Times New Roman"/>
          <w:iCs/>
          <w:szCs w:val="22"/>
        </w:rPr>
      </w:pPr>
      <w:hyperlink r:id="rId54" w:anchor="tabs">
        <w:r w:rsidR="00BF2E38" w:rsidRPr="00CF2EFE">
          <w:rPr>
            <w:rFonts w:ascii="Montserrat" w:eastAsia="Times New Roman" w:hAnsi="Montserrat" w:cs="Times New Roman"/>
            <w:iCs/>
            <w:color w:val="0562C1"/>
            <w:szCs w:val="22"/>
            <w:u w:val="single" w:color="0562C1"/>
          </w:rPr>
          <w:t>Standards for Technological and Engineering Literacy: Defining the Role of</w:t>
        </w:r>
      </w:hyperlink>
      <w:r w:rsidR="00BF2E38" w:rsidRPr="00CF2EFE">
        <w:rPr>
          <w:rFonts w:ascii="Montserrat" w:eastAsia="Times New Roman" w:hAnsi="Montserrat" w:cs="Times New Roman"/>
          <w:iCs/>
          <w:color w:val="0562C1"/>
          <w:szCs w:val="22"/>
        </w:rPr>
        <w:t xml:space="preserve"> </w:t>
      </w:r>
      <w:hyperlink r:id="rId55" w:anchor="tabs">
        <w:r w:rsidR="00BF2E38" w:rsidRPr="00CF2EFE">
          <w:rPr>
            <w:rFonts w:ascii="Montserrat" w:eastAsia="Times New Roman" w:hAnsi="Montserrat" w:cs="Times New Roman"/>
            <w:iCs/>
            <w:color w:val="0562C1"/>
            <w:szCs w:val="22"/>
            <w:u w:val="single" w:color="0562C1"/>
          </w:rPr>
          <w:t>Technology</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and</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Engineering</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in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STEM</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Education,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International</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Technology</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and</w:t>
        </w:r>
      </w:hyperlink>
      <w:r w:rsidR="00BF2E38" w:rsidRPr="00CF2EFE">
        <w:rPr>
          <w:rFonts w:ascii="Montserrat" w:eastAsia="Times New Roman" w:hAnsi="Montserrat" w:cs="Times New Roman"/>
          <w:iCs/>
          <w:color w:val="0562C1"/>
          <w:szCs w:val="22"/>
        </w:rPr>
        <w:t xml:space="preserve"> </w:t>
      </w:r>
      <w:hyperlink r:id="rId56" w:anchor="tabs">
        <w:r w:rsidR="00BF2E38" w:rsidRPr="00CF2EFE">
          <w:rPr>
            <w:rFonts w:ascii="Montserrat" w:eastAsia="Times New Roman" w:hAnsi="Montserrat" w:cs="Times New Roman"/>
            <w:iCs/>
            <w:color w:val="0562C1"/>
            <w:szCs w:val="22"/>
            <w:u w:val="single" w:color="0562C1"/>
          </w:rPr>
          <w:t>Engineering Educators Association (ITEEA), 2020.</w:t>
        </w:r>
      </w:hyperlink>
    </w:p>
    <w:p w14:paraId="30675DCF" w14:textId="77777777" w:rsidR="00BF2E38" w:rsidRPr="00CF2EFE" w:rsidRDefault="00000000" w:rsidP="000F05D3">
      <w:pPr>
        <w:pStyle w:val="ListParagraph"/>
        <w:widowControl w:val="0"/>
        <w:numPr>
          <w:ilvl w:val="0"/>
          <w:numId w:val="44"/>
        </w:numPr>
        <w:tabs>
          <w:tab w:val="left" w:pos="1096"/>
          <w:tab w:val="left" w:pos="1292"/>
        </w:tabs>
        <w:autoSpaceDE w:val="0"/>
        <w:autoSpaceDN w:val="0"/>
        <w:spacing w:after="0" w:line="240" w:lineRule="auto"/>
        <w:ind w:right="1282"/>
        <w:rPr>
          <w:rFonts w:ascii="Montserrat" w:eastAsia="Times New Roman" w:hAnsi="Montserrat" w:cs="Times New Roman"/>
          <w:iCs/>
          <w:szCs w:val="22"/>
        </w:rPr>
      </w:pPr>
      <w:hyperlink r:id="rId57">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Family</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And</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Consumer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Sciences,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hyperlink>
      <w:r w:rsidR="00BF2E38" w:rsidRPr="00CF2EFE">
        <w:rPr>
          <w:rFonts w:ascii="Montserrat" w:eastAsia="Times New Roman" w:hAnsi="Montserrat" w:cs="Times New Roman"/>
          <w:iCs/>
          <w:color w:val="0562C1"/>
          <w:szCs w:val="22"/>
        </w:rPr>
        <w:t xml:space="preserve"> </w:t>
      </w:r>
      <w:hyperlink r:id="rId58">
        <w:r w:rsidR="00BF2E38" w:rsidRPr="00CF2EFE">
          <w:rPr>
            <w:rFonts w:ascii="Montserrat" w:eastAsia="Times New Roman" w:hAnsi="Montserrat" w:cs="Times New Roman"/>
            <w:iCs/>
            <w:color w:val="0562C1"/>
            <w:szCs w:val="22"/>
            <w:u w:val="single" w:color="0562C1"/>
          </w:rPr>
          <w:t>Association of State Administrators of Family and Consumer Sciences</w:t>
        </w:r>
      </w:hyperlink>
      <w:r w:rsidR="00BF2E38" w:rsidRPr="00CF2EFE">
        <w:rPr>
          <w:rFonts w:ascii="Montserrat" w:eastAsia="Times New Roman" w:hAnsi="Montserrat" w:cs="Times New Roman"/>
          <w:iCs/>
          <w:color w:val="0562C1"/>
          <w:szCs w:val="22"/>
        </w:rPr>
        <w:t xml:space="preserve"> </w:t>
      </w:r>
      <w:hyperlink r:id="rId59">
        <w:r w:rsidR="00BF2E38" w:rsidRPr="00CF2EFE">
          <w:rPr>
            <w:rFonts w:ascii="Montserrat" w:eastAsia="Times New Roman" w:hAnsi="Montserrat" w:cs="Times New Roman"/>
            <w:iCs/>
            <w:color w:val="0562C1"/>
            <w:szCs w:val="22"/>
            <w:u w:val="single" w:color="0562C1"/>
          </w:rPr>
          <w:t>(NASAFACS), 2018.</w:t>
        </w:r>
      </w:hyperlink>
    </w:p>
    <w:p w14:paraId="0886917D" w14:textId="77777777" w:rsidR="00BF2E38" w:rsidRPr="00CF2EFE" w:rsidRDefault="00000000" w:rsidP="000F05D3">
      <w:pPr>
        <w:pStyle w:val="ListParagraph"/>
        <w:widowControl w:val="0"/>
        <w:numPr>
          <w:ilvl w:val="0"/>
          <w:numId w:val="44"/>
        </w:numPr>
        <w:tabs>
          <w:tab w:val="left" w:pos="1096"/>
          <w:tab w:val="left" w:pos="1292"/>
        </w:tabs>
        <w:autoSpaceDE w:val="0"/>
        <w:autoSpaceDN w:val="0"/>
        <w:spacing w:after="0" w:line="240" w:lineRule="auto"/>
        <w:ind w:right="1827"/>
        <w:rPr>
          <w:rFonts w:ascii="Montserrat" w:eastAsia="Times New Roman" w:hAnsi="Montserrat" w:cs="Times New Roman"/>
          <w:iCs/>
          <w:szCs w:val="22"/>
        </w:rPr>
      </w:pPr>
      <w:hyperlink r:id="rId60">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Core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Arts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Theatre,</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Coalition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Core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Arts</w:t>
        </w:r>
      </w:hyperlink>
      <w:r w:rsidR="00BF2E38" w:rsidRPr="00CF2EFE">
        <w:rPr>
          <w:rFonts w:ascii="Montserrat" w:eastAsia="Times New Roman" w:hAnsi="Montserrat" w:cs="Times New Roman"/>
          <w:iCs/>
          <w:color w:val="0562C1"/>
          <w:szCs w:val="22"/>
        </w:rPr>
        <w:t xml:space="preserve"> </w:t>
      </w:r>
      <w:hyperlink r:id="rId61">
        <w:r w:rsidR="00BF2E38" w:rsidRPr="00CF2EFE">
          <w:rPr>
            <w:rFonts w:ascii="Montserrat" w:eastAsia="Times New Roman" w:hAnsi="Montserrat" w:cs="Times New Roman"/>
            <w:iCs/>
            <w:color w:val="0562C1"/>
            <w:szCs w:val="22"/>
            <w:u w:val="single" w:color="0562C1"/>
          </w:rPr>
          <w:t>Standards, 2014.</w:t>
        </w:r>
      </w:hyperlink>
    </w:p>
    <w:p w14:paraId="2D88203C" w14:textId="77777777" w:rsidR="00BF2E38" w:rsidRPr="00CF2EFE" w:rsidRDefault="00000000" w:rsidP="000F05D3">
      <w:pPr>
        <w:pStyle w:val="ListParagraph"/>
        <w:widowControl w:val="0"/>
        <w:numPr>
          <w:ilvl w:val="0"/>
          <w:numId w:val="44"/>
        </w:numPr>
        <w:tabs>
          <w:tab w:val="left" w:pos="1096"/>
          <w:tab w:val="left" w:pos="1292"/>
        </w:tabs>
        <w:autoSpaceDE w:val="0"/>
        <w:autoSpaceDN w:val="0"/>
        <w:spacing w:after="0" w:line="240" w:lineRule="auto"/>
        <w:ind w:right="1455"/>
        <w:rPr>
          <w:rFonts w:ascii="Montserrat" w:eastAsia="Times New Roman" w:hAnsi="Montserrat" w:cs="Times New Roman"/>
          <w:iCs/>
          <w:szCs w:val="22"/>
        </w:rPr>
      </w:pPr>
      <w:hyperlink r:id="rId62">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the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Social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Studies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hyperlink>
      <w:r w:rsidR="00BF2E38" w:rsidRPr="00CF2EFE">
        <w:rPr>
          <w:rFonts w:ascii="Montserrat" w:eastAsia="Times New Roman" w:hAnsi="Montserrat" w:cs="Times New Roman"/>
          <w:iCs/>
          <w:color w:val="0562C1"/>
          <w:szCs w:val="22"/>
        </w:rPr>
        <w:t xml:space="preserve"> </w:t>
      </w:r>
      <w:hyperlink r:id="rId63">
        <w:r w:rsidR="00BF2E38" w:rsidRPr="00CF2EFE">
          <w:rPr>
            <w:rFonts w:ascii="Montserrat" w:eastAsia="Times New Roman" w:hAnsi="Montserrat" w:cs="Times New Roman"/>
            <w:iCs/>
            <w:color w:val="0562C1"/>
            <w:szCs w:val="22"/>
            <w:u w:val="single" w:color="0562C1"/>
          </w:rPr>
          <w:t>Council for Social Studies (NCSS), 2017.</w:t>
        </w:r>
      </w:hyperlink>
    </w:p>
    <w:p w14:paraId="5A495DA2" w14:textId="77777777" w:rsidR="00BF2E38" w:rsidRPr="00CF2EFE" w:rsidRDefault="00000000" w:rsidP="000F05D3">
      <w:pPr>
        <w:pStyle w:val="ListParagraph"/>
        <w:widowControl w:val="0"/>
        <w:numPr>
          <w:ilvl w:val="0"/>
          <w:numId w:val="44"/>
        </w:numPr>
        <w:tabs>
          <w:tab w:val="left" w:pos="1097"/>
        </w:tabs>
        <w:autoSpaceDE w:val="0"/>
        <w:autoSpaceDN w:val="0"/>
        <w:spacing w:after="0" w:line="240" w:lineRule="auto"/>
        <w:rPr>
          <w:rFonts w:ascii="Montserrat" w:eastAsia="Times New Roman" w:hAnsi="Montserrat" w:cs="Times New Roman"/>
          <w:iCs/>
          <w:szCs w:val="22"/>
        </w:rPr>
      </w:pPr>
      <w:hyperlink r:id="rId64">
        <w:r w:rsidR="00BF2E38" w:rsidRPr="00CF2EFE">
          <w:rPr>
            <w:rFonts w:ascii="Montserrat" w:eastAsia="Times New Roman" w:hAnsi="Montserrat" w:cs="Times New Roman"/>
            <w:iCs/>
            <w:color w:val="0562C1"/>
            <w:szCs w:val="22"/>
            <w:u w:val="single" w:color="0562C1"/>
          </w:rPr>
          <w:t>Handbook,</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Schools</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Theatre</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(NAST),</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2022—</w:t>
        </w:r>
        <w:r w:rsidR="00BF2E38" w:rsidRPr="00CF2EFE">
          <w:rPr>
            <w:rFonts w:ascii="Montserrat" w:eastAsia="Times New Roman" w:hAnsi="Montserrat" w:cs="Times New Roman"/>
            <w:iCs/>
            <w:color w:val="0562C1"/>
            <w:spacing w:val="-2"/>
            <w:szCs w:val="22"/>
            <w:u w:val="single" w:color="0562C1"/>
          </w:rPr>
          <w:t>2023.</w:t>
        </w:r>
      </w:hyperlink>
    </w:p>
    <w:p w14:paraId="2C7B8823" w14:textId="77777777" w:rsidR="0003073D" w:rsidRPr="00CF2EFE" w:rsidRDefault="0003073D" w:rsidP="0003073D">
      <w:pPr>
        <w:pStyle w:val="ListParagraph"/>
        <w:widowControl w:val="0"/>
        <w:tabs>
          <w:tab w:val="left" w:pos="1097"/>
        </w:tabs>
        <w:autoSpaceDE w:val="0"/>
        <w:autoSpaceDN w:val="0"/>
        <w:spacing w:after="0" w:line="240" w:lineRule="auto"/>
        <w:rPr>
          <w:rFonts w:ascii="Montserrat" w:eastAsia="Times New Roman" w:hAnsi="Montserrat" w:cs="Times New Roman"/>
          <w:b/>
          <w:iCs/>
          <w:szCs w:val="22"/>
        </w:rPr>
      </w:pPr>
    </w:p>
    <w:p w14:paraId="18F2C2F3" w14:textId="77777777" w:rsidR="006D607B" w:rsidRDefault="006D607B">
      <w:pPr>
        <w:rPr>
          <w:rFonts w:eastAsia="Times New Roman" w:cs="Times New Roman"/>
          <w:b/>
          <w:iCs/>
          <w:color w:val="auto"/>
          <w:kern w:val="2"/>
          <w:sz w:val="22"/>
          <w:szCs w:val="22"/>
        </w:rPr>
      </w:pPr>
      <w:r>
        <w:rPr>
          <w:rFonts w:eastAsia="Times New Roman" w:cs="Times New Roman"/>
          <w:b/>
          <w:iCs/>
          <w:szCs w:val="22"/>
        </w:rPr>
        <w:br w:type="page"/>
      </w:r>
    </w:p>
    <w:p w14:paraId="4B9A06C3" w14:textId="4E3D18F1" w:rsidR="00BF2E38" w:rsidRPr="00CF2EFE" w:rsidRDefault="00BF2E38" w:rsidP="000F05D3">
      <w:pPr>
        <w:pStyle w:val="ListParagraph"/>
        <w:widowControl w:val="0"/>
        <w:numPr>
          <w:ilvl w:val="0"/>
          <w:numId w:val="35"/>
        </w:numPr>
        <w:autoSpaceDE w:val="0"/>
        <w:autoSpaceDN w:val="0"/>
        <w:spacing w:after="0" w:line="240" w:lineRule="auto"/>
        <w:ind w:left="360"/>
        <w:rPr>
          <w:rFonts w:ascii="Montserrat" w:eastAsia="Times New Roman" w:hAnsi="Montserrat" w:cs="Times New Roman"/>
          <w:b/>
          <w:iCs/>
          <w:szCs w:val="22"/>
        </w:rPr>
      </w:pPr>
      <w:r w:rsidRPr="00CF2EFE">
        <w:rPr>
          <w:rFonts w:ascii="Montserrat" w:eastAsia="Times New Roman" w:hAnsi="Montserrat" w:cs="Times New Roman"/>
          <w:b/>
          <w:iCs/>
          <w:szCs w:val="22"/>
        </w:rPr>
        <w:lastRenderedPageBreak/>
        <w:t>Specialist</w:t>
      </w:r>
      <w:r w:rsidRPr="00CF2EFE">
        <w:rPr>
          <w:rFonts w:ascii="Montserrat" w:eastAsia="Times New Roman" w:hAnsi="Montserrat" w:cs="Times New Roman"/>
          <w:b/>
          <w:iCs/>
          <w:spacing w:val="-1"/>
          <w:szCs w:val="22"/>
        </w:rPr>
        <w:t xml:space="preserve"> </w:t>
      </w:r>
      <w:r w:rsidRPr="00CF2EFE">
        <w:rPr>
          <w:rFonts w:ascii="Montserrat" w:eastAsia="Times New Roman" w:hAnsi="Montserrat" w:cs="Times New Roman"/>
          <w:b/>
          <w:iCs/>
          <w:spacing w:val="-2"/>
          <w:szCs w:val="22"/>
        </w:rPr>
        <w:t>Areas.</w:t>
      </w:r>
    </w:p>
    <w:p w14:paraId="6F024ACB" w14:textId="77777777" w:rsidR="00BF2E38" w:rsidRPr="00CF2EFE" w:rsidRDefault="00000000" w:rsidP="000F05D3">
      <w:pPr>
        <w:pStyle w:val="ListParagraph"/>
        <w:widowControl w:val="0"/>
        <w:numPr>
          <w:ilvl w:val="0"/>
          <w:numId w:val="45"/>
        </w:numPr>
        <w:tabs>
          <w:tab w:val="left" w:pos="1096"/>
          <w:tab w:val="left" w:pos="1292"/>
        </w:tabs>
        <w:autoSpaceDE w:val="0"/>
        <w:autoSpaceDN w:val="0"/>
        <w:spacing w:after="0" w:line="240" w:lineRule="auto"/>
        <w:ind w:right="888"/>
        <w:rPr>
          <w:rFonts w:ascii="Montserrat" w:eastAsia="Times New Roman" w:hAnsi="Montserrat" w:cs="Times New Roman"/>
          <w:iCs/>
          <w:szCs w:val="22"/>
        </w:rPr>
      </w:pPr>
      <w:hyperlink r:id="rId65">
        <w:r w:rsidR="00BF2E38" w:rsidRPr="00CF2EFE">
          <w:rPr>
            <w:rFonts w:ascii="Montserrat" w:eastAsia="Times New Roman" w:hAnsi="Montserrat" w:cs="Times New Roman"/>
            <w:iCs/>
            <w:color w:val="0562C1"/>
            <w:szCs w:val="22"/>
            <w:u w:val="single" w:color="0562C1"/>
          </w:rPr>
          <w:t>NAGC</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CEC</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Teacher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in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Gifted</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and</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Talented</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Education,</w:t>
        </w:r>
      </w:hyperlink>
      <w:r w:rsidR="00BF2E38" w:rsidRPr="00CF2EFE">
        <w:rPr>
          <w:rFonts w:ascii="Montserrat" w:eastAsia="Times New Roman" w:hAnsi="Montserrat" w:cs="Times New Roman"/>
          <w:iCs/>
          <w:color w:val="0562C1"/>
          <w:szCs w:val="22"/>
        </w:rPr>
        <w:t xml:space="preserve"> </w:t>
      </w:r>
      <w:hyperlink r:id="rId66">
        <w:r w:rsidR="00BF2E38" w:rsidRPr="00CF2EFE">
          <w:rPr>
            <w:rFonts w:ascii="Montserrat" w:eastAsia="Times New Roman" w:hAnsi="Montserrat" w:cs="Times New Roman"/>
            <w:iCs/>
            <w:color w:val="0562C1"/>
            <w:szCs w:val="22"/>
            <w:u w:val="single" w:color="0562C1"/>
          </w:rPr>
          <w:t>National Association for Gifted Children (NAGC) — Gifted and Talented</w:t>
        </w:r>
      </w:hyperlink>
      <w:r w:rsidR="00BF2E38" w:rsidRPr="00CF2EFE">
        <w:rPr>
          <w:rFonts w:ascii="Montserrat" w:eastAsia="Times New Roman" w:hAnsi="Montserrat" w:cs="Times New Roman"/>
          <w:iCs/>
          <w:color w:val="0562C1"/>
          <w:szCs w:val="22"/>
        </w:rPr>
        <w:t xml:space="preserve"> </w:t>
      </w:r>
      <w:hyperlink r:id="rId67">
        <w:r w:rsidR="00BF2E38" w:rsidRPr="00CF2EFE">
          <w:rPr>
            <w:rFonts w:ascii="Montserrat" w:eastAsia="Times New Roman" w:hAnsi="Montserrat" w:cs="Times New Roman"/>
            <w:iCs/>
            <w:color w:val="0562C1"/>
            <w:szCs w:val="22"/>
            <w:u w:val="single" w:color="0562C1"/>
          </w:rPr>
          <w:t>Specialist: Council for Exceptional Children (CEC); The Association for the</w:t>
        </w:r>
      </w:hyperlink>
      <w:r w:rsidR="00BF2E38" w:rsidRPr="00CF2EFE">
        <w:rPr>
          <w:rFonts w:ascii="Montserrat" w:eastAsia="Times New Roman" w:hAnsi="Montserrat" w:cs="Times New Roman"/>
          <w:iCs/>
          <w:color w:val="0562C1"/>
          <w:szCs w:val="22"/>
        </w:rPr>
        <w:t xml:space="preserve"> </w:t>
      </w:r>
      <w:hyperlink r:id="rId68">
        <w:r w:rsidR="00BF2E38" w:rsidRPr="00CF2EFE">
          <w:rPr>
            <w:rFonts w:ascii="Montserrat" w:eastAsia="Times New Roman" w:hAnsi="Montserrat" w:cs="Times New Roman"/>
            <w:iCs/>
            <w:color w:val="0562C1"/>
            <w:szCs w:val="22"/>
            <w:u w:val="single" w:color="0562C1"/>
          </w:rPr>
          <w:t>Gifted (TAG), 2013.</w:t>
        </w:r>
      </w:hyperlink>
    </w:p>
    <w:p w14:paraId="45FC336C" w14:textId="77777777" w:rsidR="00BF2E38" w:rsidRPr="00CF2EFE" w:rsidRDefault="00000000" w:rsidP="000F05D3">
      <w:pPr>
        <w:pStyle w:val="ListParagraph"/>
        <w:widowControl w:val="0"/>
        <w:numPr>
          <w:ilvl w:val="0"/>
          <w:numId w:val="45"/>
        </w:numPr>
        <w:tabs>
          <w:tab w:val="left" w:pos="1096"/>
          <w:tab w:val="left" w:pos="1292"/>
        </w:tabs>
        <w:autoSpaceDE w:val="0"/>
        <w:autoSpaceDN w:val="0"/>
        <w:spacing w:after="0" w:line="240" w:lineRule="auto"/>
        <w:ind w:right="1627"/>
        <w:rPr>
          <w:rFonts w:ascii="Montserrat" w:eastAsia="Times New Roman" w:hAnsi="Montserrat" w:cs="Times New Roman"/>
          <w:iCs/>
          <w:szCs w:val="22"/>
        </w:rPr>
      </w:pPr>
      <w:hyperlink r:id="rId69">
        <w:r w:rsidR="00BF2E38" w:rsidRPr="00CF2EFE">
          <w:rPr>
            <w:rFonts w:ascii="Montserrat" w:eastAsia="Times New Roman" w:hAnsi="Montserrat" w:cs="Times New Roman"/>
            <w:iCs/>
            <w:color w:val="0562C1"/>
            <w:szCs w:val="22"/>
            <w:u w:val="single" w:color="0562C1"/>
          </w:rPr>
          <w:t>Introduction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to</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the</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2016</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CACREP</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Council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Accreditation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of</w:t>
        </w:r>
      </w:hyperlink>
      <w:r w:rsidR="00BF2E38" w:rsidRPr="00CF2EFE">
        <w:rPr>
          <w:rFonts w:ascii="Montserrat" w:eastAsia="Times New Roman" w:hAnsi="Montserrat" w:cs="Times New Roman"/>
          <w:iCs/>
          <w:color w:val="0562C1"/>
          <w:szCs w:val="22"/>
        </w:rPr>
        <w:t xml:space="preserve"> </w:t>
      </w:r>
      <w:hyperlink r:id="rId70">
        <w:r w:rsidR="00BF2E38" w:rsidRPr="00CF2EFE">
          <w:rPr>
            <w:rFonts w:ascii="Montserrat" w:eastAsia="Times New Roman" w:hAnsi="Montserrat" w:cs="Times New Roman"/>
            <w:iCs/>
            <w:color w:val="0562C1"/>
            <w:szCs w:val="22"/>
            <w:u w:val="single" w:color="0562C1"/>
          </w:rPr>
          <w:t>Counseling &amp; Related Educational Programs (CACREP), 2016.</w:t>
        </w:r>
      </w:hyperlink>
    </w:p>
    <w:p w14:paraId="774DA2CD" w14:textId="77777777" w:rsidR="00BF2E38" w:rsidRPr="00CF2EFE" w:rsidRDefault="00000000" w:rsidP="000F05D3">
      <w:pPr>
        <w:pStyle w:val="ListParagraph"/>
        <w:widowControl w:val="0"/>
        <w:numPr>
          <w:ilvl w:val="0"/>
          <w:numId w:val="45"/>
        </w:numPr>
        <w:tabs>
          <w:tab w:val="left" w:pos="1097"/>
        </w:tabs>
        <w:autoSpaceDE w:val="0"/>
        <w:autoSpaceDN w:val="0"/>
        <w:spacing w:after="0" w:line="240" w:lineRule="auto"/>
        <w:rPr>
          <w:rFonts w:ascii="Montserrat" w:eastAsia="Times New Roman" w:hAnsi="Montserrat" w:cs="Times New Roman"/>
          <w:iCs/>
          <w:szCs w:val="22"/>
        </w:rPr>
      </w:pPr>
      <w:hyperlink r:id="rId71">
        <w:r w:rsidR="00BF2E38" w:rsidRPr="00CF2EFE">
          <w:rPr>
            <w:rFonts w:ascii="Montserrat" w:eastAsia="Times New Roman" w:hAnsi="Montserrat" w:cs="Times New Roman"/>
            <w:iCs/>
            <w:color w:val="0562C1"/>
            <w:szCs w:val="22"/>
            <w:u w:val="single" w:color="0562C1"/>
          </w:rPr>
          <w:t>ASCA</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American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School</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Counselor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(ASCA),</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pacing w:val="-2"/>
            <w:szCs w:val="22"/>
            <w:u w:val="single" w:color="0562C1"/>
          </w:rPr>
          <w:t>2019.</w:t>
        </w:r>
      </w:hyperlink>
    </w:p>
    <w:p w14:paraId="786B9A3D" w14:textId="77777777" w:rsidR="00BF2E38" w:rsidRPr="00CF2EFE" w:rsidRDefault="00000000" w:rsidP="000F05D3">
      <w:pPr>
        <w:pStyle w:val="ListParagraph"/>
        <w:widowControl w:val="0"/>
        <w:numPr>
          <w:ilvl w:val="0"/>
          <w:numId w:val="45"/>
        </w:numPr>
        <w:tabs>
          <w:tab w:val="left" w:pos="1096"/>
          <w:tab w:val="left" w:pos="1292"/>
        </w:tabs>
        <w:autoSpaceDE w:val="0"/>
        <w:autoSpaceDN w:val="0"/>
        <w:spacing w:after="0" w:line="240" w:lineRule="auto"/>
        <w:ind w:right="1076"/>
        <w:rPr>
          <w:rFonts w:ascii="Montserrat" w:eastAsia="Times New Roman" w:hAnsi="Montserrat" w:cs="Times New Roman"/>
          <w:iCs/>
          <w:szCs w:val="22"/>
        </w:rPr>
      </w:pPr>
      <w:hyperlink r:id="rId72">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Framework</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Learners,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American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8"/>
            <w:szCs w:val="22"/>
            <w:u w:val="single" w:color="0562C1"/>
          </w:rPr>
          <w:t xml:space="preserve"> </w:t>
        </w:r>
        <w:r w:rsidR="00BF2E38" w:rsidRPr="00CF2EFE">
          <w:rPr>
            <w:rFonts w:ascii="Montserrat" w:eastAsia="Times New Roman" w:hAnsi="Montserrat" w:cs="Times New Roman"/>
            <w:iCs/>
            <w:color w:val="0562C1"/>
            <w:szCs w:val="22"/>
            <w:u w:val="single" w:color="0562C1"/>
          </w:rPr>
          <w:t>School</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Librarians</w:t>
        </w:r>
      </w:hyperlink>
      <w:r w:rsidR="00BF2E38" w:rsidRPr="00CF2EFE">
        <w:rPr>
          <w:rFonts w:ascii="Montserrat" w:eastAsia="Times New Roman" w:hAnsi="Montserrat" w:cs="Times New Roman"/>
          <w:iCs/>
          <w:color w:val="0562C1"/>
          <w:szCs w:val="22"/>
        </w:rPr>
        <w:t xml:space="preserve"> </w:t>
      </w:r>
      <w:hyperlink r:id="rId73">
        <w:r w:rsidR="00BF2E38" w:rsidRPr="00CF2EFE">
          <w:rPr>
            <w:rFonts w:ascii="Montserrat" w:eastAsia="Times New Roman" w:hAnsi="Montserrat" w:cs="Times New Roman"/>
            <w:iCs/>
            <w:color w:val="0562C1"/>
            <w:szCs w:val="22"/>
            <w:u w:val="single" w:color="0562C1"/>
          </w:rPr>
          <w:t>(AASL), 2018.</w:t>
        </w:r>
      </w:hyperlink>
    </w:p>
    <w:p w14:paraId="53091B75" w14:textId="77777777" w:rsidR="00BF2E38" w:rsidRPr="00CF2EFE" w:rsidRDefault="00000000" w:rsidP="000F05D3">
      <w:pPr>
        <w:pStyle w:val="ListParagraph"/>
        <w:widowControl w:val="0"/>
        <w:numPr>
          <w:ilvl w:val="0"/>
          <w:numId w:val="45"/>
        </w:numPr>
        <w:tabs>
          <w:tab w:val="left" w:pos="1096"/>
          <w:tab w:val="left" w:pos="1292"/>
        </w:tabs>
        <w:autoSpaceDE w:val="0"/>
        <w:autoSpaceDN w:val="0"/>
        <w:spacing w:after="0" w:line="240" w:lineRule="auto"/>
        <w:ind w:right="1250"/>
        <w:jc w:val="both"/>
        <w:rPr>
          <w:rFonts w:ascii="Montserrat" w:eastAsia="Times New Roman" w:hAnsi="Montserrat" w:cs="Times New Roman"/>
          <w:iCs/>
          <w:szCs w:val="22"/>
        </w:rPr>
      </w:pPr>
      <w:hyperlink r:id="rId74">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Accreditation</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Master’s</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Programs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in</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Library</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and</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Information</w:t>
        </w:r>
      </w:hyperlink>
      <w:r w:rsidR="00BF2E38" w:rsidRPr="00CF2EFE">
        <w:rPr>
          <w:rFonts w:ascii="Montserrat" w:eastAsia="Times New Roman" w:hAnsi="Montserrat" w:cs="Times New Roman"/>
          <w:iCs/>
          <w:color w:val="0562C1"/>
          <w:szCs w:val="22"/>
        </w:rPr>
        <w:t xml:space="preserve"> </w:t>
      </w:r>
      <w:hyperlink r:id="rId75">
        <w:r w:rsidR="00BF2E38" w:rsidRPr="00CF2EFE">
          <w:rPr>
            <w:rFonts w:ascii="Montserrat" w:eastAsia="Times New Roman" w:hAnsi="Montserrat" w:cs="Times New Roman"/>
            <w:iCs/>
            <w:color w:val="0562C1"/>
            <w:szCs w:val="22"/>
            <w:u w:val="single" w:color="0562C1"/>
          </w:rPr>
          <w:t>Studies,</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Adopted</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by</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the</w:t>
        </w:r>
        <w:r w:rsidR="00BF2E38" w:rsidRPr="00CF2EFE">
          <w:rPr>
            <w:rFonts w:ascii="Montserrat" w:eastAsia="Times New Roman" w:hAnsi="Montserrat" w:cs="Times New Roman"/>
            <w:iCs/>
            <w:color w:val="0562C1"/>
            <w:spacing w:val="-7"/>
            <w:szCs w:val="22"/>
            <w:u w:val="single" w:color="0562C1"/>
          </w:rPr>
          <w:t xml:space="preserve"> </w:t>
        </w:r>
        <w:r w:rsidR="00BF2E38" w:rsidRPr="00CF2EFE">
          <w:rPr>
            <w:rFonts w:ascii="Montserrat" w:eastAsia="Times New Roman" w:hAnsi="Montserrat" w:cs="Times New Roman"/>
            <w:iCs/>
            <w:color w:val="0562C1"/>
            <w:szCs w:val="22"/>
            <w:u w:val="single" w:color="0562C1"/>
          </w:rPr>
          <w:t>Council</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the</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American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Library</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(ALA),</w:t>
        </w:r>
      </w:hyperlink>
      <w:r w:rsidR="00BF2E38" w:rsidRPr="00CF2EFE">
        <w:rPr>
          <w:rFonts w:ascii="Montserrat" w:eastAsia="Times New Roman" w:hAnsi="Montserrat" w:cs="Times New Roman"/>
          <w:iCs/>
          <w:color w:val="0562C1"/>
          <w:szCs w:val="22"/>
        </w:rPr>
        <w:t xml:space="preserve"> </w:t>
      </w:r>
      <w:hyperlink r:id="rId76">
        <w:r w:rsidR="00BF2E38" w:rsidRPr="00CF2EFE">
          <w:rPr>
            <w:rFonts w:ascii="Montserrat" w:eastAsia="Times New Roman" w:hAnsi="Montserrat" w:cs="Times New Roman"/>
            <w:iCs/>
            <w:color w:val="0562C1"/>
            <w:spacing w:val="-2"/>
            <w:szCs w:val="22"/>
            <w:u w:val="single" w:color="0562C1"/>
          </w:rPr>
          <w:t>2015.</w:t>
        </w:r>
      </w:hyperlink>
    </w:p>
    <w:p w14:paraId="1F6F36BD" w14:textId="77777777" w:rsidR="00BF2E38" w:rsidRPr="00CF2EFE" w:rsidRDefault="00000000" w:rsidP="000F05D3">
      <w:pPr>
        <w:pStyle w:val="ListParagraph"/>
        <w:widowControl w:val="0"/>
        <w:numPr>
          <w:ilvl w:val="0"/>
          <w:numId w:val="45"/>
        </w:numPr>
        <w:tabs>
          <w:tab w:val="left" w:pos="1096"/>
          <w:tab w:val="left" w:pos="1292"/>
        </w:tabs>
        <w:autoSpaceDE w:val="0"/>
        <w:autoSpaceDN w:val="0"/>
        <w:spacing w:before="1" w:after="0" w:line="240" w:lineRule="auto"/>
        <w:ind w:right="938"/>
        <w:rPr>
          <w:rFonts w:ascii="Montserrat" w:eastAsia="Times New Roman" w:hAnsi="Montserrat" w:cs="Times New Roman"/>
          <w:iCs/>
          <w:szCs w:val="22"/>
        </w:rPr>
      </w:pPr>
      <w:hyperlink r:id="rId77">
        <w:r w:rsidR="00BF2E38" w:rsidRPr="00CF2EFE">
          <w:rPr>
            <w:rFonts w:ascii="Montserrat" w:eastAsia="Times New Roman" w:hAnsi="Montserrat" w:cs="Times New Roman"/>
            <w:iCs/>
            <w:color w:val="0562C1"/>
            <w:szCs w:val="22"/>
            <w:u w:val="single" w:color="0562C1"/>
          </w:rPr>
          <w:t>Standards for the Preparation of Literacy Professionals, International Literacy</w:t>
        </w:r>
      </w:hyperlink>
      <w:r w:rsidR="00BF2E38" w:rsidRPr="00CF2EFE">
        <w:rPr>
          <w:rFonts w:ascii="Montserrat" w:eastAsia="Times New Roman" w:hAnsi="Montserrat" w:cs="Times New Roman"/>
          <w:iCs/>
          <w:color w:val="0562C1"/>
          <w:szCs w:val="22"/>
        </w:rPr>
        <w:t xml:space="preserve"> </w:t>
      </w:r>
      <w:hyperlink r:id="rId78">
        <w:r w:rsidR="00BF2E38" w:rsidRPr="00CF2EFE">
          <w:rPr>
            <w:rFonts w:ascii="Montserrat" w:eastAsia="Times New Roman" w:hAnsi="Montserrat" w:cs="Times New Roman"/>
            <w:iCs/>
            <w:color w:val="0562C1"/>
            <w:szCs w:val="22"/>
            <w:u w:val="single" w:color="0562C1"/>
          </w:rPr>
          <w:t>Association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(ILA)</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the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Literacy</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Professional,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2017.</w:t>
        </w:r>
      </w:hyperlink>
    </w:p>
    <w:p w14:paraId="0893C555" w14:textId="77777777" w:rsidR="00BF2E38" w:rsidRPr="00CF2EFE" w:rsidRDefault="00000000" w:rsidP="000F05D3">
      <w:pPr>
        <w:pStyle w:val="ListParagraph"/>
        <w:widowControl w:val="0"/>
        <w:numPr>
          <w:ilvl w:val="0"/>
          <w:numId w:val="45"/>
        </w:numPr>
        <w:tabs>
          <w:tab w:val="left" w:pos="1096"/>
          <w:tab w:val="left" w:pos="1292"/>
        </w:tabs>
        <w:autoSpaceDE w:val="0"/>
        <w:autoSpaceDN w:val="0"/>
        <w:spacing w:after="0" w:line="240" w:lineRule="auto"/>
        <w:ind w:right="834"/>
        <w:rPr>
          <w:rFonts w:ascii="Montserrat" w:eastAsia="Times New Roman" w:hAnsi="Montserrat" w:cs="Times New Roman"/>
          <w:iCs/>
          <w:szCs w:val="22"/>
        </w:rPr>
      </w:pPr>
      <w:hyperlink r:id="rId79">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Graduate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School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Psychologists,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hyperlink>
      <w:r w:rsidR="00BF2E38" w:rsidRPr="00CF2EFE">
        <w:rPr>
          <w:rFonts w:ascii="Montserrat" w:eastAsia="Times New Roman" w:hAnsi="Montserrat" w:cs="Times New Roman"/>
          <w:iCs/>
          <w:color w:val="0562C1"/>
          <w:szCs w:val="22"/>
        </w:rPr>
        <w:t xml:space="preserve"> </w:t>
      </w:r>
      <w:hyperlink r:id="rId80">
        <w:r w:rsidR="00BF2E38" w:rsidRPr="00CF2EFE">
          <w:rPr>
            <w:rFonts w:ascii="Montserrat" w:eastAsia="Times New Roman" w:hAnsi="Montserrat" w:cs="Times New Roman"/>
            <w:iCs/>
            <w:color w:val="0562C1"/>
            <w:szCs w:val="22"/>
            <w:u w:val="single" w:color="0562C1"/>
          </w:rPr>
          <w:t>of School Psychologists (NASP), 2010.</w:t>
        </w:r>
      </w:hyperlink>
    </w:p>
    <w:p w14:paraId="28060B19" w14:textId="77777777" w:rsidR="00BF2E38" w:rsidRPr="00CF2EFE" w:rsidRDefault="00000000" w:rsidP="000F05D3">
      <w:pPr>
        <w:pStyle w:val="ListParagraph"/>
        <w:widowControl w:val="0"/>
        <w:numPr>
          <w:ilvl w:val="0"/>
          <w:numId w:val="45"/>
        </w:numPr>
        <w:tabs>
          <w:tab w:val="left" w:pos="1096"/>
          <w:tab w:val="left" w:pos="1292"/>
        </w:tabs>
        <w:autoSpaceDE w:val="0"/>
        <w:autoSpaceDN w:val="0"/>
        <w:spacing w:after="0" w:line="240" w:lineRule="auto"/>
        <w:ind w:right="744"/>
        <w:rPr>
          <w:rFonts w:ascii="Montserrat" w:eastAsia="Times New Roman" w:hAnsi="Montserrat" w:cs="Times New Roman"/>
          <w:iCs/>
          <w:szCs w:val="22"/>
        </w:rPr>
      </w:pPr>
      <w:hyperlink r:id="rId81">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School</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Social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Work</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Services,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Social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Workers</w:t>
        </w:r>
      </w:hyperlink>
      <w:r w:rsidR="00BF2E38" w:rsidRPr="00CF2EFE">
        <w:rPr>
          <w:rFonts w:ascii="Montserrat" w:eastAsia="Times New Roman" w:hAnsi="Montserrat" w:cs="Times New Roman"/>
          <w:iCs/>
          <w:color w:val="0562C1"/>
          <w:szCs w:val="22"/>
        </w:rPr>
        <w:t xml:space="preserve"> </w:t>
      </w:r>
      <w:hyperlink r:id="rId82">
        <w:r w:rsidR="00BF2E38" w:rsidRPr="00CF2EFE">
          <w:rPr>
            <w:rFonts w:ascii="Montserrat" w:eastAsia="Times New Roman" w:hAnsi="Montserrat" w:cs="Times New Roman"/>
            <w:iCs/>
            <w:color w:val="0562C1"/>
            <w:szCs w:val="22"/>
            <w:u w:val="single" w:color="0562C1"/>
          </w:rPr>
          <w:t>(NASW), 2012.</w:t>
        </w:r>
      </w:hyperlink>
    </w:p>
    <w:p w14:paraId="384BC907" w14:textId="77777777" w:rsidR="0003073D" w:rsidRPr="00CF2EFE" w:rsidRDefault="0003073D" w:rsidP="0003073D">
      <w:pPr>
        <w:pStyle w:val="ListParagraph"/>
        <w:widowControl w:val="0"/>
        <w:tabs>
          <w:tab w:val="left" w:pos="1096"/>
          <w:tab w:val="left" w:pos="1292"/>
        </w:tabs>
        <w:autoSpaceDE w:val="0"/>
        <w:autoSpaceDN w:val="0"/>
        <w:spacing w:after="0" w:line="240" w:lineRule="auto"/>
        <w:ind w:right="744"/>
        <w:rPr>
          <w:rFonts w:ascii="Montserrat" w:eastAsia="Times New Roman" w:hAnsi="Montserrat" w:cs="Times New Roman"/>
          <w:b/>
          <w:iCs/>
          <w:szCs w:val="22"/>
        </w:rPr>
      </w:pPr>
    </w:p>
    <w:p w14:paraId="55430BDA" w14:textId="77777777" w:rsidR="006D607B" w:rsidRDefault="006D607B">
      <w:pPr>
        <w:rPr>
          <w:rFonts w:eastAsia="Times New Roman" w:cs="Times New Roman"/>
          <w:b/>
          <w:iCs/>
          <w:color w:val="auto"/>
          <w:kern w:val="2"/>
          <w:sz w:val="22"/>
          <w:szCs w:val="22"/>
        </w:rPr>
      </w:pPr>
      <w:r>
        <w:rPr>
          <w:rFonts w:eastAsia="Times New Roman" w:cs="Times New Roman"/>
          <w:b/>
          <w:iCs/>
          <w:szCs w:val="22"/>
        </w:rPr>
        <w:br w:type="page"/>
      </w:r>
    </w:p>
    <w:p w14:paraId="0AE480EC" w14:textId="342D9F3F" w:rsidR="00BF2E38" w:rsidRPr="00CF2EFE" w:rsidRDefault="00BF2E38" w:rsidP="000F05D3">
      <w:pPr>
        <w:pStyle w:val="ListParagraph"/>
        <w:widowControl w:val="0"/>
        <w:numPr>
          <w:ilvl w:val="0"/>
          <w:numId w:val="35"/>
        </w:numPr>
        <w:autoSpaceDE w:val="0"/>
        <w:autoSpaceDN w:val="0"/>
        <w:spacing w:after="0" w:line="240" w:lineRule="auto"/>
        <w:ind w:left="360"/>
        <w:rPr>
          <w:rFonts w:ascii="Montserrat" w:eastAsia="Times New Roman" w:hAnsi="Montserrat" w:cs="Times New Roman"/>
          <w:b/>
          <w:iCs/>
          <w:szCs w:val="22"/>
        </w:rPr>
      </w:pPr>
      <w:r w:rsidRPr="00CF2EFE">
        <w:rPr>
          <w:rFonts w:ascii="Montserrat" w:eastAsia="Times New Roman" w:hAnsi="Montserrat" w:cs="Times New Roman"/>
          <w:b/>
          <w:iCs/>
          <w:szCs w:val="22"/>
        </w:rPr>
        <w:lastRenderedPageBreak/>
        <w:t>Specialty</w:t>
      </w:r>
      <w:r w:rsidRPr="00CF2EFE">
        <w:rPr>
          <w:rFonts w:ascii="Montserrat" w:eastAsia="Times New Roman" w:hAnsi="Montserrat" w:cs="Times New Roman"/>
          <w:b/>
          <w:iCs/>
          <w:spacing w:val="-3"/>
          <w:szCs w:val="22"/>
        </w:rPr>
        <w:t xml:space="preserve"> </w:t>
      </w:r>
      <w:r w:rsidRPr="00CF2EFE">
        <w:rPr>
          <w:rFonts w:ascii="Montserrat" w:eastAsia="Times New Roman" w:hAnsi="Montserrat" w:cs="Times New Roman"/>
          <w:b/>
          <w:iCs/>
          <w:szCs w:val="22"/>
        </w:rPr>
        <w:t>Areas</w:t>
      </w:r>
      <w:r w:rsidRPr="00CF2EFE">
        <w:rPr>
          <w:rFonts w:ascii="Montserrat" w:eastAsia="Times New Roman" w:hAnsi="Montserrat" w:cs="Times New Roman"/>
          <w:b/>
          <w:iCs/>
          <w:spacing w:val="-2"/>
          <w:szCs w:val="22"/>
        </w:rPr>
        <w:t xml:space="preserve"> </w:t>
      </w:r>
      <w:r w:rsidRPr="00CF2EFE">
        <w:rPr>
          <w:rFonts w:ascii="Montserrat" w:eastAsia="Times New Roman" w:hAnsi="Montserrat" w:cs="Times New Roman"/>
          <w:b/>
          <w:iCs/>
          <w:szCs w:val="22"/>
        </w:rPr>
        <w:t>(PreK-</w:t>
      </w:r>
      <w:r w:rsidRPr="00CF2EFE">
        <w:rPr>
          <w:rFonts w:ascii="Montserrat" w:eastAsia="Times New Roman" w:hAnsi="Montserrat" w:cs="Times New Roman"/>
          <w:b/>
          <w:iCs/>
          <w:spacing w:val="-4"/>
          <w:szCs w:val="22"/>
        </w:rPr>
        <w:t>12).</w:t>
      </w:r>
    </w:p>
    <w:p w14:paraId="7B32921B" w14:textId="77777777" w:rsidR="00BF2E38" w:rsidRPr="00CF2EFE" w:rsidRDefault="00000000" w:rsidP="000F05D3">
      <w:pPr>
        <w:pStyle w:val="ListParagraph"/>
        <w:widowControl w:val="0"/>
        <w:numPr>
          <w:ilvl w:val="0"/>
          <w:numId w:val="46"/>
        </w:numPr>
        <w:tabs>
          <w:tab w:val="left" w:pos="1096"/>
          <w:tab w:val="left" w:pos="1292"/>
        </w:tabs>
        <w:autoSpaceDE w:val="0"/>
        <w:autoSpaceDN w:val="0"/>
        <w:spacing w:after="0" w:line="240" w:lineRule="auto"/>
        <w:ind w:right="970"/>
        <w:rPr>
          <w:rFonts w:ascii="Montserrat" w:eastAsia="Times New Roman" w:hAnsi="Montserrat" w:cs="Times New Roman"/>
          <w:iCs/>
          <w:szCs w:val="22"/>
        </w:rPr>
      </w:pPr>
      <w:hyperlink r:id="rId83">
        <w:r w:rsidR="00BF2E38" w:rsidRPr="00CF2EFE">
          <w:rPr>
            <w:rFonts w:ascii="Montserrat" w:eastAsia="Times New Roman" w:hAnsi="Montserrat" w:cs="Times New Roman"/>
            <w:iCs/>
            <w:color w:val="0562C1"/>
            <w:szCs w:val="22"/>
            <w:u w:val="single" w:color="0562C1"/>
          </w:rPr>
          <w:t>ACTFL/CAEP Program Standards for the Preparation of Foreign Language</w:t>
        </w:r>
      </w:hyperlink>
      <w:r w:rsidR="00BF2E38" w:rsidRPr="00CF2EFE">
        <w:rPr>
          <w:rFonts w:ascii="Montserrat" w:eastAsia="Times New Roman" w:hAnsi="Montserrat" w:cs="Times New Roman"/>
          <w:iCs/>
          <w:color w:val="0562C1"/>
          <w:szCs w:val="22"/>
        </w:rPr>
        <w:t xml:space="preserve"> </w:t>
      </w:r>
      <w:hyperlink r:id="rId84">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American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Council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the</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Teaching</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Foreign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Languages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(ACTFL)/</w:t>
        </w:r>
      </w:hyperlink>
      <w:r w:rsidR="00BF2E38" w:rsidRPr="00CF2EFE">
        <w:rPr>
          <w:rFonts w:ascii="Montserrat" w:eastAsia="Times New Roman" w:hAnsi="Montserrat" w:cs="Times New Roman"/>
          <w:iCs/>
          <w:color w:val="0562C1"/>
          <w:szCs w:val="22"/>
        </w:rPr>
        <w:t xml:space="preserve"> </w:t>
      </w:r>
      <w:hyperlink r:id="rId85">
        <w:r w:rsidR="00BF2E38" w:rsidRPr="00CF2EFE">
          <w:rPr>
            <w:rFonts w:ascii="Montserrat" w:eastAsia="Times New Roman" w:hAnsi="Montserrat" w:cs="Times New Roman"/>
            <w:iCs/>
            <w:color w:val="0562C1"/>
            <w:szCs w:val="22"/>
            <w:u w:val="single" w:color="0562C1"/>
          </w:rPr>
          <w:t>Council for the Accreditation of Educator Preparation (CAEP), 2013.</w:t>
        </w:r>
      </w:hyperlink>
    </w:p>
    <w:p w14:paraId="5E1C14BC" w14:textId="77777777" w:rsidR="00BF2E38" w:rsidRPr="00CF2EFE" w:rsidRDefault="00000000" w:rsidP="000F05D3">
      <w:pPr>
        <w:pStyle w:val="ListParagraph"/>
        <w:widowControl w:val="0"/>
        <w:numPr>
          <w:ilvl w:val="0"/>
          <w:numId w:val="46"/>
        </w:numPr>
        <w:tabs>
          <w:tab w:val="left" w:pos="1096"/>
          <w:tab w:val="left" w:pos="1292"/>
        </w:tabs>
        <w:autoSpaceDE w:val="0"/>
        <w:autoSpaceDN w:val="0"/>
        <w:spacing w:after="0" w:line="240" w:lineRule="auto"/>
        <w:ind w:right="810"/>
        <w:jc w:val="both"/>
        <w:rPr>
          <w:rFonts w:ascii="Montserrat" w:eastAsia="Times New Roman" w:hAnsi="Montserrat" w:cs="Times New Roman"/>
          <w:iCs/>
          <w:szCs w:val="22"/>
        </w:rPr>
      </w:pPr>
      <w:hyperlink r:id="rId86">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Learning</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American</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Sign</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Language:</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A</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Project</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the</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American</w:t>
        </w:r>
        <w:r w:rsidR="00BF2E38" w:rsidRPr="00CF2EFE">
          <w:rPr>
            <w:rFonts w:ascii="Montserrat" w:eastAsia="Times New Roman" w:hAnsi="Montserrat" w:cs="Times New Roman"/>
            <w:iCs/>
            <w:color w:val="0562C1"/>
            <w:spacing w:val="-1"/>
            <w:szCs w:val="22"/>
            <w:u w:val="single" w:color="0562C1"/>
          </w:rPr>
          <w:t xml:space="preserve"> </w:t>
        </w:r>
        <w:r w:rsidR="00BF2E38" w:rsidRPr="00CF2EFE">
          <w:rPr>
            <w:rFonts w:ascii="Montserrat" w:eastAsia="Times New Roman" w:hAnsi="Montserrat" w:cs="Times New Roman"/>
            <w:iCs/>
            <w:color w:val="0562C1"/>
            <w:szCs w:val="22"/>
            <w:u w:val="single" w:color="0562C1"/>
          </w:rPr>
          <w:t>Sign</w:t>
        </w:r>
      </w:hyperlink>
      <w:r w:rsidR="00BF2E38" w:rsidRPr="00CF2EFE">
        <w:rPr>
          <w:rFonts w:ascii="Montserrat" w:eastAsia="Times New Roman" w:hAnsi="Montserrat" w:cs="Times New Roman"/>
          <w:iCs/>
          <w:color w:val="0562C1"/>
          <w:szCs w:val="22"/>
        </w:rPr>
        <w:t xml:space="preserve"> </w:t>
      </w:r>
      <w:hyperlink r:id="rId87">
        <w:r w:rsidR="00BF2E38" w:rsidRPr="00CF2EFE">
          <w:rPr>
            <w:rFonts w:ascii="Montserrat" w:eastAsia="Times New Roman" w:hAnsi="Montserrat" w:cs="Times New Roman"/>
            <w:iCs/>
            <w:color w:val="0562C1"/>
            <w:szCs w:val="22"/>
            <w:u w:val="single" w:color="0562C1"/>
          </w:rPr>
          <w:t>Language</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American</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Sign</w:t>
        </w:r>
        <w:r w:rsidR="00BF2E38" w:rsidRPr="00CF2EFE">
          <w:rPr>
            <w:rFonts w:ascii="Montserrat" w:eastAsia="Times New Roman" w:hAnsi="Montserrat" w:cs="Times New Roman"/>
            <w:iCs/>
            <w:color w:val="0562C1"/>
            <w:spacing w:val="-7"/>
            <w:szCs w:val="22"/>
            <w:u w:val="single" w:color="0562C1"/>
          </w:rPr>
          <w:t xml:space="preserve"> </w:t>
        </w:r>
        <w:r w:rsidR="00BF2E38" w:rsidRPr="00CF2EFE">
          <w:rPr>
            <w:rFonts w:ascii="Montserrat" w:eastAsia="Times New Roman" w:hAnsi="Montserrat" w:cs="Times New Roman"/>
            <w:iCs/>
            <w:color w:val="0562C1"/>
            <w:szCs w:val="22"/>
            <w:u w:val="single" w:color="0562C1"/>
          </w:rPr>
          <w:t>Language</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Teachers</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hyperlink>
      <w:r w:rsidR="00BF2E38" w:rsidRPr="00CF2EFE">
        <w:rPr>
          <w:rFonts w:ascii="Montserrat" w:eastAsia="Times New Roman" w:hAnsi="Montserrat" w:cs="Times New Roman"/>
          <w:iCs/>
          <w:color w:val="0562C1"/>
          <w:szCs w:val="22"/>
        </w:rPr>
        <w:t xml:space="preserve"> </w:t>
      </w:r>
      <w:hyperlink r:id="rId88">
        <w:r w:rsidR="00BF2E38" w:rsidRPr="00CF2EFE">
          <w:rPr>
            <w:rFonts w:ascii="Montserrat" w:eastAsia="Times New Roman" w:hAnsi="Montserrat" w:cs="Times New Roman"/>
            <w:iCs/>
            <w:color w:val="0562C1"/>
            <w:szCs w:val="22"/>
            <w:u w:val="single" w:color="0562C1"/>
          </w:rPr>
          <w:t>(ASLTA), 2018.</w:t>
        </w:r>
      </w:hyperlink>
    </w:p>
    <w:p w14:paraId="7654651B" w14:textId="77777777" w:rsidR="00BF2E38" w:rsidRPr="00CF2EFE" w:rsidRDefault="00000000" w:rsidP="000F05D3">
      <w:pPr>
        <w:pStyle w:val="ListParagraph"/>
        <w:widowControl w:val="0"/>
        <w:numPr>
          <w:ilvl w:val="0"/>
          <w:numId w:val="46"/>
        </w:numPr>
        <w:tabs>
          <w:tab w:val="left" w:pos="1096"/>
          <w:tab w:val="left" w:pos="1292"/>
        </w:tabs>
        <w:autoSpaceDE w:val="0"/>
        <w:autoSpaceDN w:val="0"/>
        <w:spacing w:after="0" w:line="240" w:lineRule="auto"/>
        <w:ind w:right="1501"/>
        <w:rPr>
          <w:rFonts w:ascii="Montserrat" w:eastAsia="Times New Roman" w:hAnsi="Montserrat" w:cs="Times New Roman"/>
          <w:iCs/>
          <w:szCs w:val="22"/>
        </w:rPr>
      </w:pPr>
      <w:hyperlink r:id="rId89">
        <w:r w:rsidR="00BF2E38" w:rsidRPr="00CF2EFE">
          <w:rPr>
            <w:rFonts w:ascii="Montserrat" w:eastAsia="Times New Roman" w:hAnsi="Montserrat" w:cs="Times New Roman"/>
            <w:iCs/>
            <w:color w:val="0562C1"/>
            <w:szCs w:val="22"/>
            <w:u w:val="single" w:color="0562C1"/>
          </w:rPr>
          <w:t>Standards</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for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Art</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Teacher</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Preparation,</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Art</w:t>
        </w:r>
        <w:r w:rsidR="00BF2E38" w:rsidRPr="00CF2EFE">
          <w:rPr>
            <w:rFonts w:ascii="Montserrat" w:eastAsia="Times New Roman" w:hAnsi="Montserrat" w:cs="Times New Roman"/>
            <w:iCs/>
            <w:color w:val="0562C1"/>
            <w:spacing w:val="-4"/>
            <w:szCs w:val="22"/>
            <w:u w:val="single" w:color="0562C1"/>
          </w:rPr>
          <w:t xml:space="preserve"> </w:t>
        </w:r>
        <w:r w:rsidR="00BF2E38" w:rsidRPr="00CF2EFE">
          <w:rPr>
            <w:rFonts w:ascii="Montserrat" w:eastAsia="Times New Roman" w:hAnsi="Montserrat" w:cs="Times New Roman"/>
            <w:iCs/>
            <w:color w:val="0562C1"/>
            <w:szCs w:val="22"/>
            <w:u w:val="single" w:color="0562C1"/>
          </w:rPr>
          <w:t>Education</w:t>
        </w:r>
        <w:r w:rsidR="00BF2E38" w:rsidRPr="00CF2EFE">
          <w:rPr>
            <w:rFonts w:ascii="Montserrat" w:eastAsia="Times New Roman" w:hAnsi="Montserrat" w:cs="Times New Roman"/>
            <w:iCs/>
            <w:color w:val="0562C1"/>
            <w:spacing w:val="-6"/>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hyperlink>
      <w:r w:rsidR="00BF2E38" w:rsidRPr="00CF2EFE">
        <w:rPr>
          <w:rFonts w:ascii="Montserrat" w:eastAsia="Times New Roman" w:hAnsi="Montserrat" w:cs="Times New Roman"/>
          <w:iCs/>
          <w:color w:val="0562C1"/>
          <w:szCs w:val="22"/>
        </w:rPr>
        <w:t xml:space="preserve"> </w:t>
      </w:r>
      <w:hyperlink r:id="rId90">
        <w:r w:rsidR="00BF2E38" w:rsidRPr="00CF2EFE">
          <w:rPr>
            <w:rFonts w:ascii="Montserrat" w:eastAsia="Times New Roman" w:hAnsi="Montserrat" w:cs="Times New Roman"/>
            <w:iCs/>
            <w:color w:val="0562C1"/>
            <w:szCs w:val="22"/>
            <w:u w:val="single" w:color="0562C1"/>
          </w:rPr>
          <w:t>(NAEA), 2009.</w:t>
        </w:r>
      </w:hyperlink>
    </w:p>
    <w:p w14:paraId="401859FE" w14:textId="081F6D34" w:rsidR="000F05D3" w:rsidRPr="00CF2EFE" w:rsidRDefault="00000000" w:rsidP="000F05D3">
      <w:pPr>
        <w:pStyle w:val="ListParagraph"/>
        <w:widowControl w:val="0"/>
        <w:numPr>
          <w:ilvl w:val="0"/>
          <w:numId w:val="46"/>
        </w:numPr>
        <w:tabs>
          <w:tab w:val="left" w:pos="1066"/>
        </w:tabs>
        <w:autoSpaceDE w:val="0"/>
        <w:autoSpaceDN w:val="0"/>
        <w:spacing w:after="0" w:line="240" w:lineRule="auto"/>
        <w:rPr>
          <w:rFonts w:ascii="Montserrat" w:eastAsia="Times New Roman" w:hAnsi="Montserrat" w:cs="Times New Roman"/>
          <w:iCs/>
          <w:color w:val="0562C1"/>
          <w:spacing w:val="-2"/>
          <w:szCs w:val="22"/>
          <w:u w:val="single" w:color="0562C1"/>
        </w:rPr>
      </w:pPr>
      <w:hyperlink r:id="rId91">
        <w:r w:rsidR="00BF2E38" w:rsidRPr="00CF2EFE">
          <w:rPr>
            <w:rFonts w:ascii="Montserrat" w:eastAsia="Times New Roman" w:hAnsi="Montserrat" w:cs="Times New Roman"/>
            <w:iCs/>
            <w:color w:val="0562C1"/>
            <w:szCs w:val="22"/>
            <w:u w:val="single" w:color="0562C1"/>
          </w:rPr>
          <w:t>NASM</w:t>
        </w:r>
        <w:r w:rsidR="00BF2E38" w:rsidRPr="00CF2EFE">
          <w:rPr>
            <w:rFonts w:ascii="Montserrat" w:eastAsia="Times New Roman" w:hAnsi="Montserrat" w:cs="Times New Roman"/>
            <w:iCs/>
            <w:color w:val="0562C1"/>
            <w:spacing w:val="-5"/>
            <w:szCs w:val="22"/>
            <w:u w:val="single" w:color="0562C1"/>
          </w:rPr>
          <w:t xml:space="preserve"> </w:t>
        </w:r>
        <w:r w:rsidR="00BF2E38" w:rsidRPr="00CF2EFE">
          <w:rPr>
            <w:rFonts w:ascii="Montserrat" w:eastAsia="Times New Roman" w:hAnsi="Montserrat" w:cs="Times New Roman"/>
            <w:iCs/>
            <w:color w:val="0562C1"/>
            <w:szCs w:val="22"/>
            <w:u w:val="single" w:color="0562C1"/>
          </w:rPr>
          <w:t>Handbook,</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National</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Association</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Schools</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of</w:t>
        </w:r>
        <w:r w:rsidR="00BF2E38" w:rsidRPr="00CF2EFE">
          <w:rPr>
            <w:rFonts w:ascii="Montserrat" w:eastAsia="Times New Roman" w:hAnsi="Montserrat" w:cs="Times New Roman"/>
            <w:iCs/>
            <w:color w:val="0562C1"/>
            <w:spacing w:val="-3"/>
            <w:szCs w:val="22"/>
            <w:u w:val="single" w:color="0562C1"/>
          </w:rPr>
          <w:t xml:space="preserve"> </w:t>
        </w:r>
        <w:r w:rsidR="00BF2E38" w:rsidRPr="00CF2EFE">
          <w:rPr>
            <w:rFonts w:ascii="Montserrat" w:eastAsia="Times New Roman" w:hAnsi="Montserrat" w:cs="Times New Roman"/>
            <w:iCs/>
            <w:color w:val="0562C1"/>
            <w:szCs w:val="22"/>
            <w:u w:val="single" w:color="0562C1"/>
          </w:rPr>
          <w:t>Music</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(NASM),</w:t>
        </w:r>
        <w:r w:rsidR="00BF2E38" w:rsidRPr="00CF2EFE">
          <w:rPr>
            <w:rFonts w:ascii="Montserrat" w:eastAsia="Times New Roman" w:hAnsi="Montserrat" w:cs="Times New Roman"/>
            <w:iCs/>
            <w:color w:val="0562C1"/>
            <w:spacing w:val="-2"/>
            <w:szCs w:val="22"/>
            <w:u w:val="single" w:color="0562C1"/>
          </w:rPr>
          <w:t xml:space="preserve"> </w:t>
        </w:r>
        <w:r w:rsidR="00BF2E38" w:rsidRPr="00CF2EFE">
          <w:rPr>
            <w:rFonts w:ascii="Montserrat" w:eastAsia="Times New Roman" w:hAnsi="Montserrat" w:cs="Times New Roman"/>
            <w:iCs/>
            <w:color w:val="0562C1"/>
            <w:szCs w:val="22"/>
            <w:u w:val="single" w:color="0562C1"/>
          </w:rPr>
          <w:t>2020—</w:t>
        </w:r>
        <w:r w:rsidR="00BF2E38" w:rsidRPr="00CF2EFE">
          <w:rPr>
            <w:rFonts w:ascii="Montserrat" w:eastAsia="Times New Roman" w:hAnsi="Montserrat" w:cs="Times New Roman"/>
            <w:iCs/>
            <w:color w:val="0562C1"/>
            <w:spacing w:val="-2"/>
            <w:szCs w:val="22"/>
            <w:u w:val="single" w:color="0562C1"/>
          </w:rPr>
          <w:t>2021.</w:t>
        </w:r>
      </w:hyperlink>
    </w:p>
    <w:p w14:paraId="01414629" w14:textId="77777777" w:rsidR="000F05D3" w:rsidRPr="00CF2EFE" w:rsidRDefault="00000000" w:rsidP="000F05D3">
      <w:pPr>
        <w:pStyle w:val="ListParagraph"/>
        <w:widowControl w:val="0"/>
        <w:numPr>
          <w:ilvl w:val="0"/>
          <w:numId w:val="46"/>
        </w:numPr>
        <w:tabs>
          <w:tab w:val="left" w:pos="1096"/>
          <w:tab w:val="left" w:pos="1292"/>
        </w:tabs>
        <w:autoSpaceDE w:val="0"/>
        <w:autoSpaceDN w:val="0"/>
        <w:spacing w:before="79" w:after="0" w:line="240" w:lineRule="auto"/>
        <w:ind w:right="838"/>
        <w:rPr>
          <w:rFonts w:ascii="Montserrat" w:eastAsia="Times New Roman" w:hAnsi="Montserrat" w:cs="Times New Roman"/>
          <w:iCs/>
          <w:szCs w:val="22"/>
        </w:rPr>
      </w:pPr>
      <w:hyperlink r:id="rId92">
        <w:r w:rsidR="000F05D3" w:rsidRPr="00CF2EFE">
          <w:rPr>
            <w:rFonts w:ascii="Montserrat" w:eastAsia="Times New Roman" w:hAnsi="Montserrat" w:cs="Times New Roman"/>
            <w:iCs/>
            <w:color w:val="0562C1"/>
            <w:szCs w:val="22"/>
            <w:u w:val="single" w:color="0562C1"/>
          </w:rPr>
          <w:t>National</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Core</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Arts</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Standards: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Dance,</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National</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Coalition</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for</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Core</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Arts</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Standards,</w:t>
        </w:r>
      </w:hyperlink>
      <w:r w:rsidR="000F05D3" w:rsidRPr="00CF2EFE">
        <w:rPr>
          <w:rFonts w:ascii="Montserrat" w:eastAsia="Times New Roman" w:hAnsi="Montserrat" w:cs="Times New Roman"/>
          <w:iCs/>
          <w:color w:val="0562C1"/>
          <w:szCs w:val="22"/>
        </w:rPr>
        <w:t xml:space="preserve"> </w:t>
      </w:r>
      <w:hyperlink r:id="rId93">
        <w:r w:rsidR="000F05D3" w:rsidRPr="00CF2EFE">
          <w:rPr>
            <w:rFonts w:ascii="Montserrat" w:eastAsia="Times New Roman" w:hAnsi="Montserrat" w:cs="Times New Roman"/>
            <w:iCs/>
            <w:color w:val="0562C1"/>
            <w:spacing w:val="-2"/>
            <w:szCs w:val="22"/>
            <w:u w:val="single" w:color="0562C1"/>
          </w:rPr>
          <w:t>2014.</w:t>
        </w:r>
      </w:hyperlink>
    </w:p>
    <w:p w14:paraId="402D410D" w14:textId="77777777" w:rsidR="000F05D3" w:rsidRPr="00CF2EFE" w:rsidRDefault="00000000" w:rsidP="000F05D3">
      <w:pPr>
        <w:pStyle w:val="ListParagraph"/>
        <w:widowControl w:val="0"/>
        <w:numPr>
          <w:ilvl w:val="0"/>
          <w:numId w:val="46"/>
        </w:numPr>
        <w:tabs>
          <w:tab w:val="left" w:pos="1096"/>
          <w:tab w:val="left" w:pos="1292"/>
        </w:tabs>
        <w:autoSpaceDE w:val="0"/>
        <w:autoSpaceDN w:val="0"/>
        <w:spacing w:after="0" w:line="240" w:lineRule="auto"/>
        <w:ind w:right="864"/>
        <w:rPr>
          <w:rFonts w:ascii="Montserrat" w:eastAsia="Times New Roman" w:hAnsi="Montserrat" w:cs="Times New Roman"/>
          <w:iCs/>
          <w:szCs w:val="22"/>
        </w:rPr>
      </w:pPr>
      <w:hyperlink r:id="rId94">
        <w:r w:rsidR="000F05D3" w:rsidRPr="00CF2EFE">
          <w:rPr>
            <w:rFonts w:ascii="Montserrat" w:eastAsia="Times New Roman" w:hAnsi="Montserrat" w:cs="Times New Roman"/>
            <w:iCs/>
            <w:color w:val="0562C1"/>
            <w:szCs w:val="22"/>
            <w:u w:val="single" w:color="0562C1"/>
          </w:rPr>
          <w:t>National</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Core</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Arts</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Standards: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Music,</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National</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Coalition</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for</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Core</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Arts</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Standards,</w:t>
        </w:r>
      </w:hyperlink>
      <w:r w:rsidR="000F05D3" w:rsidRPr="00CF2EFE">
        <w:rPr>
          <w:rFonts w:ascii="Montserrat" w:eastAsia="Times New Roman" w:hAnsi="Montserrat" w:cs="Times New Roman"/>
          <w:iCs/>
          <w:color w:val="0562C1"/>
          <w:szCs w:val="22"/>
        </w:rPr>
        <w:t xml:space="preserve"> </w:t>
      </w:r>
      <w:hyperlink r:id="rId95">
        <w:r w:rsidR="000F05D3" w:rsidRPr="00CF2EFE">
          <w:rPr>
            <w:rFonts w:ascii="Montserrat" w:eastAsia="Times New Roman" w:hAnsi="Montserrat" w:cs="Times New Roman"/>
            <w:iCs/>
            <w:color w:val="0562C1"/>
            <w:spacing w:val="-2"/>
            <w:szCs w:val="22"/>
            <w:u w:val="single" w:color="0562C1"/>
          </w:rPr>
          <w:t>2014.</w:t>
        </w:r>
      </w:hyperlink>
    </w:p>
    <w:p w14:paraId="2325655E" w14:textId="77777777" w:rsidR="000F05D3" w:rsidRPr="00CF2EFE" w:rsidRDefault="00000000" w:rsidP="000F05D3">
      <w:pPr>
        <w:pStyle w:val="ListParagraph"/>
        <w:widowControl w:val="0"/>
        <w:numPr>
          <w:ilvl w:val="0"/>
          <w:numId w:val="46"/>
        </w:numPr>
        <w:tabs>
          <w:tab w:val="left" w:pos="1096"/>
          <w:tab w:val="left" w:pos="1292"/>
        </w:tabs>
        <w:autoSpaceDE w:val="0"/>
        <w:autoSpaceDN w:val="0"/>
        <w:spacing w:after="0" w:line="240" w:lineRule="auto"/>
        <w:ind w:right="1488"/>
        <w:rPr>
          <w:rFonts w:ascii="Montserrat" w:eastAsia="Times New Roman" w:hAnsi="Montserrat" w:cs="Times New Roman"/>
          <w:iCs/>
          <w:szCs w:val="22"/>
        </w:rPr>
      </w:pPr>
      <w:hyperlink r:id="rId96">
        <w:r w:rsidR="000F05D3" w:rsidRPr="00CF2EFE">
          <w:rPr>
            <w:rFonts w:ascii="Montserrat" w:eastAsia="Times New Roman" w:hAnsi="Montserrat" w:cs="Times New Roman"/>
            <w:iCs/>
            <w:color w:val="0562C1"/>
            <w:szCs w:val="22"/>
            <w:u w:val="single" w:color="0562C1"/>
          </w:rPr>
          <w:t>National</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Core</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Arts</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Standards: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Visual</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Arts,</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National</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Coalition</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for</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Core</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Arts</w:t>
        </w:r>
      </w:hyperlink>
      <w:r w:rsidR="000F05D3" w:rsidRPr="00CF2EFE">
        <w:rPr>
          <w:rFonts w:ascii="Montserrat" w:eastAsia="Times New Roman" w:hAnsi="Montserrat" w:cs="Times New Roman"/>
          <w:iCs/>
          <w:color w:val="0562C1"/>
          <w:szCs w:val="22"/>
        </w:rPr>
        <w:t xml:space="preserve"> </w:t>
      </w:r>
      <w:hyperlink r:id="rId97">
        <w:r w:rsidR="000F05D3" w:rsidRPr="00CF2EFE">
          <w:rPr>
            <w:rFonts w:ascii="Montserrat" w:eastAsia="Times New Roman" w:hAnsi="Montserrat" w:cs="Times New Roman"/>
            <w:iCs/>
            <w:color w:val="0562C1"/>
            <w:szCs w:val="22"/>
            <w:u w:val="single" w:color="0562C1"/>
          </w:rPr>
          <w:t>Standards, 2014.</w:t>
        </w:r>
      </w:hyperlink>
    </w:p>
    <w:p w14:paraId="6CAE9DB0" w14:textId="77777777" w:rsidR="000F05D3" w:rsidRPr="00CF2EFE" w:rsidRDefault="00000000" w:rsidP="000F05D3">
      <w:pPr>
        <w:pStyle w:val="ListParagraph"/>
        <w:widowControl w:val="0"/>
        <w:numPr>
          <w:ilvl w:val="0"/>
          <w:numId w:val="46"/>
        </w:numPr>
        <w:tabs>
          <w:tab w:val="left" w:pos="1096"/>
          <w:tab w:val="left" w:pos="1292"/>
        </w:tabs>
        <w:autoSpaceDE w:val="0"/>
        <w:autoSpaceDN w:val="0"/>
        <w:spacing w:after="0" w:line="240" w:lineRule="auto"/>
        <w:ind w:right="791"/>
        <w:rPr>
          <w:rFonts w:ascii="Montserrat" w:eastAsia="Times New Roman" w:hAnsi="Montserrat" w:cs="Times New Roman"/>
          <w:iCs/>
          <w:szCs w:val="22"/>
        </w:rPr>
      </w:pPr>
      <w:hyperlink r:id="rId98">
        <w:r w:rsidR="000F05D3" w:rsidRPr="00CF2EFE">
          <w:rPr>
            <w:rFonts w:ascii="Montserrat" w:eastAsia="Times New Roman" w:hAnsi="Montserrat" w:cs="Times New Roman"/>
            <w:iCs/>
            <w:color w:val="0562C1"/>
            <w:szCs w:val="22"/>
            <w:u w:val="single" w:color="0562C1"/>
          </w:rPr>
          <w:t>SOPHE</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2019</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Health</w:t>
        </w:r>
        <w:r w:rsidR="000F05D3" w:rsidRPr="00CF2EFE">
          <w:rPr>
            <w:rFonts w:ascii="Montserrat" w:eastAsia="Times New Roman" w:hAnsi="Montserrat" w:cs="Times New Roman"/>
            <w:iCs/>
            <w:color w:val="0562C1"/>
            <w:spacing w:val="-6"/>
            <w:szCs w:val="22"/>
            <w:u w:val="single" w:color="0562C1"/>
          </w:rPr>
          <w:t xml:space="preserve"> </w:t>
        </w:r>
        <w:r w:rsidR="000F05D3" w:rsidRPr="00CF2EFE">
          <w:rPr>
            <w:rFonts w:ascii="Montserrat" w:eastAsia="Times New Roman" w:hAnsi="Montserrat" w:cs="Times New Roman"/>
            <w:iCs/>
            <w:color w:val="0562C1"/>
            <w:szCs w:val="22"/>
            <w:u w:val="single" w:color="0562C1"/>
          </w:rPr>
          <w:t>Education</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Teacher</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Preparation</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Standards,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Society</w:t>
        </w:r>
        <w:r w:rsidR="000F05D3" w:rsidRPr="00CF2EFE">
          <w:rPr>
            <w:rFonts w:ascii="Montserrat" w:eastAsia="Times New Roman" w:hAnsi="Montserrat" w:cs="Times New Roman"/>
            <w:iCs/>
            <w:color w:val="0562C1"/>
            <w:spacing w:val="-5"/>
            <w:szCs w:val="22"/>
            <w:u w:val="single" w:color="0562C1"/>
          </w:rPr>
          <w:t xml:space="preserve"> </w:t>
        </w:r>
        <w:r w:rsidR="000F05D3" w:rsidRPr="00CF2EFE">
          <w:rPr>
            <w:rFonts w:ascii="Montserrat" w:eastAsia="Times New Roman" w:hAnsi="Montserrat" w:cs="Times New Roman"/>
            <w:iCs/>
            <w:color w:val="0562C1"/>
            <w:szCs w:val="22"/>
            <w:u w:val="single" w:color="0562C1"/>
          </w:rPr>
          <w:t>for</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Public</w:t>
        </w:r>
      </w:hyperlink>
      <w:r w:rsidR="000F05D3" w:rsidRPr="00CF2EFE">
        <w:rPr>
          <w:rFonts w:ascii="Montserrat" w:eastAsia="Times New Roman" w:hAnsi="Montserrat" w:cs="Times New Roman"/>
          <w:iCs/>
          <w:color w:val="0562C1"/>
          <w:szCs w:val="22"/>
        </w:rPr>
        <w:t xml:space="preserve"> </w:t>
      </w:r>
      <w:hyperlink r:id="rId99">
        <w:r w:rsidR="000F05D3" w:rsidRPr="00CF2EFE">
          <w:rPr>
            <w:rFonts w:ascii="Montserrat" w:eastAsia="Times New Roman" w:hAnsi="Montserrat" w:cs="Times New Roman"/>
            <w:iCs/>
            <w:color w:val="0562C1"/>
            <w:szCs w:val="22"/>
            <w:u w:val="single" w:color="0562C1"/>
          </w:rPr>
          <w:t>Health Education (SOPHE), 2019.</w:t>
        </w:r>
      </w:hyperlink>
    </w:p>
    <w:p w14:paraId="01E46147" w14:textId="77777777" w:rsidR="000F05D3" w:rsidRPr="00CF2EFE" w:rsidRDefault="00000000" w:rsidP="000F05D3">
      <w:pPr>
        <w:pStyle w:val="ListParagraph"/>
        <w:widowControl w:val="0"/>
        <w:numPr>
          <w:ilvl w:val="0"/>
          <w:numId w:val="46"/>
        </w:numPr>
        <w:tabs>
          <w:tab w:val="left" w:pos="1096"/>
          <w:tab w:val="left" w:pos="1292"/>
        </w:tabs>
        <w:autoSpaceDE w:val="0"/>
        <w:autoSpaceDN w:val="0"/>
        <w:spacing w:after="0" w:line="240" w:lineRule="auto"/>
        <w:ind w:right="1031"/>
        <w:rPr>
          <w:rFonts w:ascii="Montserrat" w:eastAsia="Times New Roman" w:hAnsi="Montserrat" w:cs="Times New Roman"/>
          <w:iCs/>
          <w:szCs w:val="22"/>
        </w:rPr>
      </w:pPr>
      <w:hyperlink r:id="rId100">
        <w:r w:rsidR="000F05D3" w:rsidRPr="00CF2EFE">
          <w:rPr>
            <w:rFonts w:ascii="Montserrat" w:eastAsia="Times New Roman" w:hAnsi="Montserrat" w:cs="Times New Roman"/>
            <w:iCs/>
            <w:color w:val="0562C1"/>
            <w:szCs w:val="22"/>
            <w:u w:val="single" w:color="0562C1"/>
          </w:rPr>
          <w:t>National</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Standards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for</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Initial</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Physical</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Education</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Teacher</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Education,</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Society</w:t>
        </w:r>
        <w:r w:rsidR="000F05D3" w:rsidRPr="00CF2EFE">
          <w:rPr>
            <w:rFonts w:ascii="Montserrat" w:eastAsia="Times New Roman" w:hAnsi="Montserrat" w:cs="Times New Roman"/>
            <w:iCs/>
            <w:color w:val="0562C1"/>
            <w:spacing w:val="-5"/>
            <w:szCs w:val="22"/>
            <w:u w:val="single" w:color="0562C1"/>
          </w:rPr>
          <w:t xml:space="preserve"> </w:t>
        </w:r>
        <w:r w:rsidR="000F05D3" w:rsidRPr="00CF2EFE">
          <w:rPr>
            <w:rFonts w:ascii="Montserrat" w:eastAsia="Times New Roman" w:hAnsi="Montserrat" w:cs="Times New Roman"/>
            <w:iCs/>
            <w:color w:val="0562C1"/>
            <w:szCs w:val="22"/>
            <w:u w:val="single" w:color="0562C1"/>
          </w:rPr>
          <w:t>of</w:t>
        </w:r>
      </w:hyperlink>
      <w:r w:rsidR="000F05D3" w:rsidRPr="00CF2EFE">
        <w:rPr>
          <w:rFonts w:ascii="Montserrat" w:eastAsia="Times New Roman" w:hAnsi="Montserrat" w:cs="Times New Roman"/>
          <w:iCs/>
          <w:color w:val="0562C1"/>
          <w:szCs w:val="22"/>
        </w:rPr>
        <w:t xml:space="preserve"> </w:t>
      </w:r>
      <w:hyperlink r:id="rId101">
        <w:r w:rsidR="000F05D3" w:rsidRPr="00CF2EFE">
          <w:rPr>
            <w:rFonts w:ascii="Montserrat" w:eastAsia="Times New Roman" w:hAnsi="Montserrat" w:cs="Times New Roman"/>
            <w:iCs/>
            <w:color w:val="0562C1"/>
            <w:szCs w:val="22"/>
            <w:u w:val="single" w:color="0562C1"/>
          </w:rPr>
          <w:t>Health and Physical Educators (SHAPE), 2017.</w:t>
        </w:r>
      </w:hyperlink>
    </w:p>
    <w:p w14:paraId="3174897B" w14:textId="77777777" w:rsidR="000F05D3" w:rsidRPr="00CF2EFE" w:rsidRDefault="00000000" w:rsidP="000F05D3">
      <w:pPr>
        <w:pStyle w:val="ListParagraph"/>
        <w:widowControl w:val="0"/>
        <w:numPr>
          <w:ilvl w:val="0"/>
          <w:numId w:val="46"/>
        </w:numPr>
        <w:tabs>
          <w:tab w:val="left" w:pos="1216"/>
          <w:tab w:val="left" w:pos="1292"/>
        </w:tabs>
        <w:autoSpaceDE w:val="0"/>
        <w:autoSpaceDN w:val="0"/>
        <w:spacing w:after="0" w:line="240" w:lineRule="auto"/>
        <w:ind w:right="833"/>
        <w:rPr>
          <w:rFonts w:ascii="Montserrat" w:eastAsia="Times New Roman" w:hAnsi="Montserrat" w:cs="Times New Roman"/>
          <w:iCs/>
          <w:szCs w:val="22"/>
        </w:rPr>
      </w:pPr>
      <w:hyperlink r:id="rId102">
        <w:r w:rsidR="000F05D3" w:rsidRPr="00CF2EFE">
          <w:rPr>
            <w:rFonts w:ascii="Montserrat" w:eastAsia="Times New Roman" w:hAnsi="Montserrat" w:cs="Times New Roman"/>
            <w:iCs/>
            <w:color w:val="0562C1"/>
            <w:szCs w:val="22"/>
            <w:u w:val="single" w:color="0562C1"/>
          </w:rPr>
          <w:t>Standards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for</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Initial</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TESOL</w:t>
        </w:r>
        <w:r w:rsidR="000F05D3" w:rsidRPr="00CF2EFE">
          <w:rPr>
            <w:rFonts w:ascii="Montserrat" w:eastAsia="Times New Roman" w:hAnsi="Montserrat" w:cs="Times New Roman"/>
            <w:iCs/>
            <w:color w:val="0562C1"/>
            <w:spacing w:val="-5"/>
            <w:szCs w:val="22"/>
            <w:u w:val="single" w:color="0562C1"/>
          </w:rPr>
          <w:t xml:space="preserve"> </w:t>
        </w:r>
        <w:r w:rsidR="000F05D3" w:rsidRPr="00CF2EFE">
          <w:rPr>
            <w:rFonts w:ascii="Montserrat" w:eastAsia="Times New Roman" w:hAnsi="Montserrat" w:cs="Times New Roman"/>
            <w:iCs/>
            <w:color w:val="0562C1"/>
            <w:szCs w:val="22"/>
            <w:u w:val="single" w:color="0562C1"/>
          </w:rPr>
          <w:t>Pre-K–12</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Teacher</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Preparation</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Programs,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Teaching</w:t>
        </w:r>
      </w:hyperlink>
      <w:r w:rsidR="000F05D3" w:rsidRPr="00CF2EFE">
        <w:rPr>
          <w:rFonts w:ascii="Montserrat" w:eastAsia="Times New Roman" w:hAnsi="Montserrat" w:cs="Times New Roman"/>
          <w:iCs/>
          <w:color w:val="0562C1"/>
          <w:szCs w:val="22"/>
        </w:rPr>
        <w:t xml:space="preserve"> </w:t>
      </w:r>
      <w:hyperlink r:id="rId103">
        <w:r w:rsidR="000F05D3" w:rsidRPr="00CF2EFE">
          <w:rPr>
            <w:rFonts w:ascii="Montserrat" w:eastAsia="Times New Roman" w:hAnsi="Montserrat" w:cs="Times New Roman"/>
            <w:iCs/>
            <w:color w:val="0562C1"/>
            <w:szCs w:val="22"/>
            <w:u w:val="single" w:color="0562C1"/>
          </w:rPr>
          <w:t>English to Speakers of Other Languages (TESOL), 2018.</w:t>
        </w:r>
      </w:hyperlink>
    </w:p>
    <w:p w14:paraId="5ECAFF5D" w14:textId="77777777" w:rsidR="000F05D3" w:rsidRPr="00CF2EFE" w:rsidRDefault="00000000" w:rsidP="000F05D3">
      <w:pPr>
        <w:pStyle w:val="ListParagraph"/>
        <w:widowControl w:val="0"/>
        <w:numPr>
          <w:ilvl w:val="0"/>
          <w:numId w:val="46"/>
        </w:numPr>
        <w:tabs>
          <w:tab w:val="left" w:pos="1216"/>
          <w:tab w:val="left" w:pos="1292"/>
        </w:tabs>
        <w:autoSpaceDE w:val="0"/>
        <w:autoSpaceDN w:val="0"/>
        <w:spacing w:after="0" w:line="240" w:lineRule="auto"/>
        <w:ind w:right="1284"/>
        <w:rPr>
          <w:rFonts w:ascii="Montserrat" w:eastAsia="Times New Roman" w:hAnsi="Montserrat" w:cs="Times New Roman"/>
          <w:iCs/>
          <w:szCs w:val="22"/>
        </w:rPr>
      </w:pPr>
      <w:hyperlink r:id="rId104">
        <w:r w:rsidR="000F05D3" w:rsidRPr="00CF2EFE">
          <w:rPr>
            <w:rFonts w:ascii="Montserrat" w:eastAsia="Times New Roman" w:hAnsi="Montserrat" w:cs="Times New Roman"/>
            <w:iCs/>
            <w:color w:val="0562C1"/>
            <w:szCs w:val="22"/>
            <w:u w:val="single" w:color="0562C1"/>
          </w:rPr>
          <w:t>WIDA’s</w:t>
        </w:r>
        <w:r w:rsidR="000F05D3" w:rsidRPr="00CF2EFE">
          <w:rPr>
            <w:rFonts w:ascii="Montserrat" w:eastAsia="Times New Roman" w:hAnsi="Montserrat" w:cs="Times New Roman"/>
            <w:iCs/>
            <w:color w:val="0562C1"/>
            <w:spacing w:val="-6"/>
            <w:szCs w:val="22"/>
            <w:u w:val="single" w:color="0562C1"/>
          </w:rPr>
          <w:t xml:space="preserve"> </w:t>
        </w:r>
        <w:r w:rsidR="000F05D3" w:rsidRPr="00CF2EFE">
          <w:rPr>
            <w:rFonts w:ascii="Montserrat" w:eastAsia="Times New Roman" w:hAnsi="Montserrat" w:cs="Times New Roman"/>
            <w:iCs/>
            <w:color w:val="0562C1"/>
            <w:szCs w:val="22"/>
            <w:u w:val="single" w:color="0562C1"/>
          </w:rPr>
          <w:t>English</w:t>
        </w:r>
        <w:r w:rsidR="000F05D3" w:rsidRPr="00CF2EFE">
          <w:rPr>
            <w:rFonts w:ascii="Montserrat" w:eastAsia="Times New Roman" w:hAnsi="Montserrat" w:cs="Times New Roman"/>
            <w:iCs/>
            <w:color w:val="0562C1"/>
            <w:spacing w:val="-6"/>
            <w:szCs w:val="22"/>
            <w:u w:val="single" w:color="0562C1"/>
          </w:rPr>
          <w:t xml:space="preserve"> </w:t>
        </w:r>
        <w:r w:rsidR="000F05D3" w:rsidRPr="00CF2EFE">
          <w:rPr>
            <w:rFonts w:ascii="Montserrat" w:eastAsia="Times New Roman" w:hAnsi="Montserrat" w:cs="Times New Roman"/>
            <w:iCs/>
            <w:color w:val="0562C1"/>
            <w:szCs w:val="22"/>
            <w:u w:val="single" w:color="0562C1"/>
          </w:rPr>
          <w:t>Language</w:t>
        </w:r>
        <w:r w:rsidR="000F05D3" w:rsidRPr="00CF2EFE">
          <w:rPr>
            <w:rFonts w:ascii="Montserrat" w:eastAsia="Times New Roman" w:hAnsi="Montserrat" w:cs="Times New Roman"/>
            <w:iCs/>
            <w:color w:val="0562C1"/>
            <w:spacing w:val="-7"/>
            <w:szCs w:val="22"/>
            <w:u w:val="single" w:color="0562C1"/>
          </w:rPr>
          <w:t xml:space="preserve"> </w:t>
        </w:r>
        <w:r w:rsidR="000F05D3" w:rsidRPr="00CF2EFE">
          <w:rPr>
            <w:rFonts w:ascii="Montserrat" w:eastAsia="Times New Roman" w:hAnsi="Montserrat" w:cs="Times New Roman"/>
            <w:iCs/>
            <w:color w:val="0562C1"/>
            <w:szCs w:val="22"/>
            <w:u w:val="single" w:color="0562C1"/>
          </w:rPr>
          <w:t>Development</w:t>
        </w:r>
        <w:r w:rsidR="000F05D3" w:rsidRPr="00CF2EFE">
          <w:rPr>
            <w:rFonts w:ascii="Montserrat" w:eastAsia="Times New Roman" w:hAnsi="Montserrat" w:cs="Times New Roman"/>
            <w:iCs/>
            <w:color w:val="0562C1"/>
            <w:spacing w:val="-6"/>
            <w:szCs w:val="22"/>
            <w:u w:val="single" w:color="0562C1"/>
          </w:rPr>
          <w:t xml:space="preserve"> </w:t>
        </w:r>
        <w:r w:rsidR="000F05D3" w:rsidRPr="00CF2EFE">
          <w:rPr>
            <w:rFonts w:ascii="Montserrat" w:eastAsia="Times New Roman" w:hAnsi="Montserrat" w:cs="Times New Roman"/>
            <w:iCs/>
            <w:color w:val="0562C1"/>
            <w:szCs w:val="22"/>
            <w:u w:val="single" w:color="0562C1"/>
          </w:rPr>
          <w:t>Standards,</w:t>
        </w:r>
        <w:r w:rsidR="000F05D3" w:rsidRPr="00CF2EFE">
          <w:rPr>
            <w:rFonts w:ascii="Montserrat" w:eastAsia="Times New Roman" w:hAnsi="Montserrat" w:cs="Times New Roman"/>
            <w:iCs/>
            <w:color w:val="0562C1"/>
            <w:spacing w:val="-6"/>
            <w:szCs w:val="22"/>
            <w:u w:val="single" w:color="0562C1"/>
          </w:rPr>
          <w:t xml:space="preserve"> </w:t>
        </w:r>
        <w:r w:rsidR="000F05D3" w:rsidRPr="00CF2EFE">
          <w:rPr>
            <w:rFonts w:ascii="Montserrat" w:eastAsia="Times New Roman" w:hAnsi="Montserrat" w:cs="Times New Roman"/>
            <w:iCs/>
            <w:color w:val="0562C1"/>
            <w:szCs w:val="22"/>
            <w:u w:val="single" w:color="0562C1"/>
          </w:rPr>
          <w:t>Kindergarten-Grade</w:t>
        </w:r>
        <w:r w:rsidR="000F05D3" w:rsidRPr="00CF2EFE">
          <w:rPr>
            <w:rFonts w:ascii="Montserrat" w:eastAsia="Times New Roman" w:hAnsi="Montserrat" w:cs="Times New Roman"/>
            <w:iCs/>
            <w:color w:val="0562C1"/>
            <w:spacing w:val="-7"/>
            <w:szCs w:val="22"/>
            <w:u w:val="single" w:color="0562C1"/>
          </w:rPr>
          <w:t xml:space="preserve"> </w:t>
        </w:r>
        <w:r w:rsidR="000F05D3" w:rsidRPr="00CF2EFE">
          <w:rPr>
            <w:rFonts w:ascii="Montserrat" w:eastAsia="Times New Roman" w:hAnsi="Montserrat" w:cs="Times New Roman"/>
            <w:iCs/>
            <w:color w:val="0562C1"/>
            <w:szCs w:val="22"/>
            <w:u w:val="single" w:color="0562C1"/>
          </w:rPr>
          <w:t>12,</w:t>
        </w:r>
      </w:hyperlink>
      <w:r w:rsidR="000F05D3" w:rsidRPr="00CF2EFE">
        <w:rPr>
          <w:rFonts w:ascii="Montserrat" w:eastAsia="Times New Roman" w:hAnsi="Montserrat" w:cs="Times New Roman"/>
          <w:iCs/>
          <w:color w:val="0562C1"/>
          <w:szCs w:val="22"/>
        </w:rPr>
        <w:t xml:space="preserve"> </w:t>
      </w:r>
      <w:hyperlink r:id="rId105">
        <w:r w:rsidR="000F05D3" w:rsidRPr="00CF2EFE">
          <w:rPr>
            <w:rFonts w:ascii="Montserrat" w:eastAsia="Times New Roman" w:hAnsi="Montserrat" w:cs="Times New Roman"/>
            <w:iCs/>
            <w:color w:val="0562C1"/>
            <w:szCs w:val="22"/>
            <w:u w:val="single" w:color="0562C1"/>
          </w:rPr>
          <w:t>WIDA, 2020.</w:t>
        </w:r>
      </w:hyperlink>
    </w:p>
    <w:p w14:paraId="1CB4D5DD" w14:textId="77777777" w:rsidR="0003073D" w:rsidRPr="00CF2EFE" w:rsidRDefault="0003073D" w:rsidP="0003073D">
      <w:pPr>
        <w:pStyle w:val="ListParagraph"/>
        <w:widowControl w:val="0"/>
        <w:tabs>
          <w:tab w:val="left" w:pos="1216"/>
          <w:tab w:val="left" w:pos="1292"/>
        </w:tabs>
        <w:autoSpaceDE w:val="0"/>
        <w:autoSpaceDN w:val="0"/>
        <w:spacing w:after="0" w:line="240" w:lineRule="auto"/>
        <w:ind w:right="1284"/>
        <w:rPr>
          <w:rFonts w:ascii="Montserrat" w:eastAsia="Times New Roman" w:hAnsi="Montserrat" w:cs="Times New Roman"/>
          <w:b/>
          <w:iCs/>
          <w:szCs w:val="22"/>
        </w:rPr>
      </w:pPr>
    </w:p>
    <w:p w14:paraId="2CB36ECC" w14:textId="77777777" w:rsidR="000F05D3" w:rsidRPr="00CF2EFE" w:rsidRDefault="000F05D3" w:rsidP="000F05D3">
      <w:pPr>
        <w:pStyle w:val="ListParagraph"/>
        <w:widowControl w:val="0"/>
        <w:numPr>
          <w:ilvl w:val="0"/>
          <w:numId w:val="35"/>
        </w:numPr>
        <w:autoSpaceDE w:val="0"/>
        <w:autoSpaceDN w:val="0"/>
        <w:spacing w:after="0" w:line="240" w:lineRule="auto"/>
        <w:ind w:left="360"/>
        <w:rPr>
          <w:rFonts w:ascii="Montserrat" w:eastAsia="Times New Roman" w:hAnsi="Montserrat" w:cs="Times New Roman"/>
          <w:b/>
          <w:iCs/>
          <w:szCs w:val="22"/>
        </w:rPr>
      </w:pPr>
      <w:r w:rsidRPr="00CF2EFE">
        <w:rPr>
          <w:rFonts w:ascii="Montserrat" w:eastAsia="Times New Roman" w:hAnsi="Montserrat" w:cs="Times New Roman"/>
          <w:b/>
          <w:iCs/>
          <w:szCs w:val="22"/>
        </w:rPr>
        <w:t>General</w:t>
      </w:r>
      <w:r w:rsidRPr="00CF2EFE">
        <w:rPr>
          <w:rFonts w:ascii="Montserrat" w:eastAsia="Times New Roman" w:hAnsi="Montserrat" w:cs="Times New Roman"/>
          <w:b/>
          <w:iCs/>
          <w:spacing w:val="-1"/>
          <w:szCs w:val="22"/>
        </w:rPr>
        <w:t xml:space="preserve"> </w:t>
      </w:r>
      <w:r w:rsidRPr="00CF2EFE">
        <w:rPr>
          <w:rFonts w:ascii="Montserrat" w:eastAsia="Times New Roman" w:hAnsi="Montserrat" w:cs="Times New Roman"/>
          <w:b/>
          <w:iCs/>
          <w:spacing w:val="-2"/>
          <w:szCs w:val="22"/>
        </w:rPr>
        <w:t>Teaching.</w:t>
      </w:r>
    </w:p>
    <w:p w14:paraId="7AAE640B" w14:textId="77777777" w:rsidR="000F05D3" w:rsidRPr="00CF2EFE" w:rsidRDefault="00000000" w:rsidP="000F05D3">
      <w:pPr>
        <w:pStyle w:val="ListParagraph"/>
        <w:widowControl w:val="0"/>
        <w:numPr>
          <w:ilvl w:val="0"/>
          <w:numId w:val="47"/>
        </w:numPr>
        <w:tabs>
          <w:tab w:val="left" w:pos="1096"/>
          <w:tab w:val="left" w:pos="1292"/>
        </w:tabs>
        <w:autoSpaceDE w:val="0"/>
        <w:autoSpaceDN w:val="0"/>
        <w:spacing w:after="0" w:line="240" w:lineRule="auto"/>
        <w:ind w:right="1463"/>
        <w:rPr>
          <w:rFonts w:ascii="Montserrat" w:eastAsia="Times New Roman" w:hAnsi="Montserrat" w:cs="Times New Roman"/>
          <w:iCs/>
          <w:szCs w:val="22"/>
        </w:rPr>
      </w:pPr>
      <w:hyperlink r:id="rId106">
        <w:r w:rsidR="000F05D3" w:rsidRPr="00CF2EFE">
          <w:rPr>
            <w:rFonts w:ascii="Montserrat" w:eastAsia="Times New Roman" w:hAnsi="Montserrat" w:cs="Times New Roman"/>
            <w:iCs/>
            <w:color w:val="0562C1"/>
            <w:szCs w:val="22"/>
            <w:u w:val="single" w:color="0562C1"/>
          </w:rPr>
          <w:t>Standards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for</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Educators,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International</w:t>
        </w:r>
        <w:r w:rsidR="000F05D3" w:rsidRPr="00CF2EFE">
          <w:rPr>
            <w:rFonts w:ascii="Montserrat" w:eastAsia="Times New Roman" w:hAnsi="Montserrat" w:cs="Times New Roman"/>
            <w:iCs/>
            <w:color w:val="0562C1"/>
            <w:spacing w:val="-6"/>
            <w:szCs w:val="22"/>
            <w:u w:val="single" w:color="0562C1"/>
          </w:rPr>
          <w:t xml:space="preserve"> </w:t>
        </w:r>
        <w:r w:rsidR="000F05D3" w:rsidRPr="00CF2EFE">
          <w:rPr>
            <w:rFonts w:ascii="Montserrat" w:eastAsia="Times New Roman" w:hAnsi="Montserrat" w:cs="Times New Roman"/>
            <w:iCs/>
            <w:color w:val="0562C1"/>
            <w:szCs w:val="22"/>
            <w:u w:val="single" w:color="0562C1"/>
          </w:rPr>
          <w:t>Society</w:t>
        </w:r>
        <w:r w:rsidR="000F05D3" w:rsidRPr="00CF2EFE">
          <w:rPr>
            <w:rFonts w:ascii="Montserrat" w:eastAsia="Times New Roman" w:hAnsi="Montserrat" w:cs="Times New Roman"/>
            <w:iCs/>
            <w:color w:val="0562C1"/>
            <w:spacing w:val="-5"/>
            <w:szCs w:val="22"/>
            <w:u w:val="single" w:color="0562C1"/>
          </w:rPr>
          <w:t xml:space="preserve"> </w:t>
        </w:r>
        <w:r w:rsidR="000F05D3" w:rsidRPr="00CF2EFE">
          <w:rPr>
            <w:rFonts w:ascii="Montserrat" w:eastAsia="Times New Roman" w:hAnsi="Montserrat" w:cs="Times New Roman"/>
            <w:iCs/>
            <w:color w:val="0562C1"/>
            <w:szCs w:val="22"/>
            <w:u w:val="single" w:color="0562C1"/>
          </w:rPr>
          <w:t>for</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Technology</w:t>
        </w:r>
        <w:r w:rsidR="000F05D3" w:rsidRPr="00CF2EFE">
          <w:rPr>
            <w:rFonts w:ascii="Montserrat" w:eastAsia="Times New Roman" w:hAnsi="Montserrat" w:cs="Times New Roman"/>
            <w:iCs/>
            <w:color w:val="0562C1"/>
            <w:spacing w:val="-5"/>
            <w:szCs w:val="22"/>
            <w:u w:val="single" w:color="0562C1"/>
          </w:rPr>
          <w:t xml:space="preserve"> </w:t>
        </w:r>
        <w:r w:rsidR="000F05D3" w:rsidRPr="00CF2EFE">
          <w:rPr>
            <w:rFonts w:ascii="Montserrat" w:eastAsia="Times New Roman" w:hAnsi="Montserrat" w:cs="Times New Roman"/>
            <w:iCs/>
            <w:color w:val="0562C1"/>
            <w:szCs w:val="22"/>
            <w:u w:val="single" w:color="0562C1"/>
          </w:rPr>
          <w:t>in</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Education</w:t>
        </w:r>
      </w:hyperlink>
      <w:r w:rsidR="000F05D3" w:rsidRPr="00CF2EFE">
        <w:rPr>
          <w:rFonts w:ascii="Montserrat" w:eastAsia="Times New Roman" w:hAnsi="Montserrat" w:cs="Times New Roman"/>
          <w:iCs/>
          <w:color w:val="0562C1"/>
          <w:szCs w:val="22"/>
        </w:rPr>
        <w:t xml:space="preserve"> </w:t>
      </w:r>
      <w:hyperlink r:id="rId107">
        <w:r w:rsidR="000F05D3" w:rsidRPr="00CF2EFE">
          <w:rPr>
            <w:rFonts w:ascii="Montserrat" w:eastAsia="Times New Roman" w:hAnsi="Montserrat" w:cs="Times New Roman"/>
            <w:iCs/>
            <w:color w:val="0562C1"/>
            <w:szCs w:val="22"/>
            <w:u w:val="single" w:color="0562C1"/>
          </w:rPr>
          <w:t>(ISTE), 2017.</w:t>
        </w:r>
      </w:hyperlink>
    </w:p>
    <w:p w14:paraId="0F40F555" w14:textId="77777777" w:rsidR="000F05D3" w:rsidRPr="00CF2EFE" w:rsidRDefault="00000000" w:rsidP="000F05D3">
      <w:pPr>
        <w:pStyle w:val="ListParagraph"/>
        <w:widowControl w:val="0"/>
        <w:numPr>
          <w:ilvl w:val="0"/>
          <w:numId w:val="47"/>
        </w:numPr>
        <w:tabs>
          <w:tab w:val="left" w:pos="1096"/>
          <w:tab w:val="left" w:pos="1292"/>
        </w:tabs>
        <w:autoSpaceDE w:val="0"/>
        <w:autoSpaceDN w:val="0"/>
        <w:spacing w:after="0" w:line="240" w:lineRule="auto"/>
        <w:ind w:right="1303"/>
        <w:rPr>
          <w:rFonts w:ascii="Montserrat" w:eastAsia="Times New Roman" w:hAnsi="Montserrat" w:cs="Times New Roman"/>
          <w:iCs/>
          <w:szCs w:val="22"/>
        </w:rPr>
      </w:pPr>
      <w:hyperlink r:id="rId108">
        <w:r w:rsidR="000F05D3" w:rsidRPr="00CF2EFE">
          <w:rPr>
            <w:rFonts w:ascii="Montserrat" w:eastAsia="Times New Roman" w:hAnsi="Montserrat" w:cs="Times New Roman"/>
            <w:iCs/>
            <w:color w:val="0562C1"/>
            <w:szCs w:val="22"/>
            <w:u w:val="single" w:color="0562C1"/>
          </w:rPr>
          <w:t>Model</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Core</w:t>
        </w:r>
        <w:r w:rsidR="000F05D3" w:rsidRPr="00CF2EFE">
          <w:rPr>
            <w:rFonts w:ascii="Montserrat" w:eastAsia="Times New Roman" w:hAnsi="Montserrat" w:cs="Times New Roman"/>
            <w:iCs/>
            <w:color w:val="0562C1"/>
            <w:spacing w:val="-5"/>
            <w:szCs w:val="22"/>
            <w:u w:val="single" w:color="0562C1"/>
          </w:rPr>
          <w:t xml:space="preserve"> </w:t>
        </w:r>
        <w:r w:rsidR="000F05D3" w:rsidRPr="00CF2EFE">
          <w:rPr>
            <w:rFonts w:ascii="Montserrat" w:eastAsia="Times New Roman" w:hAnsi="Montserrat" w:cs="Times New Roman"/>
            <w:iCs/>
            <w:color w:val="0562C1"/>
            <w:szCs w:val="22"/>
            <w:u w:val="single" w:color="0562C1"/>
          </w:rPr>
          <w:t>Teaching</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Standards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and</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Learning</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Progressions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for</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Teachers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1.0,</w:t>
        </w:r>
      </w:hyperlink>
      <w:r w:rsidR="000F05D3" w:rsidRPr="00CF2EFE">
        <w:rPr>
          <w:rFonts w:ascii="Montserrat" w:eastAsia="Times New Roman" w:hAnsi="Montserrat" w:cs="Times New Roman"/>
          <w:iCs/>
          <w:color w:val="0562C1"/>
          <w:szCs w:val="22"/>
        </w:rPr>
        <w:t xml:space="preserve"> </w:t>
      </w:r>
      <w:hyperlink r:id="rId109">
        <w:r w:rsidR="000F05D3" w:rsidRPr="00CF2EFE">
          <w:rPr>
            <w:rFonts w:ascii="Montserrat" w:eastAsia="Times New Roman" w:hAnsi="Montserrat" w:cs="Times New Roman"/>
            <w:iCs/>
            <w:color w:val="0562C1"/>
            <w:szCs w:val="22"/>
            <w:u w:val="single" w:color="0562C1"/>
          </w:rPr>
          <w:t>Interstate Teacher Assessment and Support Consortium (InTASC), 2013.</w:t>
        </w:r>
      </w:hyperlink>
    </w:p>
    <w:p w14:paraId="4A1070C1" w14:textId="77777777" w:rsidR="000F05D3" w:rsidRPr="00CF2EFE" w:rsidRDefault="00000000" w:rsidP="000F05D3">
      <w:pPr>
        <w:pStyle w:val="ListParagraph"/>
        <w:widowControl w:val="0"/>
        <w:numPr>
          <w:ilvl w:val="0"/>
          <w:numId w:val="47"/>
        </w:numPr>
        <w:tabs>
          <w:tab w:val="left" w:pos="1096"/>
          <w:tab w:val="left" w:pos="1292"/>
        </w:tabs>
        <w:autoSpaceDE w:val="0"/>
        <w:autoSpaceDN w:val="0"/>
        <w:spacing w:after="0" w:line="240" w:lineRule="auto"/>
        <w:ind w:right="1530"/>
        <w:rPr>
          <w:rFonts w:ascii="Montserrat" w:eastAsia="Times New Roman" w:hAnsi="Montserrat" w:cs="Times New Roman"/>
          <w:iCs/>
          <w:szCs w:val="22"/>
        </w:rPr>
      </w:pPr>
      <w:hyperlink r:id="rId110">
        <w:r w:rsidR="000F05D3" w:rsidRPr="00CF2EFE">
          <w:rPr>
            <w:rFonts w:ascii="Montserrat" w:eastAsia="Times New Roman" w:hAnsi="Montserrat" w:cs="Times New Roman"/>
            <w:iCs/>
            <w:color w:val="0562C1"/>
            <w:szCs w:val="22"/>
            <w:u w:val="single" w:color="0562C1"/>
          </w:rPr>
          <w:t>Model</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Code</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of</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Ethics</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for</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Educators</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(MCEE),</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National</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Association</w:t>
        </w:r>
        <w:r w:rsidR="000F05D3" w:rsidRPr="00CF2EFE">
          <w:rPr>
            <w:rFonts w:ascii="Montserrat" w:eastAsia="Times New Roman" w:hAnsi="Montserrat" w:cs="Times New Roman"/>
            <w:iCs/>
            <w:color w:val="0562C1"/>
            <w:spacing w:val="-3"/>
            <w:szCs w:val="22"/>
            <w:u w:val="single" w:color="0562C1"/>
          </w:rPr>
          <w:t xml:space="preserve"> </w:t>
        </w:r>
        <w:r w:rsidR="000F05D3" w:rsidRPr="00CF2EFE">
          <w:rPr>
            <w:rFonts w:ascii="Montserrat" w:eastAsia="Times New Roman" w:hAnsi="Montserrat" w:cs="Times New Roman"/>
            <w:iCs/>
            <w:color w:val="0562C1"/>
            <w:szCs w:val="22"/>
            <w:u w:val="single" w:color="0562C1"/>
          </w:rPr>
          <w:t>of</w:t>
        </w:r>
        <w:r w:rsidR="000F05D3" w:rsidRPr="00CF2EFE">
          <w:rPr>
            <w:rFonts w:ascii="Montserrat" w:eastAsia="Times New Roman" w:hAnsi="Montserrat" w:cs="Times New Roman"/>
            <w:iCs/>
            <w:color w:val="0562C1"/>
            <w:spacing w:val="-7"/>
            <w:szCs w:val="22"/>
            <w:u w:val="single" w:color="0562C1"/>
          </w:rPr>
          <w:t xml:space="preserve"> </w:t>
        </w:r>
        <w:r w:rsidR="000F05D3" w:rsidRPr="00CF2EFE">
          <w:rPr>
            <w:rFonts w:ascii="Montserrat" w:eastAsia="Times New Roman" w:hAnsi="Montserrat" w:cs="Times New Roman"/>
            <w:iCs/>
            <w:color w:val="0562C1"/>
            <w:szCs w:val="22"/>
            <w:u w:val="single" w:color="0562C1"/>
          </w:rPr>
          <w:t>State</w:t>
        </w:r>
      </w:hyperlink>
      <w:r w:rsidR="000F05D3" w:rsidRPr="00CF2EFE">
        <w:rPr>
          <w:rFonts w:ascii="Montserrat" w:eastAsia="Times New Roman" w:hAnsi="Montserrat" w:cs="Times New Roman"/>
          <w:iCs/>
          <w:color w:val="0562C1"/>
          <w:szCs w:val="22"/>
        </w:rPr>
        <w:t xml:space="preserve"> </w:t>
      </w:r>
      <w:hyperlink r:id="rId111">
        <w:r w:rsidR="000F05D3" w:rsidRPr="00CF2EFE">
          <w:rPr>
            <w:rFonts w:ascii="Montserrat" w:eastAsia="Times New Roman" w:hAnsi="Montserrat" w:cs="Times New Roman"/>
            <w:iCs/>
            <w:color w:val="0562C1"/>
            <w:szCs w:val="22"/>
            <w:u w:val="single" w:color="0562C1"/>
          </w:rPr>
          <w:t>Directors of Teacher Education and Certification, 2021.</w:t>
        </w:r>
      </w:hyperlink>
    </w:p>
    <w:p w14:paraId="307C442A" w14:textId="77777777" w:rsidR="000F05D3" w:rsidRPr="00CF2EFE" w:rsidRDefault="00000000" w:rsidP="000F05D3">
      <w:pPr>
        <w:pStyle w:val="ListParagraph"/>
        <w:widowControl w:val="0"/>
        <w:numPr>
          <w:ilvl w:val="0"/>
          <w:numId w:val="47"/>
        </w:numPr>
        <w:tabs>
          <w:tab w:val="left" w:pos="1096"/>
          <w:tab w:val="left" w:pos="1292"/>
        </w:tabs>
        <w:autoSpaceDE w:val="0"/>
        <w:autoSpaceDN w:val="0"/>
        <w:spacing w:after="0" w:line="240" w:lineRule="auto"/>
        <w:ind w:right="732"/>
        <w:rPr>
          <w:rFonts w:ascii="Montserrat" w:eastAsia="Times New Roman" w:hAnsi="Montserrat" w:cs="Times New Roman"/>
          <w:iCs/>
          <w:color w:val="0562C1"/>
          <w:szCs w:val="22"/>
          <w:u w:val="single" w:color="0562C1"/>
        </w:rPr>
      </w:pPr>
      <w:hyperlink r:id="rId112">
        <w:r w:rsidR="000F05D3" w:rsidRPr="00CF2EFE">
          <w:rPr>
            <w:rFonts w:ascii="Montserrat" w:eastAsia="Times New Roman" w:hAnsi="Montserrat" w:cs="Times New Roman"/>
            <w:iCs/>
            <w:color w:val="0562C1"/>
            <w:szCs w:val="22"/>
            <w:u w:val="single" w:color="0562C1"/>
          </w:rPr>
          <w:t>Social</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Justice</w:t>
        </w:r>
        <w:r w:rsidR="000F05D3" w:rsidRPr="00CF2EFE">
          <w:rPr>
            <w:rFonts w:ascii="Montserrat" w:eastAsia="Times New Roman" w:hAnsi="Montserrat" w:cs="Times New Roman"/>
            <w:iCs/>
            <w:color w:val="0562C1"/>
            <w:spacing w:val="-5"/>
            <w:szCs w:val="22"/>
            <w:u w:val="single" w:color="0562C1"/>
          </w:rPr>
          <w:t xml:space="preserve"> </w:t>
        </w:r>
        <w:r w:rsidR="000F05D3" w:rsidRPr="00CF2EFE">
          <w:rPr>
            <w:rFonts w:ascii="Montserrat" w:eastAsia="Times New Roman" w:hAnsi="Montserrat" w:cs="Times New Roman"/>
            <w:iCs/>
            <w:color w:val="0562C1"/>
            <w:szCs w:val="22"/>
            <w:u w:val="single" w:color="0562C1"/>
          </w:rPr>
          <w:t>Standards:</w:t>
        </w:r>
        <w:r w:rsidR="000F05D3" w:rsidRPr="00CF2EFE">
          <w:rPr>
            <w:rFonts w:ascii="Montserrat" w:eastAsia="Times New Roman" w:hAnsi="Montserrat" w:cs="Times New Roman"/>
            <w:iCs/>
            <w:color w:val="0562C1"/>
            <w:spacing w:val="-5"/>
            <w:szCs w:val="22"/>
            <w:u w:val="single" w:color="0562C1"/>
          </w:rPr>
          <w:t xml:space="preserve"> </w:t>
        </w:r>
        <w:r w:rsidR="000F05D3" w:rsidRPr="00CF2EFE">
          <w:rPr>
            <w:rFonts w:ascii="Montserrat" w:eastAsia="Times New Roman" w:hAnsi="Montserrat" w:cs="Times New Roman"/>
            <w:iCs/>
            <w:color w:val="0562C1"/>
            <w:szCs w:val="22"/>
            <w:u w:val="single" w:color="0562C1"/>
          </w:rPr>
          <w:t>The</w:t>
        </w:r>
        <w:r w:rsidR="000F05D3" w:rsidRPr="00CF2EFE">
          <w:rPr>
            <w:rFonts w:ascii="Montserrat" w:eastAsia="Times New Roman" w:hAnsi="Montserrat" w:cs="Times New Roman"/>
            <w:iCs/>
            <w:color w:val="0562C1"/>
            <w:spacing w:val="-5"/>
            <w:szCs w:val="22"/>
            <w:u w:val="single" w:color="0562C1"/>
          </w:rPr>
          <w:t xml:space="preserve"> </w:t>
        </w:r>
        <w:r w:rsidR="000F05D3" w:rsidRPr="00CF2EFE">
          <w:rPr>
            <w:rFonts w:ascii="Montserrat" w:eastAsia="Times New Roman" w:hAnsi="Montserrat" w:cs="Times New Roman"/>
            <w:iCs/>
            <w:color w:val="0562C1"/>
            <w:szCs w:val="22"/>
            <w:u w:val="single" w:color="0562C1"/>
          </w:rPr>
          <w:t>Teaching</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Tolerance</w:t>
        </w:r>
        <w:r w:rsidR="000F05D3" w:rsidRPr="00CF2EFE">
          <w:rPr>
            <w:rFonts w:ascii="Montserrat" w:eastAsia="Times New Roman" w:hAnsi="Montserrat" w:cs="Times New Roman"/>
            <w:iCs/>
            <w:color w:val="0562C1"/>
            <w:spacing w:val="-5"/>
            <w:szCs w:val="22"/>
            <w:u w:val="single" w:color="0562C1"/>
          </w:rPr>
          <w:t xml:space="preserve"> </w:t>
        </w:r>
        <w:r w:rsidR="000F05D3" w:rsidRPr="00CF2EFE">
          <w:rPr>
            <w:rFonts w:ascii="Montserrat" w:eastAsia="Times New Roman" w:hAnsi="Montserrat" w:cs="Times New Roman"/>
            <w:iCs/>
            <w:color w:val="0562C1"/>
            <w:szCs w:val="22"/>
            <w:u w:val="single" w:color="0562C1"/>
          </w:rPr>
          <w:t>Anti-Bias</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Framework,</w:t>
        </w:r>
        <w:r w:rsidR="000F05D3" w:rsidRPr="00CF2EFE">
          <w:rPr>
            <w:rFonts w:ascii="Montserrat" w:eastAsia="Times New Roman" w:hAnsi="Montserrat" w:cs="Times New Roman"/>
            <w:iCs/>
            <w:color w:val="0562C1"/>
            <w:spacing w:val="-4"/>
            <w:szCs w:val="22"/>
            <w:u w:val="single" w:color="0562C1"/>
          </w:rPr>
          <w:t xml:space="preserve"> </w:t>
        </w:r>
        <w:r w:rsidR="000F05D3" w:rsidRPr="00CF2EFE">
          <w:rPr>
            <w:rFonts w:ascii="Montserrat" w:eastAsia="Times New Roman" w:hAnsi="Montserrat" w:cs="Times New Roman"/>
            <w:iCs/>
            <w:color w:val="0562C1"/>
            <w:szCs w:val="22"/>
            <w:u w:val="single" w:color="0562C1"/>
          </w:rPr>
          <w:t>Teaching</w:t>
        </w:r>
      </w:hyperlink>
      <w:r w:rsidR="000F05D3" w:rsidRPr="00CF2EFE">
        <w:rPr>
          <w:rFonts w:ascii="Montserrat" w:eastAsia="Times New Roman" w:hAnsi="Montserrat" w:cs="Times New Roman"/>
          <w:iCs/>
          <w:color w:val="0562C1"/>
          <w:szCs w:val="22"/>
        </w:rPr>
        <w:t xml:space="preserve"> </w:t>
      </w:r>
      <w:hyperlink r:id="rId113">
        <w:r w:rsidR="000F05D3" w:rsidRPr="00CF2EFE">
          <w:rPr>
            <w:rFonts w:ascii="Montserrat" w:eastAsia="Times New Roman" w:hAnsi="Montserrat" w:cs="Times New Roman"/>
            <w:iCs/>
            <w:color w:val="0562C1"/>
            <w:szCs w:val="22"/>
            <w:u w:val="single" w:color="0562C1"/>
          </w:rPr>
          <w:t>Tolerance, A Project of the Southern Poverty Law Center, 2018</w:t>
        </w:r>
      </w:hyperlink>
    </w:p>
    <w:p w14:paraId="5248BCC6" w14:textId="77777777" w:rsidR="000F05D3" w:rsidRDefault="000F05D3" w:rsidP="000F05D3">
      <w:pPr>
        <w:widowControl w:val="0"/>
        <w:tabs>
          <w:tab w:val="left" w:pos="1096"/>
          <w:tab w:val="left" w:pos="1292"/>
        </w:tabs>
        <w:autoSpaceDE w:val="0"/>
        <w:autoSpaceDN w:val="0"/>
        <w:spacing w:before="0" w:after="0" w:line="240" w:lineRule="auto"/>
        <w:ind w:right="732"/>
        <w:rPr>
          <w:rFonts w:eastAsia="Times New Roman" w:cs="Times New Roman"/>
          <w:b/>
          <w:iCs/>
          <w:color w:val="0562C1"/>
          <w:u w:val="single" w:color="0562C1"/>
        </w:rPr>
      </w:pPr>
    </w:p>
    <w:p w14:paraId="5BE33CFF" w14:textId="77777777" w:rsidR="000F05D3" w:rsidRDefault="000F05D3" w:rsidP="000F05D3">
      <w:pPr>
        <w:widowControl w:val="0"/>
        <w:tabs>
          <w:tab w:val="left" w:pos="1096"/>
          <w:tab w:val="left" w:pos="1292"/>
        </w:tabs>
        <w:autoSpaceDE w:val="0"/>
        <w:autoSpaceDN w:val="0"/>
        <w:spacing w:before="0" w:after="0" w:line="240" w:lineRule="auto"/>
        <w:ind w:right="732"/>
        <w:rPr>
          <w:rFonts w:eastAsia="Times New Roman" w:cs="Times New Roman"/>
          <w:b/>
          <w:iCs/>
          <w:color w:val="0562C1"/>
          <w:u w:val="single" w:color="0562C1"/>
        </w:rPr>
      </w:pPr>
    </w:p>
    <w:p w14:paraId="63824EA5" w14:textId="77777777" w:rsidR="006D607B" w:rsidRDefault="006D607B">
      <w:pPr>
        <w:rPr>
          <w:rFonts w:ascii="Montserrat SemiBold" w:eastAsia="Montserrat SemiBold" w:hAnsi="Montserrat SemiBold" w:cs="Times New Roman (Headings CS)"/>
          <w:b/>
          <w:color w:val="BD0934"/>
          <w:sz w:val="32"/>
          <w:szCs w:val="36"/>
        </w:rPr>
      </w:pPr>
      <w:bookmarkStart w:id="62" w:name="_Toc161643774"/>
      <w:r>
        <w:rPr>
          <w:rFonts w:eastAsia="Montserrat SemiBold"/>
        </w:rPr>
        <w:br w:type="page"/>
      </w:r>
    </w:p>
    <w:p w14:paraId="0000009C" w14:textId="082A8D7B" w:rsidR="00775BDE" w:rsidRDefault="00773CE2" w:rsidP="00CF2EFE">
      <w:pPr>
        <w:pStyle w:val="Heading1"/>
        <w:rPr>
          <w:rFonts w:eastAsia="Montserrat SemiBold"/>
        </w:rPr>
      </w:pPr>
      <w:r>
        <w:rPr>
          <w:rFonts w:eastAsia="Montserrat SemiBold"/>
        </w:rPr>
        <w:lastRenderedPageBreak/>
        <w:t>Appendix C: Recognition Rubric</w:t>
      </w:r>
      <w:bookmarkEnd w:id="62"/>
    </w:p>
    <w:p w14:paraId="3CCEAD60" w14:textId="76858F39" w:rsidR="00773CE2" w:rsidRDefault="00773CE2" w:rsidP="00773CE2">
      <w:pPr>
        <w:rPr>
          <w:sz w:val="22"/>
          <w:szCs w:val="22"/>
        </w:rPr>
      </w:pPr>
      <w:r w:rsidRPr="00CF2EFE">
        <w:rPr>
          <w:sz w:val="22"/>
          <w:szCs w:val="22"/>
        </w:rPr>
        <w:t xml:space="preserve">The following rubric will be utilized by MSDE and MHEC to determine if an educator preparation accreditor meets requirements for recognition in the state of Maryland. </w:t>
      </w:r>
    </w:p>
    <w:p w14:paraId="4A0F2CF1" w14:textId="1847B323" w:rsidR="000F0854" w:rsidRDefault="000F0854" w:rsidP="00773CE2">
      <w:pPr>
        <w:rPr>
          <w:sz w:val="22"/>
          <w:szCs w:val="22"/>
        </w:rPr>
      </w:pPr>
      <w:r>
        <w:rPr>
          <w:sz w:val="22"/>
          <w:szCs w:val="22"/>
        </w:rPr>
        <w:t>Accreditor Name:</w:t>
      </w:r>
    </w:p>
    <w:p w14:paraId="2A2AD99E" w14:textId="6BE40505" w:rsidR="000F0854" w:rsidRPr="00D55069" w:rsidRDefault="000F0854" w:rsidP="00773CE2">
      <w:pPr>
        <w:rPr>
          <w:sz w:val="22"/>
          <w:szCs w:val="22"/>
        </w:rPr>
      </w:pPr>
      <w:r>
        <w:rPr>
          <w:sz w:val="22"/>
          <w:szCs w:val="22"/>
        </w:rPr>
        <w:t>Date of Application Review:</w:t>
      </w:r>
    </w:p>
    <w:tbl>
      <w:tblPr>
        <w:tblStyle w:val="TableGrid"/>
        <w:tblpPr w:leftFromText="180" w:rightFromText="180" w:vertAnchor="text" w:tblpY="1"/>
        <w:tblOverlap w:val="never"/>
        <w:tblW w:w="9445" w:type="dxa"/>
        <w:tblLook w:val="04A0" w:firstRow="1" w:lastRow="0" w:firstColumn="1" w:lastColumn="0" w:noHBand="0" w:noVBand="1"/>
      </w:tblPr>
      <w:tblGrid>
        <w:gridCol w:w="5665"/>
        <w:gridCol w:w="1800"/>
        <w:gridCol w:w="1980"/>
      </w:tblGrid>
      <w:tr w:rsidR="004635DB" w14:paraId="21987F2C" w14:textId="77777777" w:rsidTr="000F0854">
        <w:tc>
          <w:tcPr>
            <w:tcW w:w="5665" w:type="dxa"/>
            <w:shd w:val="clear" w:color="auto" w:fill="C00000"/>
            <w:vAlign w:val="center"/>
          </w:tcPr>
          <w:p w14:paraId="5803FC88" w14:textId="77777777" w:rsidR="00CF2EFE" w:rsidRPr="00C54C44" w:rsidRDefault="00CF2EFE" w:rsidP="000F0854">
            <w:pPr>
              <w:jc w:val="center"/>
              <w:rPr>
                <w:color w:val="FFFFFF" w:themeColor="background1"/>
                <w:sz w:val="22"/>
                <w:szCs w:val="22"/>
              </w:rPr>
            </w:pPr>
            <w:r w:rsidRPr="00C54C44">
              <w:rPr>
                <w:color w:val="FFFFFF" w:themeColor="background1"/>
                <w:sz w:val="22"/>
                <w:szCs w:val="22"/>
              </w:rPr>
              <w:t>Item</w:t>
            </w:r>
          </w:p>
        </w:tc>
        <w:tc>
          <w:tcPr>
            <w:tcW w:w="1800" w:type="dxa"/>
            <w:shd w:val="clear" w:color="auto" w:fill="C00000"/>
          </w:tcPr>
          <w:p w14:paraId="2BFBC96B" w14:textId="77777777" w:rsidR="00CF2EFE" w:rsidRPr="00C54C44" w:rsidRDefault="00CF2EFE" w:rsidP="004635DB">
            <w:pPr>
              <w:jc w:val="center"/>
              <w:rPr>
                <w:color w:val="FFFFFF" w:themeColor="background1"/>
                <w:sz w:val="22"/>
                <w:szCs w:val="22"/>
              </w:rPr>
            </w:pPr>
            <w:r w:rsidRPr="00C54C44">
              <w:rPr>
                <w:color w:val="FFFFFF" w:themeColor="background1"/>
                <w:sz w:val="22"/>
                <w:szCs w:val="22"/>
              </w:rPr>
              <w:t>MSDE Concurrence (yes/no)</w:t>
            </w:r>
          </w:p>
        </w:tc>
        <w:tc>
          <w:tcPr>
            <w:tcW w:w="1980" w:type="dxa"/>
            <w:shd w:val="clear" w:color="auto" w:fill="C00000"/>
          </w:tcPr>
          <w:p w14:paraId="756AE9CE" w14:textId="77777777" w:rsidR="00CF2EFE" w:rsidRPr="00C54C44" w:rsidRDefault="00CF2EFE" w:rsidP="004635DB">
            <w:pPr>
              <w:jc w:val="center"/>
              <w:rPr>
                <w:color w:val="FFFFFF" w:themeColor="background1"/>
                <w:sz w:val="22"/>
                <w:szCs w:val="22"/>
              </w:rPr>
            </w:pPr>
            <w:r w:rsidRPr="00C54C44">
              <w:rPr>
                <w:color w:val="FFFFFF" w:themeColor="background1"/>
                <w:sz w:val="22"/>
                <w:szCs w:val="22"/>
              </w:rPr>
              <w:t>MHEC Concurrence (yes/no)</w:t>
            </w:r>
          </w:p>
        </w:tc>
      </w:tr>
      <w:tr w:rsidR="004635DB" w14:paraId="49291003" w14:textId="77777777" w:rsidTr="004635DB">
        <w:tc>
          <w:tcPr>
            <w:tcW w:w="5665" w:type="dxa"/>
          </w:tcPr>
          <w:p w14:paraId="72536DDC" w14:textId="369D570D" w:rsidR="00CF2EFE" w:rsidRPr="00C54C44" w:rsidRDefault="00CF2EFE" w:rsidP="004635DB">
            <w:pPr>
              <w:rPr>
                <w:sz w:val="22"/>
                <w:szCs w:val="22"/>
              </w:rPr>
            </w:pPr>
            <w:r w:rsidRPr="00C54C44">
              <w:rPr>
                <w:b/>
                <w:bCs/>
                <w:sz w:val="22"/>
                <w:szCs w:val="22"/>
              </w:rPr>
              <w:t>Standards:</w:t>
            </w:r>
            <w:r w:rsidRPr="00C54C44">
              <w:rPr>
                <w:sz w:val="22"/>
                <w:szCs w:val="22"/>
              </w:rPr>
              <w:t xml:space="preserve"> The </w:t>
            </w:r>
            <w:r w:rsidR="00224CD7">
              <w:rPr>
                <w:sz w:val="22"/>
                <w:szCs w:val="22"/>
              </w:rPr>
              <w:t>accreditor</w:t>
            </w:r>
            <w:r w:rsidRPr="00C54C44">
              <w:rPr>
                <w:sz w:val="22"/>
                <w:szCs w:val="22"/>
              </w:rPr>
              <w:t xml:space="preserve"> uses national professional standards that are comparable to the standards used by MSDE.</w:t>
            </w:r>
          </w:p>
          <w:p w14:paraId="05AA7794" w14:textId="3ADCDAF1" w:rsidR="00CF2EFE" w:rsidRPr="00C54C44" w:rsidRDefault="00224CD7" w:rsidP="004635DB">
            <w:pPr>
              <w:rPr>
                <w:b/>
                <w:bCs/>
                <w:sz w:val="22"/>
                <w:szCs w:val="22"/>
              </w:rPr>
            </w:pPr>
            <w:r>
              <w:rPr>
                <w:b/>
                <w:bCs/>
                <w:sz w:val="22"/>
                <w:szCs w:val="22"/>
              </w:rPr>
              <w:t>Md. Code</w:t>
            </w:r>
            <w:r w:rsidR="00AD3025">
              <w:rPr>
                <w:b/>
                <w:bCs/>
                <w:sz w:val="22"/>
                <w:szCs w:val="22"/>
              </w:rPr>
              <w:t>, Education,</w:t>
            </w:r>
            <w:r w:rsidR="00CF2EFE" w:rsidRPr="00C54C44">
              <w:rPr>
                <w:b/>
                <w:bCs/>
                <w:sz w:val="22"/>
                <w:szCs w:val="22"/>
              </w:rPr>
              <w:t xml:space="preserve"> §11–208(c)</w:t>
            </w:r>
          </w:p>
        </w:tc>
        <w:tc>
          <w:tcPr>
            <w:tcW w:w="1800" w:type="dxa"/>
          </w:tcPr>
          <w:p w14:paraId="77BA168B" w14:textId="687AF6D5" w:rsidR="00CF2EFE" w:rsidRPr="004635DB" w:rsidRDefault="00CF2EFE" w:rsidP="004635DB">
            <w:pPr>
              <w:rPr>
                <w:sz w:val="22"/>
                <w:szCs w:val="22"/>
              </w:rPr>
            </w:pPr>
          </w:p>
        </w:tc>
        <w:tc>
          <w:tcPr>
            <w:tcW w:w="1980" w:type="dxa"/>
          </w:tcPr>
          <w:p w14:paraId="38FFD206" w14:textId="77777777" w:rsidR="00CF2EFE" w:rsidRPr="00C54C44" w:rsidRDefault="00CF2EFE" w:rsidP="004635DB">
            <w:pPr>
              <w:rPr>
                <w:sz w:val="22"/>
                <w:szCs w:val="22"/>
              </w:rPr>
            </w:pPr>
          </w:p>
        </w:tc>
      </w:tr>
      <w:tr w:rsidR="004635DB" w14:paraId="2B40CD4D" w14:textId="77777777" w:rsidTr="004635DB">
        <w:tc>
          <w:tcPr>
            <w:tcW w:w="5665" w:type="dxa"/>
          </w:tcPr>
          <w:p w14:paraId="47582924" w14:textId="31C63FDC" w:rsidR="00CF2EFE" w:rsidRPr="00C54C44" w:rsidRDefault="00CF2EFE" w:rsidP="004635DB">
            <w:pPr>
              <w:rPr>
                <w:sz w:val="22"/>
                <w:szCs w:val="22"/>
              </w:rPr>
            </w:pPr>
            <w:r w:rsidRPr="00C54C44">
              <w:rPr>
                <w:b/>
                <w:bCs/>
                <w:sz w:val="22"/>
                <w:szCs w:val="22"/>
              </w:rPr>
              <w:t>Instruction:</w:t>
            </w:r>
            <w:r w:rsidRPr="00C54C44">
              <w:rPr>
                <w:sz w:val="22"/>
                <w:szCs w:val="22"/>
              </w:rPr>
              <w:t xml:space="preserve"> The accreditor will monitor </w:t>
            </w:r>
            <w:r w:rsidR="008A26F9">
              <w:rPr>
                <w:sz w:val="22"/>
                <w:szCs w:val="22"/>
              </w:rPr>
              <w:t>S</w:t>
            </w:r>
            <w:r w:rsidRPr="00C54C44">
              <w:rPr>
                <w:sz w:val="22"/>
                <w:szCs w:val="22"/>
              </w:rPr>
              <w:t xml:space="preserve">tate requirements for instruction outlined in </w:t>
            </w:r>
            <w:r w:rsidR="00224CD7">
              <w:rPr>
                <w:b/>
                <w:bCs/>
                <w:sz w:val="22"/>
                <w:szCs w:val="22"/>
              </w:rPr>
              <w:t>Md. Code</w:t>
            </w:r>
            <w:r w:rsidR="00AD3025">
              <w:rPr>
                <w:b/>
                <w:bCs/>
                <w:sz w:val="22"/>
                <w:szCs w:val="22"/>
              </w:rPr>
              <w:t>, Education,</w:t>
            </w:r>
            <w:r w:rsidR="00AD3025" w:rsidRPr="00C54C44">
              <w:rPr>
                <w:b/>
                <w:bCs/>
                <w:sz w:val="22"/>
                <w:szCs w:val="22"/>
              </w:rPr>
              <w:t xml:space="preserve"> </w:t>
            </w:r>
            <w:r w:rsidRPr="00C54C44">
              <w:rPr>
                <w:b/>
                <w:bCs/>
                <w:color w:val="000000"/>
                <w:sz w:val="22"/>
                <w:szCs w:val="22"/>
              </w:rPr>
              <w:t>§6–121(a)(1)(i-ix).</w:t>
            </w:r>
          </w:p>
        </w:tc>
        <w:tc>
          <w:tcPr>
            <w:tcW w:w="1800" w:type="dxa"/>
          </w:tcPr>
          <w:p w14:paraId="1C2F330E" w14:textId="77777777" w:rsidR="00CF2EFE" w:rsidRPr="00C54C44" w:rsidRDefault="00CF2EFE" w:rsidP="004635DB">
            <w:pPr>
              <w:rPr>
                <w:sz w:val="22"/>
                <w:szCs w:val="22"/>
              </w:rPr>
            </w:pPr>
          </w:p>
        </w:tc>
        <w:tc>
          <w:tcPr>
            <w:tcW w:w="1980" w:type="dxa"/>
          </w:tcPr>
          <w:p w14:paraId="59C665EB" w14:textId="77777777" w:rsidR="00CF2EFE" w:rsidRPr="00C54C44" w:rsidRDefault="00CF2EFE" w:rsidP="004635DB">
            <w:pPr>
              <w:rPr>
                <w:sz w:val="22"/>
                <w:szCs w:val="22"/>
              </w:rPr>
            </w:pPr>
          </w:p>
        </w:tc>
      </w:tr>
      <w:tr w:rsidR="004635DB" w14:paraId="7708810A" w14:textId="77777777" w:rsidTr="004635DB">
        <w:tc>
          <w:tcPr>
            <w:tcW w:w="5665" w:type="dxa"/>
          </w:tcPr>
          <w:p w14:paraId="7010D025" w14:textId="28BA93A9" w:rsidR="00CF2EFE" w:rsidRPr="00C54C44" w:rsidRDefault="00CF2EFE" w:rsidP="004635DB">
            <w:pPr>
              <w:rPr>
                <w:b/>
                <w:bCs/>
                <w:color w:val="000000"/>
                <w:sz w:val="22"/>
                <w:szCs w:val="22"/>
              </w:rPr>
            </w:pPr>
            <w:r w:rsidRPr="00C54C44">
              <w:rPr>
                <w:b/>
                <w:color w:val="000000"/>
                <w:sz w:val="22"/>
                <w:szCs w:val="22"/>
              </w:rPr>
              <w:t>Assessment:</w:t>
            </w:r>
            <w:r w:rsidRPr="00C54C44">
              <w:rPr>
                <w:bCs/>
                <w:color w:val="000000"/>
                <w:sz w:val="22"/>
                <w:szCs w:val="22"/>
              </w:rPr>
              <w:t xml:space="preserve"> The accreditor </w:t>
            </w:r>
            <w:r w:rsidR="00B81706">
              <w:rPr>
                <w:bCs/>
                <w:color w:val="000000"/>
                <w:sz w:val="22"/>
                <w:szCs w:val="22"/>
              </w:rPr>
              <w:t>has sufficiently demonstrated</w:t>
            </w:r>
            <w:r w:rsidRPr="00C54C44">
              <w:rPr>
                <w:bCs/>
                <w:color w:val="000000"/>
                <w:sz w:val="22"/>
                <w:szCs w:val="22"/>
              </w:rPr>
              <w:t xml:space="preserve"> </w:t>
            </w:r>
            <w:r w:rsidR="007C7A7A">
              <w:rPr>
                <w:bCs/>
                <w:color w:val="000000"/>
                <w:sz w:val="22"/>
                <w:szCs w:val="22"/>
              </w:rPr>
              <w:t xml:space="preserve">accredited </w:t>
            </w:r>
            <w:r w:rsidRPr="00C54C44">
              <w:rPr>
                <w:bCs/>
                <w:color w:val="000000"/>
                <w:sz w:val="22"/>
                <w:szCs w:val="22"/>
              </w:rPr>
              <w:t>EPPs mandate candidates pass a nationally recognized, portfolio–based assessment of teaching ability as a requirement for graduation.</w:t>
            </w:r>
            <w:r w:rsidRPr="00C54C44">
              <w:rPr>
                <w:b/>
                <w:bCs/>
                <w:color w:val="000000"/>
                <w:sz w:val="22"/>
                <w:szCs w:val="22"/>
              </w:rPr>
              <w:t xml:space="preserve"> </w:t>
            </w:r>
          </w:p>
          <w:p w14:paraId="500E1F17" w14:textId="20E4A632" w:rsidR="00CF2EFE" w:rsidRPr="00C54C44" w:rsidRDefault="00224CD7" w:rsidP="004635DB">
            <w:pPr>
              <w:rPr>
                <w:sz w:val="22"/>
                <w:szCs w:val="22"/>
              </w:rPr>
            </w:pPr>
            <w:r>
              <w:rPr>
                <w:b/>
                <w:bCs/>
                <w:sz w:val="22"/>
                <w:szCs w:val="22"/>
              </w:rPr>
              <w:t>Md. Code</w:t>
            </w:r>
            <w:r w:rsidR="00AD3025">
              <w:rPr>
                <w:b/>
                <w:bCs/>
                <w:sz w:val="22"/>
                <w:szCs w:val="22"/>
              </w:rPr>
              <w:t>,</w:t>
            </w:r>
            <w:r w:rsidR="009E7B47">
              <w:rPr>
                <w:b/>
                <w:bCs/>
                <w:sz w:val="22"/>
                <w:szCs w:val="22"/>
              </w:rPr>
              <w:t xml:space="preserve"> </w:t>
            </w:r>
            <w:r w:rsidR="00AD3025">
              <w:rPr>
                <w:b/>
                <w:bCs/>
                <w:sz w:val="22"/>
                <w:szCs w:val="22"/>
              </w:rPr>
              <w:t>Education,</w:t>
            </w:r>
            <w:r w:rsidR="009E7B47">
              <w:rPr>
                <w:b/>
                <w:bCs/>
                <w:sz w:val="22"/>
                <w:szCs w:val="22"/>
              </w:rPr>
              <w:t xml:space="preserve"> </w:t>
            </w:r>
            <w:r w:rsidR="00CF2EFE" w:rsidRPr="00C54C44">
              <w:rPr>
                <w:b/>
                <w:bCs/>
                <w:color w:val="000000"/>
                <w:sz w:val="22"/>
                <w:szCs w:val="22"/>
              </w:rPr>
              <w:t>§6–121(a)(4)</w:t>
            </w:r>
          </w:p>
        </w:tc>
        <w:tc>
          <w:tcPr>
            <w:tcW w:w="1800" w:type="dxa"/>
          </w:tcPr>
          <w:p w14:paraId="48CB94BD" w14:textId="77777777" w:rsidR="00CF2EFE" w:rsidRPr="00C54C44" w:rsidRDefault="00CF2EFE" w:rsidP="004635DB">
            <w:pPr>
              <w:rPr>
                <w:sz w:val="22"/>
                <w:szCs w:val="22"/>
              </w:rPr>
            </w:pPr>
          </w:p>
        </w:tc>
        <w:tc>
          <w:tcPr>
            <w:tcW w:w="1980" w:type="dxa"/>
          </w:tcPr>
          <w:p w14:paraId="4515F944" w14:textId="77777777" w:rsidR="00CF2EFE" w:rsidRPr="00C54C44" w:rsidRDefault="00CF2EFE" w:rsidP="004635DB">
            <w:pPr>
              <w:rPr>
                <w:sz w:val="22"/>
                <w:szCs w:val="22"/>
              </w:rPr>
            </w:pPr>
          </w:p>
        </w:tc>
      </w:tr>
      <w:tr w:rsidR="004635DB" w14:paraId="40C9E0CB" w14:textId="77777777" w:rsidTr="004635DB">
        <w:tc>
          <w:tcPr>
            <w:tcW w:w="5665" w:type="dxa"/>
          </w:tcPr>
          <w:p w14:paraId="65601EA5" w14:textId="38B1692E" w:rsidR="00CF2EFE" w:rsidRPr="00C54C44" w:rsidRDefault="00CF2EFE" w:rsidP="004635DB">
            <w:pPr>
              <w:rPr>
                <w:sz w:val="22"/>
                <w:szCs w:val="22"/>
              </w:rPr>
            </w:pPr>
            <w:r w:rsidRPr="00C54C44">
              <w:rPr>
                <w:b/>
                <w:bCs/>
                <w:color w:val="000000"/>
                <w:sz w:val="22"/>
                <w:szCs w:val="22"/>
              </w:rPr>
              <w:t>Practicum &amp; field work:</w:t>
            </w:r>
            <w:r w:rsidRPr="00C54C44">
              <w:rPr>
                <w:color w:val="000000"/>
                <w:sz w:val="22"/>
                <w:szCs w:val="22"/>
              </w:rPr>
              <w:t xml:space="preserve"> The accreditor will monitor State requirements for teacher training practicums and fieldwork as outlined in </w:t>
            </w:r>
            <w:r w:rsidR="00224CD7">
              <w:rPr>
                <w:b/>
                <w:bCs/>
                <w:sz w:val="22"/>
                <w:szCs w:val="22"/>
              </w:rPr>
              <w:t>Md. Code</w:t>
            </w:r>
            <w:r w:rsidR="00AD3025">
              <w:rPr>
                <w:b/>
                <w:bCs/>
                <w:sz w:val="22"/>
                <w:szCs w:val="22"/>
              </w:rPr>
              <w:t>,  Education,</w:t>
            </w:r>
            <w:r w:rsidR="009E7B47">
              <w:rPr>
                <w:b/>
                <w:bCs/>
                <w:sz w:val="22"/>
                <w:szCs w:val="22"/>
              </w:rPr>
              <w:t xml:space="preserve"> </w:t>
            </w:r>
            <w:r w:rsidRPr="00C54C44">
              <w:rPr>
                <w:b/>
                <w:bCs/>
                <w:color w:val="000000"/>
                <w:sz w:val="22"/>
                <w:szCs w:val="22"/>
              </w:rPr>
              <w:t>§6–120(c) and §6–121(b-c).</w:t>
            </w:r>
          </w:p>
        </w:tc>
        <w:tc>
          <w:tcPr>
            <w:tcW w:w="1800" w:type="dxa"/>
          </w:tcPr>
          <w:p w14:paraId="33849129" w14:textId="77777777" w:rsidR="00CF2EFE" w:rsidRPr="00C54C44" w:rsidRDefault="00CF2EFE" w:rsidP="004635DB">
            <w:pPr>
              <w:rPr>
                <w:sz w:val="22"/>
                <w:szCs w:val="22"/>
              </w:rPr>
            </w:pPr>
          </w:p>
        </w:tc>
        <w:tc>
          <w:tcPr>
            <w:tcW w:w="1980" w:type="dxa"/>
          </w:tcPr>
          <w:p w14:paraId="7FC196FA" w14:textId="77777777" w:rsidR="00CF2EFE" w:rsidRPr="00C54C44" w:rsidRDefault="00CF2EFE" w:rsidP="004635DB">
            <w:pPr>
              <w:rPr>
                <w:sz w:val="22"/>
                <w:szCs w:val="22"/>
              </w:rPr>
            </w:pPr>
          </w:p>
        </w:tc>
      </w:tr>
      <w:tr w:rsidR="004635DB" w14:paraId="0033ED40" w14:textId="77777777" w:rsidTr="004635DB">
        <w:tc>
          <w:tcPr>
            <w:tcW w:w="5665" w:type="dxa"/>
          </w:tcPr>
          <w:p w14:paraId="1BC19BD9" w14:textId="3180EA5B" w:rsidR="00CF2EFE" w:rsidRPr="00C54C44" w:rsidRDefault="00CF2EFE" w:rsidP="004635DB">
            <w:pPr>
              <w:rPr>
                <w:sz w:val="22"/>
                <w:szCs w:val="22"/>
              </w:rPr>
            </w:pPr>
            <w:r w:rsidRPr="00C54C44">
              <w:rPr>
                <w:b/>
                <w:bCs/>
                <w:color w:val="000000"/>
                <w:sz w:val="22"/>
                <w:szCs w:val="22"/>
              </w:rPr>
              <w:t>School Administrator Programs</w:t>
            </w:r>
            <w:r w:rsidRPr="00C54C44">
              <w:rPr>
                <w:color w:val="000000"/>
                <w:sz w:val="22"/>
                <w:szCs w:val="22"/>
              </w:rPr>
              <w:t xml:space="preserve">: The accreditor will monitor an institution of higher education that offers graduate level courses in school administration to ensure compliance with </w:t>
            </w:r>
            <w:r w:rsidR="00224CD7">
              <w:rPr>
                <w:b/>
                <w:bCs/>
                <w:sz w:val="22"/>
                <w:szCs w:val="22"/>
              </w:rPr>
              <w:t>Md. Code</w:t>
            </w:r>
            <w:r w:rsidR="00AD3025">
              <w:rPr>
                <w:b/>
                <w:bCs/>
                <w:sz w:val="22"/>
                <w:szCs w:val="22"/>
              </w:rPr>
              <w:t>,  Education,</w:t>
            </w:r>
            <w:r w:rsidR="009E7B47">
              <w:rPr>
                <w:b/>
                <w:bCs/>
                <w:sz w:val="22"/>
                <w:szCs w:val="22"/>
              </w:rPr>
              <w:t xml:space="preserve"> </w:t>
            </w:r>
            <w:r w:rsidRPr="00C54C44">
              <w:rPr>
                <w:b/>
                <w:bCs/>
                <w:color w:val="000000"/>
                <w:sz w:val="22"/>
                <w:szCs w:val="22"/>
              </w:rPr>
              <w:t>§6–121(d).</w:t>
            </w:r>
          </w:p>
        </w:tc>
        <w:tc>
          <w:tcPr>
            <w:tcW w:w="1800" w:type="dxa"/>
          </w:tcPr>
          <w:p w14:paraId="6D848DF9" w14:textId="77777777" w:rsidR="00CF2EFE" w:rsidRPr="00C54C44" w:rsidRDefault="00CF2EFE" w:rsidP="004635DB">
            <w:pPr>
              <w:rPr>
                <w:sz w:val="22"/>
                <w:szCs w:val="22"/>
              </w:rPr>
            </w:pPr>
          </w:p>
        </w:tc>
        <w:tc>
          <w:tcPr>
            <w:tcW w:w="1980" w:type="dxa"/>
          </w:tcPr>
          <w:p w14:paraId="114787DD" w14:textId="77777777" w:rsidR="00CF2EFE" w:rsidRPr="00C54C44" w:rsidRDefault="00CF2EFE" w:rsidP="004635DB">
            <w:pPr>
              <w:rPr>
                <w:sz w:val="22"/>
                <w:szCs w:val="22"/>
              </w:rPr>
            </w:pPr>
          </w:p>
        </w:tc>
      </w:tr>
      <w:tr w:rsidR="004635DB" w14:paraId="3A4403F6" w14:textId="77777777" w:rsidTr="004635DB">
        <w:tc>
          <w:tcPr>
            <w:tcW w:w="5665" w:type="dxa"/>
          </w:tcPr>
          <w:p w14:paraId="0BCCB23E" w14:textId="7DFC2DC8" w:rsidR="00AD1B2F" w:rsidRPr="004635DB" w:rsidRDefault="00AD1B2F" w:rsidP="004635DB">
            <w:pPr>
              <w:rPr>
                <w:color w:val="000000"/>
                <w:sz w:val="22"/>
                <w:szCs w:val="22"/>
              </w:rPr>
            </w:pPr>
            <w:r w:rsidRPr="004635DB">
              <w:rPr>
                <w:color w:val="000000"/>
                <w:sz w:val="22"/>
                <w:szCs w:val="22"/>
              </w:rPr>
              <w:t>Overall concurrence for recognition (yes/no)</w:t>
            </w:r>
          </w:p>
        </w:tc>
        <w:tc>
          <w:tcPr>
            <w:tcW w:w="1800" w:type="dxa"/>
          </w:tcPr>
          <w:p w14:paraId="46DEB4F6" w14:textId="77777777" w:rsidR="00AD1B2F" w:rsidRPr="00C54C44" w:rsidRDefault="00AD1B2F" w:rsidP="004635DB">
            <w:pPr>
              <w:rPr>
                <w:sz w:val="22"/>
                <w:szCs w:val="22"/>
              </w:rPr>
            </w:pPr>
          </w:p>
        </w:tc>
        <w:tc>
          <w:tcPr>
            <w:tcW w:w="1980" w:type="dxa"/>
          </w:tcPr>
          <w:p w14:paraId="68D1234C" w14:textId="77777777" w:rsidR="00AD1B2F" w:rsidRPr="00C54C44" w:rsidRDefault="00AD1B2F" w:rsidP="004635DB">
            <w:pPr>
              <w:rPr>
                <w:sz w:val="22"/>
                <w:szCs w:val="22"/>
              </w:rPr>
            </w:pPr>
          </w:p>
        </w:tc>
      </w:tr>
    </w:tbl>
    <w:p w14:paraId="42730E28" w14:textId="792AEFAB" w:rsidR="000F0854" w:rsidRPr="000F0854" w:rsidRDefault="000F0854" w:rsidP="00731B36">
      <w:pPr>
        <w:rPr>
          <w:sz w:val="22"/>
          <w:szCs w:val="22"/>
        </w:rPr>
      </w:pPr>
    </w:p>
    <w:sectPr w:rsidR="000F0854" w:rsidRPr="000F0854" w:rsidSect="009B5DDC">
      <w:headerReference w:type="default" r:id="rId114"/>
      <w:footerReference w:type="default" r:id="rId115"/>
      <w:headerReference w:type="first" r:id="rId116"/>
      <w:pgSz w:w="12240" w:h="15840"/>
      <w:pgMar w:top="1440" w:right="1440" w:bottom="1440" w:left="1440" w:header="0" w:footer="576" w:gutter="0"/>
      <w:pgNumType w:start="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5F8C" w14:textId="77777777" w:rsidR="009B5DDC" w:rsidRDefault="009B5DDC">
      <w:pPr>
        <w:spacing w:before="0" w:after="0" w:line="240" w:lineRule="auto"/>
      </w:pPr>
      <w:r>
        <w:separator/>
      </w:r>
    </w:p>
  </w:endnote>
  <w:endnote w:type="continuationSeparator" w:id="0">
    <w:p w14:paraId="0FC8229F" w14:textId="77777777" w:rsidR="009B5DDC" w:rsidRDefault="009B5DDC">
      <w:pPr>
        <w:spacing w:before="0" w:after="0" w:line="240" w:lineRule="auto"/>
      </w:pPr>
      <w:r>
        <w:continuationSeparator/>
      </w:r>
    </w:p>
  </w:endnote>
  <w:endnote w:type="continuationNotice" w:id="1">
    <w:p w14:paraId="66963359" w14:textId="77777777" w:rsidR="009B5DDC" w:rsidRDefault="009B5D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Times New Roman (Headings CS)">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Body)">
    <w:altName w:val="Calibr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F" w14:textId="184A2484" w:rsidR="00775BDE" w:rsidRDefault="00382878">
    <w:pPr>
      <w:pBdr>
        <w:top w:val="nil"/>
        <w:left w:val="nil"/>
        <w:bottom w:val="nil"/>
        <w:right w:val="nil"/>
        <w:between w:val="nil"/>
      </w:pBdr>
      <w:tabs>
        <w:tab w:val="center" w:pos="4680"/>
        <w:tab w:val="right" w:pos="9360"/>
      </w:tabs>
      <w:spacing w:after="0" w:line="240" w:lineRule="auto"/>
      <w:jc w:val="both"/>
      <w:rPr>
        <w:rFonts w:eastAsia="Montserrat" w:cs="Montserrat"/>
        <w:color w:val="262626"/>
        <w:sz w:val="15"/>
        <w:szCs w:val="15"/>
      </w:rPr>
    </w:pPr>
    <w:r>
      <w:rPr>
        <w:rFonts w:eastAsia="Montserrat" w:cs="Montserrat"/>
        <w:color w:val="262626"/>
        <w:sz w:val="15"/>
        <w:szCs w:val="15"/>
      </w:rPr>
      <w:tab/>
    </w:r>
    <w:r>
      <w:rPr>
        <w:rFonts w:eastAsia="Montserrat" w:cs="Montserrat"/>
        <w:color w:val="262626"/>
        <w:sz w:val="15"/>
        <w:szCs w:val="15"/>
      </w:rPr>
      <w:tab/>
      <w:t xml:space="preserve">|      </w:t>
    </w:r>
    <w:r>
      <w:rPr>
        <w:rFonts w:eastAsia="Montserrat" w:cs="Montserrat"/>
        <w:color w:val="262626"/>
        <w:sz w:val="15"/>
        <w:szCs w:val="15"/>
      </w:rPr>
      <w:fldChar w:fldCharType="begin"/>
    </w:r>
    <w:r>
      <w:rPr>
        <w:rFonts w:eastAsia="Montserrat" w:cs="Montserrat"/>
        <w:color w:val="262626"/>
        <w:sz w:val="15"/>
        <w:szCs w:val="15"/>
      </w:rPr>
      <w:instrText>PAGE</w:instrText>
    </w:r>
    <w:r>
      <w:rPr>
        <w:rFonts w:eastAsia="Montserrat" w:cs="Montserrat"/>
        <w:color w:val="262626"/>
        <w:sz w:val="15"/>
        <w:szCs w:val="15"/>
      </w:rPr>
      <w:fldChar w:fldCharType="separate"/>
    </w:r>
    <w:r w:rsidR="007E5E1C">
      <w:rPr>
        <w:rFonts w:eastAsia="Montserrat" w:cs="Montserrat"/>
        <w:noProof/>
        <w:color w:val="262626"/>
        <w:sz w:val="15"/>
        <w:szCs w:val="15"/>
      </w:rPr>
      <w:t>3</w:t>
    </w:r>
    <w:r>
      <w:rPr>
        <w:rFonts w:eastAsia="Montserrat" w:cs="Montserrat"/>
        <w:color w:val="262626"/>
        <w:sz w:val="15"/>
        <w:szCs w:val="15"/>
      </w:rPr>
      <w:fldChar w:fldCharType="end"/>
    </w:r>
    <w:r>
      <w:rPr>
        <w:noProof/>
      </w:rPr>
      <mc:AlternateContent>
        <mc:Choice Requires="wps">
          <w:drawing>
            <wp:anchor distT="0" distB="0" distL="114300" distR="114300" simplePos="0" relativeHeight="251658251" behindDoc="0" locked="0" layoutInCell="1" hidden="0" allowOverlap="1" wp14:anchorId="5B40E10C" wp14:editId="31B17778">
              <wp:simplePos x="0" y="0"/>
              <wp:positionH relativeFrom="column">
                <wp:posOffset>1</wp:posOffset>
              </wp:positionH>
              <wp:positionV relativeFrom="paragraph">
                <wp:posOffset>-63499</wp:posOffset>
              </wp:positionV>
              <wp:extent cx="10795" cy="12700"/>
              <wp:effectExtent l="0" t="0" r="0" b="0"/>
              <wp:wrapNone/>
              <wp:docPr id="2139983104" name="Straight Arrow Connector 2139983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278" y="3774603"/>
                        <a:ext cx="5979444" cy="1079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type w14:anchorId="380E8B97" id="_x0000_t32" coordsize="21600,21600" o:spt="32" o:oned="t" path="m,l21600,21600e" filled="f">
              <v:path arrowok="t" fillok="f" o:connecttype="none"/>
              <o:lock v:ext="edit" shapetype="t"/>
            </v:shapetype>
            <v:shape id="Straight Arrow Connector 2139983104" o:spid="_x0000_s1026" type="#_x0000_t32" alt="&quot;&quot;" style="position:absolute;margin-left:0;margin-top:-5pt;width:.85pt;height:1pt;rotation:18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" strokecolor="white">
              <v:stroke startarrowwidth="narrow" startarrowlength="short" endarrowwidth="narrow" endarrowlength="short" joinstyle="miter"/>
            </v:shape>
          </w:pict>
        </mc:Fallback>
      </mc:AlternateContent>
    </w:r>
  </w:p>
  <w:p w14:paraId="6AEC3AA9" w14:textId="77777777" w:rsidR="00382878" w:rsidRDefault="00382878"/>
  <w:p w14:paraId="59EACCA8" w14:textId="77777777" w:rsidR="00382878" w:rsidRDefault="00382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A0133" w14:textId="77777777" w:rsidR="009B5DDC" w:rsidRDefault="009B5DDC">
      <w:pPr>
        <w:spacing w:before="0" w:after="0" w:line="240" w:lineRule="auto"/>
      </w:pPr>
      <w:r>
        <w:separator/>
      </w:r>
    </w:p>
  </w:footnote>
  <w:footnote w:type="continuationSeparator" w:id="0">
    <w:p w14:paraId="34214818" w14:textId="77777777" w:rsidR="009B5DDC" w:rsidRDefault="009B5DDC">
      <w:pPr>
        <w:spacing w:before="0" w:after="0" w:line="240" w:lineRule="auto"/>
      </w:pPr>
      <w:r>
        <w:continuationSeparator/>
      </w:r>
    </w:p>
  </w:footnote>
  <w:footnote w:type="continuationNotice" w:id="1">
    <w:p w14:paraId="18D5972F" w14:textId="77777777" w:rsidR="009B5DDC" w:rsidRDefault="009B5D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9AE9" w14:textId="77777777" w:rsidR="00382878" w:rsidRDefault="00382878">
    <w:pPr>
      <w:pBdr>
        <w:top w:val="nil"/>
        <w:left w:val="nil"/>
        <w:bottom w:val="nil"/>
        <w:right w:val="nil"/>
        <w:between w:val="nil"/>
      </w:pBdr>
      <w:tabs>
        <w:tab w:val="center" w:pos="4680"/>
        <w:tab w:val="right" w:pos="9360"/>
        <w:tab w:val="left" w:pos="6555"/>
      </w:tabs>
      <w:spacing w:after="0" w:line="240" w:lineRule="auto"/>
      <w:rPr>
        <w:rFonts w:eastAsia="Montserrat" w:cs="Montserrat"/>
        <w:color w:val="262626"/>
      </w:rPr>
    </w:pPr>
  </w:p>
  <w:p w14:paraId="7FDD91F5" w14:textId="4C02C6BD" w:rsidR="00382878" w:rsidRPr="00382878" w:rsidRDefault="00382878" w:rsidP="00382878">
    <w:pPr>
      <w:pBdr>
        <w:top w:val="nil"/>
        <w:left w:val="nil"/>
        <w:bottom w:val="nil"/>
        <w:right w:val="nil"/>
        <w:between w:val="nil"/>
      </w:pBdr>
      <w:tabs>
        <w:tab w:val="center" w:pos="4680"/>
        <w:tab w:val="right" w:pos="9360"/>
        <w:tab w:val="left" w:pos="6555"/>
      </w:tabs>
      <w:spacing w:after="0" w:line="240" w:lineRule="auto"/>
      <w:rPr>
        <w:rFonts w:eastAsia="Montserrat" w:cs="Montserrat"/>
        <w:color w:val="262626"/>
      </w:rPr>
    </w:pPr>
    <w:r>
      <w:rPr>
        <w:rFonts w:eastAsia="Montserrat" w:cs="Montserrat"/>
        <w:noProof/>
        <w:color w:val="262626"/>
      </w:rPr>
      <mc:AlternateContent>
        <mc:Choice Requires="wps">
          <w:drawing>
            <wp:anchor distT="0" distB="0" distL="114300" distR="114300" simplePos="0" relativeHeight="251658240" behindDoc="0" locked="0" layoutInCell="1" hidden="0" allowOverlap="1" wp14:anchorId="559B86EC" wp14:editId="4A93F9F4">
              <wp:simplePos x="0" y="0"/>
              <wp:positionH relativeFrom="margin">
                <wp:posOffset>-4761</wp:posOffset>
              </wp:positionH>
              <wp:positionV relativeFrom="page">
                <wp:posOffset>358458</wp:posOffset>
              </wp:positionV>
              <wp:extent cx="3921125" cy="348615"/>
              <wp:effectExtent l="0" t="0" r="0" b="0"/>
              <wp:wrapNone/>
              <wp:docPr id="2139983117" name="Rectangle 2139983117"/>
              <wp:cNvGraphicFramePr/>
              <a:graphic xmlns:a="http://schemas.openxmlformats.org/drawingml/2006/main">
                <a:graphicData uri="http://schemas.microsoft.com/office/word/2010/wordprocessingShape">
                  <wps:wsp>
                    <wps:cNvSpPr/>
                    <wps:spPr>
                      <a:xfrm>
                        <a:off x="3390200" y="3610455"/>
                        <a:ext cx="3911600" cy="339090"/>
                      </a:xfrm>
                      <a:prstGeom prst="rect">
                        <a:avLst/>
                      </a:prstGeom>
                      <a:noFill/>
                      <a:ln>
                        <a:noFill/>
                      </a:ln>
                    </wps:spPr>
                    <wps:txbx>
                      <w:txbxContent>
                        <w:p w14:paraId="44C90461" w14:textId="6B359623" w:rsidR="00775BDE" w:rsidRDefault="00382878">
                          <w:pPr>
                            <w:textDirection w:val="btLr"/>
                          </w:pPr>
                          <w:r>
                            <w:rPr>
                              <w:rFonts w:eastAsia="Montserrat" w:cs="Montserrat"/>
                              <w:color w:val="262626"/>
                            </w:rPr>
                            <w:t xml:space="preserve">National Accreditor </w:t>
                          </w:r>
                          <w:r w:rsidR="002A43C7">
                            <w:rPr>
                              <w:rFonts w:eastAsia="Montserrat" w:cs="Montserrat"/>
                              <w:color w:val="262626"/>
                            </w:rPr>
                            <w:t>Recognition</w:t>
                          </w:r>
                        </w:p>
                      </w:txbxContent>
                    </wps:txbx>
                    <wps:bodyPr spcFirstLastPara="1" wrap="square" lIns="0" tIns="0" rIns="0" bIns="0" anchor="b" anchorCtr="0">
                      <a:noAutofit/>
                    </wps:bodyPr>
                  </wps:wsp>
                </a:graphicData>
              </a:graphic>
            </wp:anchor>
          </w:drawing>
        </mc:Choice>
        <mc:Fallback>
          <w:pict>
            <v:rect w14:anchorId="559B86EC" id="Rectangle 2139983117" o:spid="_x0000_s1032" style="position:absolute;margin-left:-.35pt;margin-top:28.25pt;width:308.75pt;height:27.45pt;z-index:251658240;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" filled="f" stroked="f">
              <v:textbox inset="0,0,0,0">
                <w:txbxContent>
                  <w:p w14:paraId="44C90461" w14:textId="6B359623" w:rsidR="00775BDE" w:rsidRDefault="00382878">
                    <w:pPr>
                      <w:textDirection w:val="btLr"/>
                    </w:pPr>
                    <w:r>
                      <w:rPr>
                        <w:rFonts w:eastAsia="Montserrat" w:cs="Montserrat"/>
                        <w:color w:val="262626"/>
                      </w:rPr>
                      <w:t xml:space="preserve">National Accreditor </w:t>
                    </w:r>
                    <w:r w:rsidR="002A43C7">
                      <w:rPr>
                        <w:rFonts w:eastAsia="Montserrat" w:cs="Montserrat"/>
                        <w:color w:val="262626"/>
                      </w:rPr>
                      <w:t>Recognition</w:t>
                    </w:r>
                  </w:p>
                </w:txbxContent>
              </v:textbox>
              <w10:wrap anchorx="margin" anchory="page"/>
            </v:rect>
          </w:pict>
        </mc:Fallback>
      </mc:AlternateContent>
    </w:r>
    <w:r>
      <w:rPr>
        <w:rFonts w:eastAsia="Montserrat" w:cs="Montserrat"/>
        <w:noProof/>
        <w:color w:val="262626"/>
      </w:rPr>
      <mc:AlternateContent>
        <mc:Choice Requires="wps">
          <w:drawing>
            <wp:anchor distT="0" distB="0" distL="114300" distR="114300" simplePos="0" relativeHeight="251658241" behindDoc="0" locked="0" layoutInCell="1" hidden="0" allowOverlap="1" wp14:anchorId="29E8E6E6" wp14:editId="66EED68D">
              <wp:simplePos x="0" y="0"/>
              <wp:positionH relativeFrom="margin">
                <wp:posOffset>5111433</wp:posOffset>
              </wp:positionH>
              <wp:positionV relativeFrom="page">
                <wp:posOffset>388151</wp:posOffset>
              </wp:positionV>
              <wp:extent cx="836930" cy="318919"/>
              <wp:effectExtent l="0" t="0" r="0" b="0"/>
              <wp:wrapNone/>
              <wp:docPr id="2139983109" name="Rectangle 2139983109"/>
              <wp:cNvGraphicFramePr/>
              <a:graphic xmlns:a="http://schemas.openxmlformats.org/drawingml/2006/main">
                <a:graphicData uri="http://schemas.microsoft.com/office/word/2010/wordprocessingShape">
                  <wps:wsp>
                    <wps:cNvSpPr/>
                    <wps:spPr>
                      <a:xfrm>
                        <a:off x="4932298" y="3625303"/>
                        <a:ext cx="827405" cy="309394"/>
                      </a:xfrm>
                      <a:prstGeom prst="rect">
                        <a:avLst/>
                      </a:prstGeom>
                      <a:noFill/>
                      <a:ln>
                        <a:noFill/>
                      </a:ln>
                    </wps:spPr>
                    <wps:txbx>
                      <w:txbxContent>
                        <w:p w14:paraId="2BCFE2BE" w14:textId="77777777" w:rsidR="00775BDE" w:rsidRDefault="00382878">
                          <w:pPr>
                            <w:textDirection w:val="btLr"/>
                          </w:pPr>
                          <w:r>
                            <w:rPr>
                              <w:rFonts w:eastAsia="Montserrat" w:cs="Montserrat"/>
                              <w:color w:val="262626"/>
                            </w:rPr>
                            <w:t>2024</w:t>
                          </w:r>
                        </w:p>
                        <w:p w14:paraId="613A4E4A" w14:textId="77777777" w:rsidR="00775BDE" w:rsidRDefault="00775BDE">
                          <w:pPr>
                            <w:textDirection w:val="btLr"/>
                          </w:pPr>
                        </w:p>
                      </w:txbxContent>
                    </wps:txbx>
                    <wps:bodyPr spcFirstLastPara="1" wrap="square" lIns="0" tIns="0" rIns="0" bIns="0" anchor="t" anchorCtr="0">
                      <a:noAutofit/>
                    </wps:bodyPr>
                  </wps:wsp>
                </a:graphicData>
              </a:graphic>
            </wp:anchor>
          </w:drawing>
        </mc:Choice>
        <mc:Fallback>
          <w:pict>
            <v:rect w14:anchorId="29E8E6E6" id="Rectangle 2139983109" o:spid="_x0000_s1033" style="position:absolute;margin-left:402.5pt;margin-top:30.55pt;width:65.9pt;height:25.1pt;z-index:251658241;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" filled="f" stroked="f">
              <v:textbox inset="0,0,0,0">
                <w:txbxContent>
                  <w:p w14:paraId="2BCFE2BE" w14:textId="77777777" w:rsidR="00775BDE" w:rsidRDefault="00382878">
                    <w:pPr>
                      <w:textDirection w:val="btLr"/>
                    </w:pPr>
                    <w:r>
                      <w:rPr>
                        <w:rFonts w:eastAsia="Montserrat" w:cs="Montserrat"/>
                        <w:color w:val="262626"/>
                      </w:rPr>
                      <w:t>2024</w:t>
                    </w:r>
                  </w:p>
                  <w:p w14:paraId="613A4E4A" w14:textId="77777777" w:rsidR="00775BDE" w:rsidRDefault="00775BDE">
                    <w:pPr>
                      <w:textDirection w:val="btLr"/>
                    </w:pPr>
                  </w:p>
                </w:txbxContent>
              </v:textbox>
              <w10:wrap anchorx="margin" anchory="page"/>
            </v:rect>
          </w:pict>
        </mc:Fallback>
      </mc:AlternateContent>
    </w:r>
    <w:r>
      <w:rPr>
        <w:rFonts w:eastAsia="Montserrat" w:cs="Montserrat"/>
        <w:color w:val="262626"/>
      </w:rPr>
      <w:tab/>
    </w:r>
    <w:r>
      <w:rPr>
        <w:noProof/>
      </w:rPr>
      <mc:AlternateContent>
        <mc:Choice Requires="wps">
          <w:drawing>
            <wp:anchor distT="0" distB="0" distL="114300" distR="114300" simplePos="0" relativeHeight="251658242" behindDoc="0" locked="0" layoutInCell="1" hidden="0" allowOverlap="1" wp14:anchorId="73A9C69F" wp14:editId="5335B513">
              <wp:simplePos x="0" y="0"/>
              <wp:positionH relativeFrom="column">
                <wp:posOffset>7175500</wp:posOffset>
              </wp:positionH>
              <wp:positionV relativeFrom="paragraph">
                <wp:posOffset>444500</wp:posOffset>
              </wp:positionV>
              <wp:extent cx="1065618" cy="303530"/>
              <wp:effectExtent l="0" t="0" r="0" b="0"/>
              <wp:wrapNone/>
              <wp:docPr id="2139983116" name="Rectangle 2139983116"/>
              <wp:cNvGraphicFramePr/>
              <a:graphic xmlns:a="http://schemas.openxmlformats.org/drawingml/2006/main">
                <a:graphicData uri="http://schemas.microsoft.com/office/word/2010/wordprocessingShape">
                  <wps:wsp>
                    <wps:cNvSpPr/>
                    <wps:spPr>
                      <a:xfrm>
                        <a:off x="4817954" y="3632998"/>
                        <a:ext cx="1056093" cy="294005"/>
                      </a:xfrm>
                      <a:prstGeom prst="rect">
                        <a:avLst/>
                      </a:prstGeom>
                      <a:noFill/>
                      <a:ln>
                        <a:noFill/>
                      </a:ln>
                    </wps:spPr>
                    <wps:txbx>
                      <w:txbxContent>
                        <w:p w14:paraId="35E53130" w14:textId="77777777" w:rsidR="00775BDE" w:rsidRDefault="00382878">
                          <w:pPr>
                            <w:textDirection w:val="btLr"/>
                          </w:pPr>
                          <w:r>
                            <w:rPr>
                              <w:rFonts w:eastAsia="Montserrat" w:cs="Montserrat"/>
                              <w:color w:val="262626"/>
                            </w:rPr>
                            <w:t>December 2022</w:t>
                          </w:r>
                        </w:p>
                      </w:txbxContent>
                    </wps:txbx>
                    <wps:bodyPr spcFirstLastPara="1" wrap="square" lIns="0" tIns="0" rIns="0" bIns="0" anchor="t" anchorCtr="0">
                      <a:noAutofit/>
                    </wps:bodyPr>
                  </wps:wsp>
                </a:graphicData>
              </a:graphic>
            </wp:anchor>
          </w:drawing>
        </mc:Choice>
        <mc:Fallback>
          <w:pict>
            <v:rect w14:anchorId="73A9C69F" id="Rectangle 2139983116" o:spid="_x0000_s1034" style="position:absolute;margin-left:565pt;margin-top:35pt;width:83.9pt;height:23.9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" filled="f" stroked="f">
              <v:textbox inset="0,0,0,0">
                <w:txbxContent>
                  <w:p w14:paraId="35E53130" w14:textId="77777777" w:rsidR="00775BDE" w:rsidRDefault="00382878">
                    <w:pPr>
                      <w:textDirection w:val="btLr"/>
                    </w:pPr>
                    <w:r>
                      <w:rPr>
                        <w:rFonts w:eastAsia="Montserrat" w:cs="Montserrat"/>
                        <w:color w:val="262626"/>
                      </w:rPr>
                      <w:t>December 2022</w:t>
                    </w:r>
                  </w:p>
                </w:txbxContent>
              </v:textbox>
            </v:rect>
          </w:pict>
        </mc:Fallback>
      </mc:AlternateContent>
    </w:r>
    <w:r>
      <w:rPr>
        <w:noProof/>
      </w:rPr>
      <mc:AlternateContent>
        <mc:Choice Requires="wps">
          <w:drawing>
            <wp:anchor distT="0" distB="0" distL="114300" distR="114300" simplePos="0" relativeHeight="251658243" behindDoc="0" locked="0" layoutInCell="1" hidden="0" allowOverlap="1" wp14:anchorId="4E7088B9" wp14:editId="244B9E3C">
              <wp:simplePos x="0" y="0"/>
              <wp:positionH relativeFrom="column">
                <wp:posOffset>1</wp:posOffset>
              </wp:positionH>
              <wp:positionV relativeFrom="paragraph">
                <wp:posOffset>228600</wp:posOffset>
              </wp:positionV>
              <wp:extent cx="635" cy="12700"/>
              <wp:effectExtent l="0" t="0" r="0" b="0"/>
              <wp:wrapNone/>
              <wp:docPr id="2139983108" name="Straight Arrow Connector 2139983108" descr="MSDE National Accreditor Approval"/>
              <wp:cNvGraphicFramePr/>
              <a:graphic xmlns:a="http://schemas.openxmlformats.org/drawingml/2006/main">
                <a:graphicData uri="http://schemas.microsoft.com/office/word/2010/wordprocessingShape">
                  <wps:wsp>
                    <wps:cNvCnPr/>
                    <wps:spPr>
                      <a:xfrm rot="10800000" flipH="1">
                        <a:off x="2356420" y="3779683"/>
                        <a:ext cx="5979160" cy="63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type w14:anchorId="3A985FF9" id="_x0000_t32" coordsize="21600,21600" o:spt="32" o:oned="t" path="m,l21600,21600e" filled="f">
              <v:path arrowok="t" fillok="f" o:connecttype="none"/>
              <o:lock v:ext="edit" shapetype="t"/>
            </v:shapetype>
            <v:shape id="Straight Arrow Connector 2139983108" o:spid="_x0000_s1026" type="#_x0000_t32" alt="MSDE National Accreditor Approval" style="position:absolute;margin-left:0;margin-top:18pt;width:.05pt;height:1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44" behindDoc="0" locked="0" layoutInCell="1" hidden="0" allowOverlap="1" wp14:anchorId="1F588471" wp14:editId="040228A9">
              <wp:simplePos x="0" y="0"/>
              <wp:positionH relativeFrom="column">
                <wp:posOffset>7137400</wp:posOffset>
              </wp:positionH>
              <wp:positionV relativeFrom="paragraph">
                <wp:posOffset>0</wp:posOffset>
              </wp:positionV>
              <wp:extent cx="0" cy="241300"/>
              <wp:effectExtent l="0" t="0" r="0" b="0"/>
              <wp:wrapNone/>
              <wp:docPr id="2139983106" name="Straight Arrow Connector 2139983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 w14:anchorId="08912669" id="Straight Arrow Connector 2139983106" o:spid="_x0000_s1026" type="#_x0000_t32" alt="&quot;&quot;" style="position:absolute;margin-left:562pt;margin-top:0;width:0;height:1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45" behindDoc="0" locked="0" layoutInCell="1" hidden="0" allowOverlap="1" wp14:anchorId="4F5FCE22" wp14:editId="61DE8C19">
              <wp:simplePos x="0" y="0"/>
              <wp:positionH relativeFrom="column">
                <wp:posOffset>4978400</wp:posOffset>
              </wp:positionH>
              <wp:positionV relativeFrom="paragraph">
                <wp:posOffset>0</wp:posOffset>
              </wp:positionV>
              <wp:extent cx="0" cy="241300"/>
              <wp:effectExtent l="0" t="0" r="0" b="0"/>
              <wp:wrapNone/>
              <wp:docPr id="2139983096" name="Straight Arrow Connector 21399830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 w14:anchorId="0A70C70B" id="Straight Arrow Connector 2139983096" o:spid="_x0000_s1026" type="#_x0000_t32" alt="&quot;&quot;" style="position:absolute;margin-left:392pt;margin-top:0;width:0;height:1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" strokecolor="white">
              <v:stroke startarrowwidth="narrow" startarrowlength="short" endarrowwidth="narrow" endarrowlength="short" joinstyle="miter"/>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3A095365" w:rsidR="00775BDE" w:rsidRDefault="00382878">
    <w:pPr>
      <w:pBdr>
        <w:top w:val="nil"/>
        <w:left w:val="nil"/>
        <w:bottom w:val="nil"/>
        <w:right w:val="nil"/>
        <w:between w:val="nil"/>
      </w:pBdr>
      <w:tabs>
        <w:tab w:val="center" w:pos="4680"/>
        <w:tab w:val="right" w:pos="9360"/>
        <w:tab w:val="left" w:pos="6555"/>
      </w:tabs>
      <w:spacing w:after="0" w:line="240" w:lineRule="auto"/>
      <w:rPr>
        <w:rFonts w:eastAsia="Montserrat" w:cs="Montserrat"/>
        <w:color w:val="262626"/>
      </w:rPr>
    </w:pPr>
    <w:r>
      <w:rPr>
        <w:rFonts w:eastAsia="Montserrat" w:cs="Montserrat"/>
        <w:noProof/>
        <w:color w:val="262626"/>
      </w:rPr>
      <mc:AlternateContent>
        <mc:Choice Requires="wps">
          <w:drawing>
            <wp:anchor distT="0" distB="0" distL="114300" distR="114300" simplePos="0" relativeHeight="251658246" behindDoc="0" locked="0" layoutInCell="1" hidden="0" allowOverlap="1" wp14:anchorId="09153650" wp14:editId="0DD14D91">
              <wp:simplePos x="0" y="0"/>
              <wp:positionH relativeFrom="margin">
                <wp:posOffset>-4761</wp:posOffset>
              </wp:positionH>
              <wp:positionV relativeFrom="page">
                <wp:posOffset>358458</wp:posOffset>
              </wp:positionV>
              <wp:extent cx="3921125" cy="348615"/>
              <wp:effectExtent l="0" t="0" r="0" b="0"/>
              <wp:wrapNone/>
              <wp:docPr id="2139983092" name="Rectangle 2139983092"/>
              <wp:cNvGraphicFramePr/>
              <a:graphic xmlns:a="http://schemas.openxmlformats.org/drawingml/2006/main">
                <a:graphicData uri="http://schemas.microsoft.com/office/word/2010/wordprocessingShape">
                  <wps:wsp>
                    <wps:cNvSpPr/>
                    <wps:spPr>
                      <a:xfrm>
                        <a:off x="3390200" y="3610455"/>
                        <a:ext cx="3911600" cy="339090"/>
                      </a:xfrm>
                      <a:prstGeom prst="rect">
                        <a:avLst/>
                      </a:prstGeom>
                      <a:noFill/>
                      <a:ln>
                        <a:noFill/>
                      </a:ln>
                    </wps:spPr>
                    <wps:txbx>
                      <w:txbxContent>
                        <w:p w14:paraId="0DD7B5EA" w14:textId="51C3ADF8" w:rsidR="00775BDE" w:rsidRDefault="00954CAC">
                          <w:pPr>
                            <w:textDirection w:val="btLr"/>
                          </w:pPr>
                          <w:r>
                            <w:rPr>
                              <w:rFonts w:eastAsia="Montserrat" w:cs="Montserrat"/>
                              <w:color w:val="262626"/>
                            </w:rPr>
                            <w:t>Accreditor Recognition Process and Application</w:t>
                          </w:r>
                        </w:p>
                      </w:txbxContent>
                    </wps:txbx>
                    <wps:bodyPr spcFirstLastPara="1" wrap="square" lIns="0" tIns="0" rIns="0" bIns="0" anchor="b" anchorCtr="0">
                      <a:noAutofit/>
                    </wps:bodyPr>
                  </wps:wsp>
                </a:graphicData>
              </a:graphic>
            </wp:anchor>
          </w:drawing>
        </mc:Choice>
        <mc:Fallback>
          <w:pict>
            <v:rect w14:anchorId="09153650" id="Rectangle 2139983092" o:spid="_x0000_s1035" style="position:absolute;margin-left:-.35pt;margin-top:28.25pt;width:308.75pt;height:27.45pt;z-index:251658246;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" filled="f" stroked="f">
              <v:textbox inset="0,0,0,0">
                <w:txbxContent>
                  <w:p w14:paraId="0DD7B5EA" w14:textId="51C3ADF8" w:rsidR="00775BDE" w:rsidRDefault="00954CAC">
                    <w:pPr>
                      <w:textDirection w:val="btLr"/>
                    </w:pPr>
                    <w:r>
                      <w:rPr>
                        <w:rFonts w:eastAsia="Montserrat" w:cs="Montserrat"/>
                        <w:color w:val="262626"/>
                      </w:rPr>
                      <w:t>Accreditor Recognition Process and Application</w:t>
                    </w:r>
                  </w:p>
                </w:txbxContent>
              </v:textbox>
              <w10:wrap anchorx="margin" anchory="page"/>
            </v:rect>
          </w:pict>
        </mc:Fallback>
      </mc:AlternateContent>
    </w:r>
    <w:r>
      <w:rPr>
        <w:rFonts w:eastAsia="Montserrat" w:cs="Montserrat"/>
        <w:color w:val="262626"/>
      </w:rPr>
      <w:tab/>
    </w:r>
    <w:r>
      <w:rPr>
        <w:noProof/>
      </w:rPr>
      <mc:AlternateContent>
        <mc:Choice Requires="wps">
          <w:drawing>
            <wp:anchor distT="0" distB="0" distL="114300" distR="114300" simplePos="0" relativeHeight="251658247" behindDoc="0" locked="0" layoutInCell="1" hidden="0" allowOverlap="1" wp14:anchorId="297D81A9" wp14:editId="4EE40390">
              <wp:simplePos x="0" y="0"/>
              <wp:positionH relativeFrom="column">
                <wp:posOffset>7175500</wp:posOffset>
              </wp:positionH>
              <wp:positionV relativeFrom="paragraph">
                <wp:posOffset>444500</wp:posOffset>
              </wp:positionV>
              <wp:extent cx="1065618" cy="303530"/>
              <wp:effectExtent l="0" t="0" r="0" b="0"/>
              <wp:wrapNone/>
              <wp:docPr id="2139983115" name="Rectangle 2139983115"/>
              <wp:cNvGraphicFramePr/>
              <a:graphic xmlns:a="http://schemas.openxmlformats.org/drawingml/2006/main">
                <a:graphicData uri="http://schemas.microsoft.com/office/word/2010/wordprocessingShape">
                  <wps:wsp>
                    <wps:cNvSpPr/>
                    <wps:spPr>
                      <a:xfrm>
                        <a:off x="4817954" y="3632998"/>
                        <a:ext cx="1056093" cy="294005"/>
                      </a:xfrm>
                      <a:prstGeom prst="rect">
                        <a:avLst/>
                      </a:prstGeom>
                      <a:noFill/>
                      <a:ln>
                        <a:noFill/>
                      </a:ln>
                    </wps:spPr>
                    <wps:txbx>
                      <w:txbxContent>
                        <w:p w14:paraId="18A68F59" w14:textId="77777777" w:rsidR="00775BDE" w:rsidRDefault="00382878">
                          <w:pPr>
                            <w:textDirection w:val="btLr"/>
                          </w:pPr>
                          <w:r>
                            <w:rPr>
                              <w:rFonts w:eastAsia="Montserrat" w:cs="Montserrat"/>
                              <w:color w:val="262626"/>
                            </w:rPr>
                            <w:t>December 2022</w:t>
                          </w:r>
                        </w:p>
                      </w:txbxContent>
                    </wps:txbx>
                    <wps:bodyPr spcFirstLastPara="1" wrap="square" lIns="0" tIns="0" rIns="0" bIns="0" anchor="t" anchorCtr="0">
                      <a:noAutofit/>
                    </wps:bodyPr>
                  </wps:wsp>
                </a:graphicData>
              </a:graphic>
            </wp:anchor>
          </w:drawing>
        </mc:Choice>
        <mc:Fallback>
          <w:pict>
            <v:rect w14:anchorId="297D81A9" id="Rectangle 2139983115" o:spid="_x0000_s1036" style="position:absolute;margin-left:565pt;margin-top:35pt;width:83.9pt;height:23.9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" filled="f" stroked="f">
              <v:textbox inset="0,0,0,0">
                <w:txbxContent>
                  <w:p w14:paraId="18A68F59" w14:textId="77777777" w:rsidR="00775BDE" w:rsidRDefault="00382878">
                    <w:pPr>
                      <w:textDirection w:val="btLr"/>
                    </w:pPr>
                    <w:r>
                      <w:rPr>
                        <w:rFonts w:eastAsia="Montserrat" w:cs="Montserrat"/>
                        <w:color w:val="262626"/>
                      </w:rPr>
                      <w:t>December 2022</w:t>
                    </w:r>
                  </w:p>
                </w:txbxContent>
              </v:textbox>
            </v:rect>
          </w:pict>
        </mc:Fallback>
      </mc:AlternateContent>
    </w:r>
    <w:r>
      <w:rPr>
        <w:noProof/>
      </w:rPr>
      <mc:AlternateContent>
        <mc:Choice Requires="wps">
          <w:drawing>
            <wp:anchor distT="0" distB="0" distL="114300" distR="114300" simplePos="0" relativeHeight="251658248" behindDoc="0" locked="0" layoutInCell="1" hidden="0" allowOverlap="1" wp14:anchorId="1C699CFB" wp14:editId="15426F75">
              <wp:simplePos x="0" y="0"/>
              <wp:positionH relativeFrom="column">
                <wp:posOffset>1</wp:posOffset>
              </wp:positionH>
              <wp:positionV relativeFrom="paragraph">
                <wp:posOffset>228600</wp:posOffset>
              </wp:positionV>
              <wp:extent cx="635" cy="12700"/>
              <wp:effectExtent l="0" t="0" r="0" b="0"/>
              <wp:wrapNone/>
              <wp:docPr id="2139983093" name="Straight Arrow Connector 21399830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420" y="3779683"/>
                        <a:ext cx="5979160" cy="63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type w14:anchorId="4246C3C2" id="_x0000_t32" coordsize="21600,21600" o:spt="32" o:oned="t" path="m,l21600,21600e" filled="f">
              <v:path arrowok="t" fillok="f" o:connecttype="none"/>
              <o:lock v:ext="edit" shapetype="t"/>
            </v:shapetype>
            <v:shape id="Straight Arrow Connector 2139983093" o:spid="_x0000_s1026" type="#_x0000_t32" alt="&quot;&quot;" style="position:absolute;margin-left:0;margin-top:18pt;width:.05pt;height:1pt;rotation:18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49" behindDoc="0" locked="0" layoutInCell="1" hidden="0" allowOverlap="1" wp14:anchorId="228C6CBA" wp14:editId="30BAA23D">
              <wp:simplePos x="0" y="0"/>
              <wp:positionH relativeFrom="column">
                <wp:posOffset>7137400</wp:posOffset>
              </wp:positionH>
              <wp:positionV relativeFrom="paragraph">
                <wp:posOffset>0</wp:posOffset>
              </wp:positionV>
              <wp:extent cx="0" cy="241300"/>
              <wp:effectExtent l="0" t="0" r="0" b="0"/>
              <wp:wrapNone/>
              <wp:docPr id="2139983110" name="Straight Arrow Connector 2139983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 w14:anchorId="76376D79" id="Straight Arrow Connector 2139983110" o:spid="_x0000_s1026" type="#_x0000_t32" alt="&quot;&quot;" style="position:absolute;margin-left:562pt;margin-top:0;width:0;height:1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50" behindDoc="0" locked="0" layoutInCell="1" hidden="0" allowOverlap="1" wp14:anchorId="63383BE0" wp14:editId="02EEC39F">
              <wp:simplePos x="0" y="0"/>
              <wp:positionH relativeFrom="column">
                <wp:posOffset>4978400</wp:posOffset>
              </wp:positionH>
              <wp:positionV relativeFrom="paragraph">
                <wp:posOffset>0</wp:posOffset>
              </wp:positionV>
              <wp:extent cx="0" cy="241300"/>
              <wp:effectExtent l="0" t="0" r="0" b="0"/>
              <wp:wrapNone/>
              <wp:docPr id="2139983094" name="Straight Arrow Connector 21399830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rto="http://schemas.microsoft.com/office/word/2006/arto">
          <w:pict>
            <v:shape w14:anchorId="0B6C0742" id="Straight Arrow Connector 2139983094" o:spid="_x0000_s1026" type="#_x0000_t32" alt="&quot;&quot;" style="position:absolute;margin-left:392pt;margin-top:0;width:0;height:1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" strokecolor="white">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ED7"/>
    <w:multiLevelType w:val="hybridMultilevel"/>
    <w:tmpl w:val="8826A8CC"/>
    <w:lvl w:ilvl="0" w:tplc="24D2026E">
      <w:start w:val="3"/>
      <w:numFmt w:val="upperLetter"/>
      <w:lvlText w:val="%1."/>
      <w:lvlJc w:val="left"/>
      <w:pPr>
        <w:ind w:left="760" w:hanging="281"/>
      </w:pPr>
      <w:rPr>
        <w:rFonts w:ascii="Times New Roman" w:eastAsia="Times New Roman" w:hAnsi="Times New Roman" w:cs="Times New Roman" w:hint="default"/>
        <w:b w:val="0"/>
        <w:bCs w:val="0"/>
        <w:i/>
        <w:iCs/>
        <w:spacing w:val="0"/>
        <w:w w:val="100"/>
        <w:sz w:val="24"/>
        <w:szCs w:val="24"/>
        <w:lang w:val="en-US" w:eastAsia="en-US" w:bidi="ar-SA"/>
      </w:rPr>
    </w:lvl>
    <w:lvl w:ilvl="1" w:tplc="A6F8256A">
      <w:start w:val="1"/>
      <w:numFmt w:val="decimal"/>
      <w:lvlText w:val="(%2)"/>
      <w:lvlJc w:val="left"/>
      <w:pPr>
        <w:ind w:left="1530" w:hanging="339"/>
      </w:pPr>
      <w:rPr>
        <w:rFonts w:ascii="Times New Roman" w:eastAsia="Times New Roman" w:hAnsi="Times New Roman" w:cs="Times New Roman" w:hint="default"/>
        <w:b w:val="0"/>
        <w:bCs w:val="0"/>
        <w:i/>
        <w:iCs/>
        <w:spacing w:val="-4"/>
        <w:w w:val="100"/>
        <w:sz w:val="24"/>
        <w:szCs w:val="24"/>
        <w:lang w:val="en-US" w:eastAsia="en-US" w:bidi="ar-SA"/>
      </w:rPr>
    </w:lvl>
    <w:lvl w:ilvl="2" w:tplc="C712AD58">
      <w:start w:val="1"/>
      <w:numFmt w:val="lowerLetter"/>
      <w:lvlText w:val="(%3)"/>
      <w:lvlJc w:val="left"/>
      <w:pPr>
        <w:ind w:left="1746" w:hanging="339"/>
      </w:pPr>
      <w:rPr>
        <w:rFonts w:ascii="Times New Roman" w:eastAsia="Times New Roman" w:hAnsi="Times New Roman" w:cs="Times New Roman" w:hint="default"/>
        <w:b w:val="0"/>
        <w:bCs w:val="0"/>
        <w:i/>
        <w:iCs/>
        <w:spacing w:val="-4"/>
        <w:w w:val="100"/>
        <w:sz w:val="24"/>
        <w:szCs w:val="24"/>
        <w:lang w:val="en-US" w:eastAsia="en-US" w:bidi="ar-SA"/>
      </w:rPr>
    </w:lvl>
    <w:lvl w:ilvl="3" w:tplc="89786A78">
      <w:numFmt w:val="bullet"/>
      <w:lvlText w:val="•"/>
      <w:lvlJc w:val="left"/>
      <w:pPr>
        <w:ind w:left="2787" w:hanging="339"/>
      </w:pPr>
      <w:rPr>
        <w:rFonts w:hint="default"/>
        <w:lang w:val="en-US" w:eastAsia="en-US" w:bidi="ar-SA"/>
      </w:rPr>
    </w:lvl>
    <w:lvl w:ilvl="4" w:tplc="E21CC8C8">
      <w:numFmt w:val="bullet"/>
      <w:lvlText w:val="•"/>
      <w:lvlJc w:val="left"/>
      <w:pPr>
        <w:ind w:left="3835" w:hanging="339"/>
      </w:pPr>
      <w:rPr>
        <w:rFonts w:hint="default"/>
        <w:lang w:val="en-US" w:eastAsia="en-US" w:bidi="ar-SA"/>
      </w:rPr>
    </w:lvl>
    <w:lvl w:ilvl="5" w:tplc="1AEC33A8">
      <w:numFmt w:val="bullet"/>
      <w:lvlText w:val="•"/>
      <w:lvlJc w:val="left"/>
      <w:pPr>
        <w:ind w:left="4882" w:hanging="339"/>
      </w:pPr>
      <w:rPr>
        <w:rFonts w:hint="default"/>
        <w:lang w:val="en-US" w:eastAsia="en-US" w:bidi="ar-SA"/>
      </w:rPr>
    </w:lvl>
    <w:lvl w:ilvl="6" w:tplc="256E44EC">
      <w:numFmt w:val="bullet"/>
      <w:lvlText w:val="•"/>
      <w:lvlJc w:val="left"/>
      <w:pPr>
        <w:ind w:left="5930" w:hanging="339"/>
      </w:pPr>
      <w:rPr>
        <w:rFonts w:hint="default"/>
        <w:lang w:val="en-US" w:eastAsia="en-US" w:bidi="ar-SA"/>
      </w:rPr>
    </w:lvl>
    <w:lvl w:ilvl="7" w:tplc="84F4EC8C">
      <w:numFmt w:val="bullet"/>
      <w:lvlText w:val="•"/>
      <w:lvlJc w:val="left"/>
      <w:pPr>
        <w:ind w:left="6977" w:hanging="339"/>
      </w:pPr>
      <w:rPr>
        <w:rFonts w:hint="default"/>
        <w:lang w:val="en-US" w:eastAsia="en-US" w:bidi="ar-SA"/>
      </w:rPr>
    </w:lvl>
    <w:lvl w:ilvl="8" w:tplc="3C107A30">
      <w:numFmt w:val="bullet"/>
      <w:lvlText w:val="•"/>
      <w:lvlJc w:val="left"/>
      <w:pPr>
        <w:ind w:left="8025" w:hanging="339"/>
      </w:pPr>
      <w:rPr>
        <w:rFonts w:hint="default"/>
        <w:lang w:val="en-US" w:eastAsia="en-US" w:bidi="ar-SA"/>
      </w:rPr>
    </w:lvl>
  </w:abstractNum>
  <w:abstractNum w:abstractNumId="1" w15:restartNumberingAfterBreak="0">
    <w:nsid w:val="08A01F72"/>
    <w:multiLevelType w:val="hybridMultilevel"/>
    <w:tmpl w:val="19007790"/>
    <w:lvl w:ilvl="0" w:tplc="3230DBAA">
      <w:start w:val="1"/>
      <w:numFmt w:val="decimal"/>
      <w:lvlText w:val="(%1)"/>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1" w:tplc="833AAAC4">
      <w:numFmt w:val="bullet"/>
      <w:lvlText w:val="•"/>
      <w:lvlJc w:val="left"/>
      <w:pPr>
        <w:ind w:left="1696" w:hanging="339"/>
      </w:pPr>
      <w:rPr>
        <w:rFonts w:hint="default"/>
        <w:lang w:val="en-US" w:eastAsia="en-US" w:bidi="ar-SA"/>
      </w:rPr>
    </w:lvl>
    <w:lvl w:ilvl="2" w:tplc="94A61410">
      <w:numFmt w:val="bullet"/>
      <w:lvlText w:val="•"/>
      <w:lvlJc w:val="left"/>
      <w:pPr>
        <w:ind w:left="2632" w:hanging="339"/>
      </w:pPr>
      <w:rPr>
        <w:rFonts w:hint="default"/>
        <w:lang w:val="en-US" w:eastAsia="en-US" w:bidi="ar-SA"/>
      </w:rPr>
    </w:lvl>
    <w:lvl w:ilvl="3" w:tplc="26EC820E">
      <w:numFmt w:val="bullet"/>
      <w:lvlText w:val="•"/>
      <w:lvlJc w:val="left"/>
      <w:pPr>
        <w:ind w:left="3568" w:hanging="339"/>
      </w:pPr>
      <w:rPr>
        <w:rFonts w:hint="default"/>
        <w:lang w:val="en-US" w:eastAsia="en-US" w:bidi="ar-SA"/>
      </w:rPr>
    </w:lvl>
    <w:lvl w:ilvl="4" w:tplc="E4984860">
      <w:numFmt w:val="bullet"/>
      <w:lvlText w:val="•"/>
      <w:lvlJc w:val="left"/>
      <w:pPr>
        <w:ind w:left="4504" w:hanging="339"/>
      </w:pPr>
      <w:rPr>
        <w:rFonts w:hint="default"/>
        <w:lang w:val="en-US" w:eastAsia="en-US" w:bidi="ar-SA"/>
      </w:rPr>
    </w:lvl>
    <w:lvl w:ilvl="5" w:tplc="E0C451C6">
      <w:numFmt w:val="bullet"/>
      <w:lvlText w:val="•"/>
      <w:lvlJc w:val="left"/>
      <w:pPr>
        <w:ind w:left="5440" w:hanging="339"/>
      </w:pPr>
      <w:rPr>
        <w:rFonts w:hint="default"/>
        <w:lang w:val="en-US" w:eastAsia="en-US" w:bidi="ar-SA"/>
      </w:rPr>
    </w:lvl>
    <w:lvl w:ilvl="6" w:tplc="85523B38">
      <w:numFmt w:val="bullet"/>
      <w:lvlText w:val="•"/>
      <w:lvlJc w:val="left"/>
      <w:pPr>
        <w:ind w:left="6376" w:hanging="339"/>
      </w:pPr>
      <w:rPr>
        <w:rFonts w:hint="default"/>
        <w:lang w:val="en-US" w:eastAsia="en-US" w:bidi="ar-SA"/>
      </w:rPr>
    </w:lvl>
    <w:lvl w:ilvl="7" w:tplc="1EE243CC">
      <w:numFmt w:val="bullet"/>
      <w:lvlText w:val="•"/>
      <w:lvlJc w:val="left"/>
      <w:pPr>
        <w:ind w:left="7312" w:hanging="339"/>
      </w:pPr>
      <w:rPr>
        <w:rFonts w:hint="default"/>
        <w:lang w:val="en-US" w:eastAsia="en-US" w:bidi="ar-SA"/>
      </w:rPr>
    </w:lvl>
    <w:lvl w:ilvl="8" w:tplc="4B6860A0">
      <w:numFmt w:val="bullet"/>
      <w:lvlText w:val="•"/>
      <w:lvlJc w:val="left"/>
      <w:pPr>
        <w:ind w:left="8248" w:hanging="339"/>
      </w:pPr>
      <w:rPr>
        <w:rFonts w:hint="default"/>
        <w:lang w:val="en-US" w:eastAsia="en-US" w:bidi="ar-SA"/>
      </w:rPr>
    </w:lvl>
  </w:abstractNum>
  <w:abstractNum w:abstractNumId="2" w15:restartNumberingAfterBreak="0">
    <w:nsid w:val="0BD34DC6"/>
    <w:multiLevelType w:val="hybridMultilevel"/>
    <w:tmpl w:val="5F2ECF6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D33E8"/>
    <w:multiLevelType w:val="hybridMultilevel"/>
    <w:tmpl w:val="FBC43CA0"/>
    <w:lvl w:ilvl="0" w:tplc="495A8A34">
      <w:start w:val="4"/>
      <w:numFmt w:val="lowerRoman"/>
      <w:lvlText w:val="(%1)"/>
      <w:lvlJc w:val="left"/>
      <w:pPr>
        <w:ind w:left="2017" w:hanging="394"/>
      </w:pPr>
      <w:rPr>
        <w:rFonts w:ascii="Times New Roman" w:eastAsia="Times New Roman" w:hAnsi="Times New Roman" w:cs="Times New Roman" w:hint="default"/>
        <w:b w:val="0"/>
        <w:bCs w:val="0"/>
        <w:i/>
        <w:iCs/>
        <w:spacing w:val="-4"/>
        <w:w w:val="100"/>
        <w:sz w:val="24"/>
        <w:szCs w:val="24"/>
        <w:lang w:val="en-US" w:eastAsia="en-US" w:bidi="ar-SA"/>
      </w:rPr>
    </w:lvl>
    <w:lvl w:ilvl="1" w:tplc="94C8230C">
      <w:numFmt w:val="bullet"/>
      <w:lvlText w:val="•"/>
      <w:lvlJc w:val="left"/>
      <w:pPr>
        <w:ind w:left="2830" w:hanging="394"/>
      </w:pPr>
      <w:rPr>
        <w:rFonts w:hint="default"/>
        <w:lang w:val="en-US" w:eastAsia="en-US" w:bidi="ar-SA"/>
      </w:rPr>
    </w:lvl>
    <w:lvl w:ilvl="2" w:tplc="FEDCFE12">
      <w:numFmt w:val="bullet"/>
      <w:lvlText w:val="•"/>
      <w:lvlJc w:val="left"/>
      <w:pPr>
        <w:ind w:left="3640" w:hanging="394"/>
      </w:pPr>
      <w:rPr>
        <w:rFonts w:hint="default"/>
        <w:lang w:val="en-US" w:eastAsia="en-US" w:bidi="ar-SA"/>
      </w:rPr>
    </w:lvl>
    <w:lvl w:ilvl="3" w:tplc="B4327032">
      <w:numFmt w:val="bullet"/>
      <w:lvlText w:val="•"/>
      <w:lvlJc w:val="left"/>
      <w:pPr>
        <w:ind w:left="4450" w:hanging="394"/>
      </w:pPr>
      <w:rPr>
        <w:rFonts w:hint="default"/>
        <w:lang w:val="en-US" w:eastAsia="en-US" w:bidi="ar-SA"/>
      </w:rPr>
    </w:lvl>
    <w:lvl w:ilvl="4" w:tplc="9D6EF490">
      <w:numFmt w:val="bullet"/>
      <w:lvlText w:val="•"/>
      <w:lvlJc w:val="left"/>
      <w:pPr>
        <w:ind w:left="5260" w:hanging="394"/>
      </w:pPr>
      <w:rPr>
        <w:rFonts w:hint="default"/>
        <w:lang w:val="en-US" w:eastAsia="en-US" w:bidi="ar-SA"/>
      </w:rPr>
    </w:lvl>
    <w:lvl w:ilvl="5" w:tplc="D4F2DC6E">
      <w:numFmt w:val="bullet"/>
      <w:lvlText w:val="•"/>
      <w:lvlJc w:val="left"/>
      <w:pPr>
        <w:ind w:left="6070" w:hanging="394"/>
      </w:pPr>
      <w:rPr>
        <w:rFonts w:hint="default"/>
        <w:lang w:val="en-US" w:eastAsia="en-US" w:bidi="ar-SA"/>
      </w:rPr>
    </w:lvl>
    <w:lvl w:ilvl="6" w:tplc="099285A4">
      <w:numFmt w:val="bullet"/>
      <w:lvlText w:val="•"/>
      <w:lvlJc w:val="left"/>
      <w:pPr>
        <w:ind w:left="6880" w:hanging="394"/>
      </w:pPr>
      <w:rPr>
        <w:rFonts w:hint="default"/>
        <w:lang w:val="en-US" w:eastAsia="en-US" w:bidi="ar-SA"/>
      </w:rPr>
    </w:lvl>
    <w:lvl w:ilvl="7" w:tplc="5E707948">
      <w:numFmt w:val="bullet"/>
      <w:lvlText w:val="•"/>
      <w:lvlJc w:val="left"/>
      <w:pPr>
        <w:ind w:left="7690" w:hanging="394"/>
      </w:pPr>
      <w:rPr>
        <w:rFonts w:hint="default"/>
        <w:lang w:val="en-US" w:eastAsia="en-US" w:bidi="ar-SA"/>
      </w:rPr>
    </w:lvl>
    <w:lvl w:ilvl="8" w:tplc="576E9AEE">
      <w:numFmt w:val="bullet"/>
      <w:lvlText w:val="•"/>
      <w:lvlJc w:val="left"/>
      <w:pPr>
        <w:ind w:left="8500" w:hanging="394"/>
      </w:pPr>
      <w:rPr>
        <w:rFonts w:hint="default"/>
        <w:lang w:val="en-US" w:eastAsia="en-US" w:bidi="ar-SA"/>
      </w:rPr>
    </w:lvl>
  </w:abstractNum>
  <w:abstractNum w:abstractNumId="4" w15:restartNumberingAfterBreak="0">
    <w:nsid w:val="0F7821D5"/>
    <w:multiLevelType w:val="hybridMultilevel"/>
    <w:tmpl w:val="FF0E8712"/>
    <w:lvl w:ilvl="0" w:tplc="361A0C0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33780F"/>
    <w:multiLevelType w:val="hybridMultilevel"/>
    <w:tmpl w:val="3E386F80"/>
    <w:lvl w:ilvl="0" w:tplc="150E364C">
      <w:start w:val="1"/>
      <w:numFmt w:val="decimalZero"/>
      <w:lvlText w:val=".%1"/>
      <w:lvlJc w:val="left"/>
      <w:pPr>
        <w:ind w:left="1120" w:hanging="360"/>
      </w:pPr>
      <w:rPr>
        <w:rFonts w:ascii="Times New Roman" w:eastAsia="Times New Roman" w:hAnsi="Times New Roman" w:cs="Times New Roman" w:hint="default"/>
        <w:b/>
        <w:bCs/>
        <w:i/>
        <w:iCs/>
        <w:spacing w:val="0"/>
        <w:w w:val="100"/>
        <w:sz w:val="24"/>
        <w:szCs w:val="24"/>
        <w:lang w:val="en-US" w:eastAsia="en-US" w:bidi="ar-SA"/>
      </w:rPr>
    </w:lvl>
    <w:lvl w:ilvl="1" w:tplc="889EA862">
      <w:start w:val="1"/>
      <w:numFmt w:val="upperLetter"/>
      <w:lvlText w:val="%2."/>
      <w:lvlJc w:val="left"/>
      <w:pPr>
        <w:ind w:left="1242" w:hanging="267"/>
      </w:pPr>
      <w:rPr>
        <w:rFonts w:ascii="Times New Roman" w:eastAsia="Times New Roman" w:hAnsi="Times New Roman" w:cs="Times New Roman" w:hint="default"/>
        <w:b w:val="0"/>
        <w:bCs w:val="0"/>
        <w:i/>
        <w:iCs/>
        <w:spacing w:val="-1"/>
        <w:w w:val="100"/>
        <w:sz w:val="24"/>
        <w:szCs w:val="24"/>
        <w:lang w:val="en-US" w:eastAsia="en-US" w:bidi="ar-SA"/>
      </w:rPr>
    </w:lvl>
    <w:lvl w:ilvl="2" w:tplc="4CE66582">
      <w:start w:val="1"/>
      <w:numFmt w:val="decimal"/>
      <w:lvlText w:val="(%3)"/>
      <w:lvlJc w:val="left"/>
      <w:pPr>
        <w:ind w:left="1530" w:hanging="339"/>
      </w:pPr>
      <w:rPr>
        <w:rFonts w:ascii="Times New Roman" w:eastAsia="Times New Roman" w:hAnsi="Times New Roman" w:cs="Times New Roman" w:hint="default"/>
        <w:b w:val="0"/>
        <w:bCs w:val="0"/>
        <w:i/>
        <w:iCs/>
        <w:spacing w:val="-4"/>
        <w:w w:val="100"/>
        <w:sz w:val="24"/>
        <w:szCs w:val="24"/>
        <w:lang w:val="en-US" w:eastAsia="en-US" w:bidi="ar-SA"/>
      </w:rPr>
    </w:lvl>
    <w:lvl w:ilvl="3" w:tplc="90FE00FE">
      <w:start w:val="1"/>
      <w:numFmt w:val="lowerLetter"/>
      <w:lvlText w:val="(%4)"/>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4" w:tplc="6A62AC56">
      <w:start w:val="1"/>
      <w:numFmt w:val="lowerRoman"/>
      <w:lvlText w:val="(%5)"/>
      <w:lvlJc w:val="left"/>
      <w:pPr>
        <w:ind w:left="760" w:hanging="284"/>
      </w:pPr>
      <w:rPr>
        <w:rFonts w:ascii="Times New Roman" w:eastAsia="Times New Roman" w:hAnsi="Times New Roman" w:cs="Times New Roman" w:hint="default"/>
        <w:b w:val="0"/>
        <w:bCs w:val="0"/>
        <w:i/>
        <w:iCs/>
        <w:spacing w:val="-4"/>
        <w:w w:val="100"/>
        <w:sz w:val="24"/>
        <w:szCs w:val="24"/>
        <w:lang w:val="en-US" w:eastAsia="en-US" w:bidi="ar-SA"/>
      </w:rPr>
    </w:lvl>
    <w:lvl w:ilvl="5" w:tplc="FB7C4630">
      <w:numFmt w:val="bullet"/>
      <w:lvlText w:val="•"/>
      <w:lvlJc w:val="left"/>
      <w:pPr>
        <w:ind w:left="1900" w:hanging="284"/>
      </w:pPr>
      <w:rPr>
        <w:rFonts w:hint="default"/>
        <w:lang w:val="en-US" w:eastAsia="en-US" w:bidi="ar-SA"/>
      </w:rPr>
    </w:lvl>
    <w:lvl w:ilvl="6" w:tplc="09788698">
      <w:numFmt w:val="bullet"/>
      <w:lvlText w:val="•"/>
      <w:lvlJc w:val="left"/>
      <w:pPr>
        <w:ind w:left="3544" w:hanging="284"/>
      </w:pPr>
      <w:rPr>
        <w:rFonts w:hint="default"/>
        <w:lang w:val="en-US" w:eastAsia="en-US" w:bidi="ar-SA"/>
      </w:rPr>
    </w:lvl>
    <w:lvl w:ilvl="7" w:tplc="D69C9704">
      <w:numFmt w:val="bullet"/>
      <w:lvlText w:val="•"/>
      <w:lvlJc w:val="left"/>
      <w:pPr>
        <w:ind w:left="5188" w:hanging="284"/>
      </w:pPr>
      <w:rPr>
        <w:rFonts w:hint="default"/>
        <w:lang w:val="en-US" w:eastAsia="en-US" w:bidi="ar-SA"/>
      </w:rPr>
    </w:lvl>
    <w:lvl w:ilvl="8" w:tplc="0172C0FA">
      <w:numFmt w:val="bullet"/>
      <w:lvlText w:val="•"/>
      <w:lvlJc w:val="left"/>
      <w:pPr>
        <w:ind w:left="6832" w:hanging="284"/>
      </w:pPr>
      <w:rPr>
        <w:rFonts w:hint="default"/>
        <w:lang w:val="en-US" w:eastAsia="en-US" w:bidi="ar-SA"/>
      </w:rPr>
    </w:lvl>
  </w:abstractNum>
  <w:abstractNum w:abstractNumId="6" w15:restartNumberingAfterBreak="0">
    <w:nsid w:val="16903736"/>
    <w:multiLevelType w:val="hybridMultilevel"/>
    <w:tmpl w:val="8AAC669A"/>
    <w:lvl w:ilvl="0" w:tplc="9FF04830">
      <w:start w:val="1"/>
      <w:numFmt w:val="decimal"/>
      <w:lvlText w:val="(%1)"/>
      <w:lvlJc w:val="left"/>
      <w:pPr>
        <w:ind w:left="1292" w:hanging="339"/>
      </w:pPr>
      <w:rPr>
        <w:rFonts w:ascii="Times New Roman" w:eastAsia="Times New Roman" w:hAnsi="Times New Roman" w:cs="Times New Roman" w:hint="default"/>
        <w:b/>
        <w:bCs/>
        <w:i/>
        <w:iCs/>
        <w:spacing w:val="-1"/>
        <w:w w:val="100"/>
        <w:sz w:val="24"/>
        <w:szCs w:val="24"/>
        <w:lang w:val="en-US" w:eastAsia="en-US" w:bidi="ar-SA"/>
      </w:rPr>
    </w:lvl>
    <w:lvl w:ilvl="1" w:tplc="B7EEDA96">
      <w:numFmt w:val="bullet"/>
      <w:lvlText w:val="•"/>
      <w:lvlJc w:val="left"/>
      <w:pPr>
        <w:ind w:left="2182" w:hanging="339"/>
      </w:pPr>
      <w:rPr>
        <w:rFonts w:hint="default"/>
        <w:lang w:val="en-US" w:eastAsia="en-US" w:bidi="ar-SA"/>
      </w:rPr>
    </w:lvl>
    <w:lvl w:ilvl="2" w:tplc="5E12485A">
      <w:numFmt w:val="bullet"/>
      <w:lvlText w:val="•"/>
      <w:lvlJc w:val="left"/>
      <w:pPr>
        <w:ind w:left="3064" w:hanging="339"/>
      </w:pPr>
      <w:rPr>
        <w:rFonts w:hint="default"/>
        <w:lang w:val="en-US" w:eastAsia="en-US" w:bidi="ar-SA"/>
      </w:rPr>
    </w:lvl>
    <w:lvl w:ilvl="3" w:tplc="245C3C3A">
      <w:numFmt w:val="bullet"/>
      <w:lvlText w:val="•"/>
      <w:lvlJc w:val="left"/>
      <w:pPr>
        <w:ind w:left="3946" w:hanging="339"/>
      </w:pPr>
      <w:rPr>
        <w:rFonts w:hint="default"/>
        <w:lang w:val="en-US" w:eastAsia="en-US" w:bidi="ar-SA"/>
      </w:rPr>
    </w:lvl>
    <w:lvl w:ilvl="4" w:tplc="F4666CCC">
      <w:numFmt w:val="bullet"/>
      <w:lvlText w:val="•"/>
      <w:lvlJc w:val="left"/>
      <w:pPr>
        <w:ind w:left="4828" w:hanging="339"/>
      </w:pPr>
      <w:rPr>
        <w:rFonts w:hint="default"/>
        <w:lang w:val="en-US" w:eastAsia="en-US" w:bidi="ar-SA"/>
      </w:rPr>
    </w:lvl>
    <w:lvl w:ilvl="5" w:tplc="2A4AB73A">
      <w:numFmt w:val="bullet"/>
      <w:lvlText w:val="•"/>
      <w:lvlJc w:val="left"/>
      <w:pPr>
        <w:ind w:left="5710" w:hanging="339"/>
      </w:pPr>
      <w:rPr>
        <w:rFonts w:hint="default"/>
        <w:lang w:val="en-US" w:eastAsia="en-US" w:bidi="ar-SA"/>
      </w:rPr>
    </w:lvl>
    <w:lvl w:ilvl="6" w:tplc="E5127508">
      <w:numFmt w:val="bullet"/>
      <w:lvlText w:val="•"/>
      <w:lvlJc w:val="left"/>
      <w:pPr>
        <w:ind w:left="6592" w:hanging="339"/>
      </w:pPr>
      <w:rPr>
        <w:rFonts w:hint="default"/>
        <w:lang w:val="en-US" w:eastAsia="en-US" w:bidi="ar-SA"/>
      </w:rPr>
    </w:lvl>
    <w:lvl w:ilvl="7" w:tplc="23F6F020">
      <w:numFmt w:val="bullet"/>
      <w:lvlText w:val="•"/>
      <w:lvlJc w:val="left"/>
      <w:pPr>
        <w:ind w:left="7474" w:hanging="339"/>
      </w:pPr>
      <w:rPr>
        <w:rFonts w:hint="default"/>
        <w:lang w:val="en-US" w:eastAsia="en-US" w:bidi="ar-SA"/>
      </w:rPr>
    </w:lvl>
    <w:lvl w:ilvl="8" w:tplc="97F2862E">
      <w:numFmt w:val="bullet"/>
      <w:lvlText w:val="•"/>
      <w:lvlJc w:val="left"/>
      <w:pPr>
        <w:ind w:left="8356" w:hanging="339"/>
      </w:pPr>
      <w:rPr>
        <w:rFonts w:hint="default"/>
        <w:lang w:val="en-US" w:eastAsia="en-US" w:bidi="ar-SA"/>
      </w:rPr>
    </w:lvl>
  </w:abstractNum>
  <w:abstractNum w:abstractNumId="7" w15:restartNumberingAfterBreak="0">
    <w:nsid w:val="197C68F7"/>
    <w:multiLevelType w:val="multilevel"/>
    <w:tmpl w:val="3BB6450C"/>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255FE2"/>
    <w:multiLevelType w:val="hybridMultilevel"/>
    <w:tmpl w:val="3E1C09D2"/>
    <w:lvl w:ilvl="0" w:tplc="002E64E4">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343516"/>
    <w:multiLevelType w:val="hybridMultilevel"/>
    <w:tmpl w:val="9E468B6A"/>
    <w:lvl w:ilvl="0" w:tplc="CA9C4F9A">
      <w:start w:val="1"/>
      <w:numFmt w:val="decimalZero"/>
      <w:lvlText w:val=".%1"/>
      <w:lvlJc w:val="left"/>
      <w:pPr>
        <w:ind w:left="1120" w:hanging="360"/>
      </w:pPr>
      <w:rPr>
        <w:rFonts w:ascii="Times New Roman" w:eastAsia="Times New Roman" w:hAnsi="Times New Roman" w:cs="Times New Roman" w:hint="default"/>
        <w:b/>
        <w:bCs/>
        <w:i/>
        <w:iCs/>
        <w:spacing w:val="0"/>
        <w:w w:val="100"/>
        <w:sz w:val="24"/>
        <w:szCs w:val="24"/>
        <w:lang w:val="en-US" w:eastAsia="en-US" w:bidi="ar-SA"/>
      </w:rPr>
    </w:lvl>
    <w:lvl w:ilvl="1" w:tplc="226CD71E">
      <w:start w:val="1"/>
      <w:numFmt w:val="upperLetter"/>
      <w:lvlText w:val="%2."/>
      <w:lvlJc w:val="left"/>
      <w:pPr>
        <w:ind w:left="1242" w:hanging="267"/>
      </w:pPr>
      <w:rPr>
        <w:rFonts w:ascii="Times New Roman" w:eastAsia="Times New Roman" w:hAnsi="Times New Roman" w:cs="Times New Roman" w:hint="default"/>
        <w:b w:val="0"/>
        <w:bCs w:val="0"/>
        <w:i/>
        <w:iCs/>
        <w:spacing w:val="-1"/>
        <w:w w:val="100"/>
        <w:sz w:val="24"/>
        <w:szCs w:val="24"/>
        <w:lang w:val="en-US" w:eastAsia="en-US" w:bidi="ar-SA"/>
      </w:rPr>
    </w:lvl>
    <w:lvl w:ilvl="2" w:tplc="596A9B04">
      <w:start w:val="1"/>
      <w:numFmt w:val="decimal"/>
      <w:lvlText w:val="(%3)"/>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3" w:tplc="5322979C">
      <w:start w:val="1"/>
      <w:numFmt w:val="lowerLetter"/>
      <w:lvlText w:val="(%4)"/>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4" w:tplc="C018DF52">
      <w:start w:val="1"/>
      <w:numFmt w:val="lowerRoman"/>
      <w:lvlText w:val="(%5)"/>
      <w:lvlJc w:val="left"/>
      <w:pPr>
        <w:ind w:left="1907" w:hanging="284"/>
      </w:pPr>
      <w:rPr>
        <w:rFonts w:ascii="Times New Roman" w:eastAsia="Times New Roman" w:hAnsi="Times New Roman" w:cs="Times New Roman" w:hint="default"/>
        <w:b w:val="0"/>
        <w:bCs w:val="0"/>
        <w:i/>
        <w:iCs/>
        <w:spacing w:val="-4"/>
        <w:w w:val="100"/>
        <w:sz w:val="24"/>
        <w:szCs w:val="24"/>
        <w:lang w:val="en-US" w:eastAsia="en-US" w:bidi="ar-SA"/>
      </w:rPr>
    </w:lvl>
    <w:lvl w:ilvl="5" w:tplc="FBA0BE6E">
      <w:numFmt w:val="bullet"/>
      <w:lvlText w:val="•"/>
      <w:lvlJc w:val="left"/>
      <w:pPr>
        <w:ind w:left="1900" w:hanging="284"/>
      </w:pPr>
      <w:rPr>
        <w:rFonts w:hint="default"/>
        <w:lang w:val="en-US" w:eastAsia="en-US" w:bidi="ar-SA"/>
      </w:rPr>
    </w:lvl>
    <w:lvl w:ilvl="6" w:tplc="3022DFAE">
      <w:numFmt w:val="bullet"/>
      <w:lvlText w:val="•"/>
      <w:lvlJc w:val="left"/>
      <w:pPr>
        <w:ind w:left="3544" w:hanging="284"/>
      </w:pPr>
      <w:rPr>
        <w:rFonts w:hint="default"/>
        <w:lang w:val="en-US" w:eastAsia="en-US" w:bidi="ar-SA"/>
      </w:rPr>
    </w:lvl>
    <w:lvl w:ilvl="7" w:tplc="9C5A9A92">
      <w:numFmt w:val="bullet"/>
      <w:lvlText w:val="•"/>
      <w:lvlJc w:val="left"/>
      <w:pPr>
        <w:ind w:left="5188" w:hanging="284"/>
      </w:pPr>
      <w:rPr>
        <w:rFonts w:hint="default"/>
        <w:lang w:val="en-US" w:eastAsia="en-US" w:bidi="ar-SA"/>
      </w:rPr>
    </w:lvl>
    <w:lvl w:ilvl="8" w:tplc="64EC4482">
      <w:numFmt w:val="bullet"/>
      <w:lvlText w:val="•"/>
      <w:lvlJc w:val="left"/>
      <w:pPr>
        <w:ind w:left="6832" w:hanging="284"/>
      </w:pPr>
      <w:rPr>
        <w:rFonts w:hint="default"/>
        <w:lang w:val="en-US" w:eastAsia="en-US" w:bidi="ar-SA"/>
      </w:rPr>
    </w:lvl>
  </w:abstractNum>
  <w:abstractNum w:abstractNumId="10" w15:restartNumberingAfterBreak="0">
    <w:nsid w:val="1FDC67C3"/>
    <w:multiLevelType w:val="hybridMultilevel"/>
    <w:tmpl w:val="06CE5406"/>
    <w:lvl w:ilvl="0" w:tplc="ECBA592E">
      <w:start w:val="1"/>
      <w:numFmt w:val="decimalZero"/>
      <w:lvlText w:val=".%1"/>
      <w:lvlJc w:val="left"/>
      <w:pPr>
        <w:ind w:left="360" w:hanging="360"/>
      </w:pPr>
      <w:rPr>
        <w:rFonts w:ascii="Times New Roman" w:eastAsia="Times New Roman" w:hAnsi="Times New Roman" w:cs="Times New Roman" w:hint="default"/>
        <w:b/>
        <w:bCs/>
        <w:i/>
        <w:iCs/>
        <w:spacing w:val="0"/>
        <w:w w:val="100"/>
        <w:sz w:val="24"/>
        <w:szCs w:val="24"/>
        <w:lang w:val="en-US" w:eastAsia="en-US" w:bidi="ar-SA"/>
      </w:rPr>
    </w:lvl>
    <w:lvl w:ilvl="1" w:tplc="925C4894">
      <w:start w:val="1"/>
      <w:numFmt w:val="upperLetter"/>
      <w:lvlText w:val="%2."/>
      <w:lvlJc w:val="left"/>
      <w:pPr>
        <w:ind w:left="0" w:hanging="267"/>
        <w:jc w:val="right"/>
      </w:pPr>
      <w:rPr>
        <w:rFonts w:hint="default"/>
        <w:spacing w:val="-1"/>
        <w:w w:val="100"/>
        <w:lang w:val="en-US" w:eastAsia="en-US" w:bidi="ar-SA"/>
      </w:rPr>
    </w:lvl>
    <w:lvl w:ilvl="2" w:tplc="A62EE670">
      <w:start w:val="1"/>
      <w:numFmt w:val="decimal"/>
      <w:lvlText w:val="(%3)"/>
      <w:lvlJc w:val="left"/>
      <w:pPr>
        <w:ind w:left="0" w:hanging="339"/>
      </w:pPr>
      <w:rPr>
        <w:rFonts w:hint="default"/>
        <w:spacing w:val="-4"/>
        <w:w w:val="100"/>
        <w:lang w:val="en-US" w:eastAsia="en-US" w:bidi="ar-SA"/>
      </w:rPr>
    </w:lvl>
    <w:lvl w:ilvl="3" w:tplc="1D5EE6F4">
      <w:start w:val="1"/>
      <w:numFmt w:val="lowerLetter"/>
      <w:lvlText w:val="(%4)"/>
      <w:lvlJc w:val="left"/>
      <w:pPr>
        <w:ind w:left="986" w:hanging="339"/>
      </w:pPr>
      <w:rPr>
        <w:rFonts w:ascii="Times New Roman" w:eastAsia="Times New Roman" w:hAnsi="Times New Roman" w:cs="Times New Roman" w:hint="default"/>
        <w:b w:val="0"/>
        <w:bCs w:val="0"/>
        <w:i/>
        <w:iCs/>
        <w:spacing w:val="-4"/>
        <w:w w:val="100"/>
        <w:sz w:val="24"/>
        <w:szCs w:val="24"/>
        <w:lang w:val="en-US" w:eastAsia="en-US" w:bidi="ar-SA"/>
      </w:rPr>
    </w:lvl>
    <w:lvl w:ilvl="4" w:tplc="9D462614">
      <w:start w:val="1"/>
      <w:numFmt w:val="lowerRoman"/>
      <w:lvlText w:val="(%5)"/>
      <w:lvlJc w:val="left"/>
      <w:pPr>
        <w:ind w:left="1149" w:hanging="339"/>
      </w:pPr>
      <w:rPr>
        <w:rFonts w:ascii="Times New Roman" w:eastAsia="Times New Roman" w:hAnsi="Times New Roman" w:cs="Times New Roman" w:hint="default"/>
        <w:b w:val="0"/>
        <w:bCs w:val="0"/>
        <w:i/>
        <w:iCs/>
        <w:spacing w:val="-4"/>
        <w:w w:val="100"/>
        <w:sz w:val="24"/>
        <w:szCs w:val="24"/>
        <w:lang w:val="en-US" w:eastAsia="en-US" w:bidi="ar-SA"/>
      </w:rPr>
    </w:lvl>
    <w:lvl w:ilvl="5" w:tplc="14849118">
      <w:numFmt w:val="bullet"/>
      <w:lvlText w:val="•"/>
      <w:lvlJc w:val="left"/>
      <w:pPr>
        <w:ind w:left="780" w:hanging="339"/>
      </w:pPr>
      <w:rPr>
        <w:rFonts w:hint="default"/>
        <w:lang w:val="en-US" w:eastAsia="en-US" w:bidi="ar-SA"/>
      </w:rPr>
    </w:lvl>
    <w:lvl w:ilvl="6" w:tplc="C0DE80F0">
      <w:numFmt w:val="bullet"/>
      <w:lvlText w:val="•"/>
      <w:lvlJc w:val="left"/>
      <w:pPr>
        <w:ind w:left="980" w:hanging="339"/>
      </w:pPr>
      <w:rPr>
        <w:rFonts w:hint="default"/>
        <w:lang w:val="en-US" w:eastAsia="en-US" w:bidi="ar-SA"/>
      </w:rPr>
    </w:lvl>
    <w:lvl w:ilvl="7" w:tplc="FEC6BCB0">
      <w:numFmt w:val="bullet"/>
      <w:lvlText w:val="•"/>
      <w:lvlJc w:val="left"/>
      <w:pPr>
        <w:ind w:left="1140" w:hanging="339"/>
      </w:pPr>
      <w:rPr>
        <w:rFonts w:hint="default"/>
        <w:lang w:val="en-US" w:eastAsia="en-US" w:bidi="ar-SA"/>
      </w:rPr>
    </w:lvl>
    <w:lvl w:ilvl="8" w:tplc="42E6C9D0">
      <w:numFmt w:val="bullet"/>
      <w:lvlText w:val="•"/>
      <w:lvlJc w:val="left"/>
      <w:pPr>
        <w:ind w:left="3880" w:hanging="339"/>
      </w:pPr>
      <w:rPr>
        <w:rFonts w:hint="default"/>
        <w:lang w:val="en-US" w:eastAsia="en-US" w:bidi="ar-SA"/>
      </w:rPr>
    </w:lvl>
  </w:abstractNum>
  <w:abstractNum w:abstractNumId="11" w15:restartNumberingAfterBreak="0">
    <w:nsid w:val="21783A9C"/>
    <w:multiLevelType w:val="hybridMultilevel"/>
    <w:tmpl w:val="647ECEEE"/>
    <w:lvl w:ilvl="0" w:tplc="2FA41F62">
      <w:start w:val="1"/>
      <w:numFmt w:val="decimal"/>
      <w:lvlText w:val="(%1)"/>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1" w:tplc="59904CBA">
      <w:start w:val="1"/>
      <w:numFmt w:val="lowerLetter"/>
      <w:lvlText w:val="(%2)"/>
      <w:lvlJc w:val="left"/>
      <w:pPr>
        <w:ind w:left="1746" w:hanging="339"/>
      </w:pPr>
      <w:rPr>
        <w:rFonts w:ascii="Times New Roman" w:eastAsia="Times New Roman" w:hAnsi="Times New Roman" w:cs="Times New Roman" w:hint="default"/>
        <w:b w:val="0"/>
        <w:bCs w:val="0"/>
        <w:i/>
        <w:iCs/>
        <w:spacing w:val="-4"/>
        <w:w w:val="100"/>
        <w:sz w:val="24"/>
        <w:szCs w:val="24"/>
        <w:lang w:val="en-US" w:eastAsia="en-US" w:bidi="ar-SA"/>
      </w:rPr>
    </w:lvl>
    <w:lvl w:ilvl="2" w:tplc="FBFC9F0A">
      <w:start w:val="1"/>
      <w:numFmt w:val="lowerRoman"/>
      <w:lvlText w:val="(%3)"/>
      <w:lvlJc w:val="left"/>
      <w:pPr>
        <w:ind w:left="760" w:hanging="284"/>
      </w:pPr>
      <w:rPr>
        <w:rFonts w:ascii="Times New Roman" w:eastAsia="Times New Roman" w:hAnsi="Times New Roman" w:cs="Times New Roman" w:hint="default"/>
        <w:b w:val="0"/>
        <w:bCs w:val="0"/>
        <w:i/>
        <w:iCs/>
        <w:spacing w:val="-4"/>
        <w:w w:val="100"/>
        <w:sz w:val="24"/>
        <w:szCs w:val="24"/>
        <w:lang w:val="en-US" w:eastAsia="en-US" w:bidi="ar-SA"/>
      </w:rPr>
    </w:lvl>
    <w:lvl w:ilvl="3" w:tplc="B4BAF8B0">
      <w:numFmt w:val="bullet"/>
      <w:lvlText w:val="•"/>
      <w:lvlJc w:val="left"/>
      <w:pPr>
        <w:ind w:left="3602" w:hanging="284"/>
      </w:pPr>
      <w:rPr>
        <w:rFonts w:hint="default"/>
        <w:lang w:val="en-US" w:eastAsia="en-US" w:bidi="ar-SA"/>
      </w:rPr>
    </w:lvl>
    <w:lvl w:ilvl="4" w:tplc="3B00E526">
      <w:numFmt w:val="bullet"/>
      <w:lvlText w:val="•"/>
      <w:lvlJc w:val="left"/>
      <w:pPr>
        <w:ind w:left="4533" w:hanging="284"/>
      </w:pPr>
      <w:rPr>
        <w:rFonts w:hint="default"/>
        <w:lang w:val="en-US" w:eastAsia="en-US" w:bidi="ar-SA"/>
      </w:rPr>
    </w:lvl>
    <w:lvl w:ilvl="5" w:tplc="A2227A40">
      <w:numFmt w:val="bullet"/>
      <w:lvlText w:val="•"/>
      <w:lvlJc w:val="left"/>
      <w:pPr>
        <w:ind w:left="5464" w:hanging="284"/>
      </w:pPr>
      <w:rPr>
        <w:rFonts w:hint="default"/>
        <w:lang w:val="en-US" w:eastAsia="en-US" w:bidi="ar-SA"/>
      </w:rPr>
    </w:lvl>
    <w:lvl w:ilvl="6" w:tplc="48C87DDE">
      <w:numFmt w:val="bullet"/>
      <w:lvlText w:val="•"/>
      <w:lvlJc w:val="left"/>
      <w:pPr>
        <w:ind w:left="6395" w:hanging="284"/>
      </w:pPr>
      <w:rPr>
        <w:rFonts w:hint="default"/>
        <w:lang w:val="en-US" w:eastAsia="en-US" w:bidi="ar-SA"/>
      </w:rPr>
    </w:lvl>
    <w:lvl w:ilvl="7" w:tplc="4F862C42">
      <w:numFmt w:val="bullet"/>
      <w:lvlText w:val="•"/>
      <w:lvlJc w:val="left"/>
      <w:pPr>
        <w:ind w:left="7326" w:hanging="284"/>
      </w:pPr>
      <w:rPr>
        <w:rFonts w:hint="default"/>
        <w:lang w:val="en-US" w:eastAsia="en-US" w:bidi="ar-SA"/>
      </w:rPr>
    </w:lvl>
    <w:lvl w:ilvl="8" w:tplc="564875AC">
      <w:numFmt w:val="bullet"/>
      <w:lvlText w:val="•"/>
      <w:lvlJc w:val="left"/>
      <w:pPr>
        <w:ind w:left="8257" w:hanging="284"/>
      </w:pPr>
      <w:rPr>
        <w:rFonts w:hint="default"/>
        <w:lang w:val="en-US" w:eastAsia="en-US" w:bidi="ar-SA"/>
      </w:rPr>
    </w:lvl>
  </w:abstractNum>
  <w:abstractNum w:abstractNumId="12" w15:restartNumberingAfterBreak="0">
    <w:nsid w:val="23F11D1F"/>
    <w:multiLevelType w:val="hybridMultilevel"/>
    <w:tmpl w:val="AA32AAC0"/>
    <w:lvl w:ilvl="0" w:tplc="FF62EAAC">
      <w:start w:val="1"/>
      <w:numFmt w:val="decimal"/>
      <w:lvlText w:val="(%1)"/>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1" w:tplc="5F44167A">
      <w:start w:val="1"/>
      <w:numFmt w:val="lowerLetter"/>
      <w:lvlText w:val="(%2)"/>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2" w:tplc="9C586A8E">
      <w:numFmt w:val="bullet"/>
      <w:lvlText w:val="•"/>
      <w:lvlJc w:val="left"/>
      <w:pPr>
        <w:ind w:left="2632" w:hanging="339"/>
      </w:pPr>
      <w:rPr>
        <w:rFonts w:hint="default"/>
        <w:lang w:val="en-US" w:eastAsia="en-US" w:bidi="ar-SA"/>
      </w:rPr>
    </w:lvl>
    <w:lvl w:ilvl="3" w:tplc="65C0F542">
      <w:numFmt w:val="bullet"/>
      <w:lvlText w:val="•"/>
      <w:lvlJc w:val="left"/>
      <w:pPr>
        <w:ind w:left="3568" w:hanging="339"/>
      </w:pPr>
      <w:rPr>
        <w:rFonts w:hint="default"/>
        <w:lang w:val="en-US" w:eastAsia="en-US" w:bidi="ar-SA"/>
      </w:rPr>
    </w:lvl>
    <w:lvl w:ilvl="4" w:tplc="8ACAC99C">
      <w:numFmt w:val="bullet"/>
      <w:lvlText w:val="•"/>
      <w:lvlJc w:val="left"/>
      <w:pPr>
        <w:ind w:left="4504" w:hanging="339"/>
      </w:pPr>
      <w:rPr>
        <w:rFonts w:hint="default"/>
        <w:lang w:val="en-US" w:eastAsia="en-US" w:bidi="ar-SA"/>
      </w:rPr>
    </w:lvl>
    <w:lvl w:ilvl="5" w:tplc="FACC1166">
      <w:numFmt w:val="bullet"/>
      <w:lvlText w:val="•"/>
      <w:lvlJc w:val="left"/>
      <w:pPr>
        <w:ind w:left="5440" w:hanging="339"/>
      </w:pPr>
      <w:rPr>
        <w:rFonts w:hint="default"/>
        <w:lang w:val="en-US" w:eastAsia="en-US" w:bidi="ar-SA"/>
      </w:rPr>
    </w:lvl>
    <w:lvl w:ilvl="6" w:tplc="E7A686E8">
      <w:numFmt w:val="bullet"/>
      <w:lvlText w:val="•"/>
      <w:lvlJc w:val="left"/>
      <w:pPr>
        <w:ind w:left="6376" w:hanging="339"/>
      </w:pPr>
      <w:rPr>
        <w:rFonts w:hint="default"/>
        <w:lang w:val="en-US" w:eastAsia="en-US" w:bidi="ar-SA"/>
      </w:rPr>
    </w:lvl>
    <w:lvl w:ilvl="7" w:tplc="EDD49036">
      <w:numFmt w:val="bullet"/>
      <w:lvlText w:val="•"/>
      <w:lvlJc w:val="left"/>
      <w:pPr>
        <w:ind w:left="7312" w:hanging="339"/>
      </w:pPr>
      <w:rPr>
        <w:rFonts w:hint="default"/>
        <w:lang w:val="en-US" w:eastAsia="en-US" w:bidi="ar-SA"/>
      </w:rPr>
    </w:lvl>
    <w:lvl w:ilvl="8" w:tplc="E682AA10">
      <w:numFmt w:val="bullet"/>
      <w:lvlText w:val="•"/>
      <w:lvlJc w:val="left"/>
      <w:pPr>
        <w:ind w:left="8248" w:hanging="339"/>
      </w:pPr>
      <w:rPr>
        <w:rFonts w:hint="default"/>
        <w:lang w:val="en-US" w:eastAsia="en-US" w:bidi="ar-SA"/>
      </w:rPr>
    </w:lvl>
  </w:abstractNum>
  <w:abstractNum w:abstractNumId="13" w15:restartNumberingAfterBreak="0">
    <w:nsid w:val="37F207E6"/>
    <w:multiLevelType w:val="hybridMultilevel"/>
    <w:tmpl w:val="4BFEDCA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A3A0D"/>
    <w:multiLevelType w:val="hybridMultilevel"/>
    <w:tmpl w:val="91AE2350"/>
    <w:lvl w:ilvl="0" w:tplc="3D880D90">
      <w:start w:val="1"/>
      <w:numFmt w:val="decimalZero"/>
      <w:lvlText w:val=".%1"/>
      <w:lvlJc w:val="left"/>
      <w:pPr>
        <w:ind w:left="1120" w:hanging="360"/>
      </w:pPr>
      <w:rPr>
        <w:rFonts w:hint="default"/>
        <w:spacing w:val="0"/>
        <w:w w:val="100"/>
        <w:lang w:val="en-US" w:eastAsia="en-US" w:bidi="ar-SA"/>
      </w:rPr>
    </w:lvl>
    <w:lvl w:ilvl="1" w:tplc="A2BEE296">
      <w:start w:val="1"/>
      <w:numFmt w:val="upperLetter"/>
      <w:lvlText w:val="%2."/>
      <w:lvlJc w:val="left"/>
      <w:pPr>
        <w:ind w:left="1242" w:hanging="267"/>
        <w:jc w:val="right"/>
      </w:pPr>
      <w:rPr>
        <w:rFonts w:ascii="Times New Roman" w:eastAsia="Times New Roman" w:hAnsi="Times New Roman" w:cs="Times New Roman" w:hint="default"/>
        <w:b w:val="0"/>
        <w:bCs w:val="0"/>
        <w:i/>
        <w:iCs/>
        <w:spacing w:val="-1"/>
        <w:w w:val="100"/>
        <w:sz w:val="24"/>
        <w:szCs w:val="24"/>
        <w:lang w:val="en-US" w:eastAsia="en-US" w:bidi="ar-SA"/>
      </w:rPr>
    </w:lvl>
    <w:lvl w:ilvl="2" w:tplc="4FA01C9A">
      <w:start w:val="1"/>
      <w:numFmt w:val="decimal"/>
      <w:lvlText w:val="(%3)"/>
      <w:lvlJc w:val="left"/>
      <w:pPr>
        <w:ind w:left="760" w:hanging="339"/>
        <w:jc w:val="right"/>
      </w:pPr>
      <w:rPr>
        <w:rFonts w:hint="default"/>
        <w:spacing w:val="-4"/>
        <w:w w:val="100"/>
        <w:lang w:val="en-US" w:eastAsia="en-US" w:bidi="ar-SA"/>
      </w:rPr>
    </w:lvl>
    <w:lvl w:ilvl="3" w:tplc="855A2EAC">
      <w:start w:val="1"/>
      <w:numFmt w:val="lowerLetter"/>
      <w:lvlText w:val="(%4)"/>
      <w:lvlJc w:val="left"/>
      <w:pPr>
        <w:ind w:left="760" w:hanging="339"/>
        <w:jc w:val="right"/>
      </w:pPr>
      <w:rPr>
        <w:rFonts w:ascii="Times New Roman" w:eastAsia="Times New Roman" w:hAnsi="Times New Roman" w:cs="Times New Roman" w:hint="default"/>
        <w:b w:val="0"/>
        <w:bCs w:val="0"/>
        <w:i/>
        <w:iCs/>
        <w:spacing w:val="-4"/>
        <w:w w:val="96"/>
        <w:sz w:val="24"/>
        <w:szCs w:val="24"/>
        <w:lang w:val="en-US" w:eastAsia="en-US" w:bidi="ar-SA"/>
      </w:rPr>
    </w:lvl>
    <w:lvl w:ilvl="4" w:tplc="0306499C">
      <w:start w:val="1"/>
      <w:numFmt w:val="lowerRoman"/>
      <w:lvlText w:val="(%5)"/>
      <w:lvlJc w:val="left"/>
      <w:pPr>
        <w:ind w:left="1883" w:hanging="339"/>
      </w:pPr>
      <w:rPr>
        <w:rFonts w:ascii="Times New Roman" w:eastAsia="Times New Roman" w:hAnsi="Times New Roman" w:cs="Times New Roman" w:hint="default"/>
        <w:b w:val="0"/>
        <w:bCs w:val="0"/>
        <w:i/>
        <w:iCs/>
        <w:spacing w:val="-4"/>
        <w:w w:val="100"/>
        <w:sz w:val="24"/>
        <w:szCs w:val="24"/>
        <w:lang w:val="en-US" w:eastAsia="en-US" w:bidi="ar-SA"/>
      </w:rPr>
    </w:lvl>
    <w:lvl w:ilvl="5" w:tplc="4CB2D480">
      <w:numFmt w:val="bullet"/>
      <w:lvlText w:val="•"/>
      <w:lvlJc w:val="left"/>
      <w:pPr>
        <w:ind w:left="1520" w:hanging="339"/>
      </w:pPr>
      <w:rPr>
        <w:rFonts w:hint="default"/>
        <w:lang w:val="en-US" w:eastAsia="en-US" w:bidi="ar-SA"/>
      </w:rPr>
    </w:lvl>
    <w:lvl w:ilvl="6" w:tplc="E8D253DC">
      <w:numFmt w:val="bullet"/>
      <w:lvlText w:val="•"/>
      <w:lvlJc w:val="left"/>
      <w:pPr>
        <w:ind w:left="1540" w:hanging="339"/>
      </w:pPr>
      <w:rPr>
        <w:rFonts w:hint="default"/>
        <w:lang w:val="en-US" w:eastAsia="en-US" w:bidi="ar-SA"/>
      </w:rPr>
    </w:lvl>
    <w:lvl w:ilvl="7" w:tplc="74AAF7C4">
      <w:numFmt w:val="bullet"/>
      <w:lvlText w:val="•"/>
      <w:lvlJc w:val="left"/>
      <w:pPr>
        <w:ind w:left="1600" w:hanging="339"/>
      </w:pPr>
      <w:rPr>
        <w:rFonts w:hint="default"/>
        <w:lang w:val="en-US" w:eastAsia="en-US" w:bidi="ar-SA"/>
      </w:rPr>
    </w:lvl>
    <w:lvl w:ilvl="8" w:tplc="9EDCF774">
      <w:numFmt w:val="bullet"/>
      <w:lvlText w:val="•"/>
      <w:lvlJc w:val="left"/>
      <w:pPr>
        <w:ind w:left="1640" w:hanging="339"/>
      </w:pPr>
      <w:rPr>
        <w:rFonts w:hint="default"/>
        <w:lang w:val="en-US" w:eastAsia="en-US" w:bidi="ar-SA"/>
      </w:rPr>
    </w:lvl>
  </w:abstractNum>
  <w:abstractNum w:abstractNumId="15" w15:restartNumberingAfterBreak="0">
    <w:nsid w:val="3AED5139"/>
    <w:multiLevelType w:val="hybridMultilevel"/>
    <w:tmpl w:val="8522FAB0"/>
    <w:lvl w:ilvl="0" w:tplc="BCB62130">
      <w:start w:val="10"/>
      <w:numFmt w:val="decimal"/>
      <w:lvlText w:val=".%1"/>
      <w:lvlJc w:val="left"/>
      <w:pPr>
        <w:ind w:left="1120" w:hanging="360"/>
      </w:pPr>
      <w:rPr>
        <w:rFonts w:ascii="Times New Roman" w:eastAsia="Times New Roman" w:hAnsi="Times New Roman" w:cs="Times New Roman" w:hint="default"/>
        <w:b/>
        <w:bCs/>
        <w:i/>
        <w:iCs/>
        <w:spacing w:val="0"/>
        <w:w w:val="100"/>
        <w:sz w:val="24"/>
        <w:szCs w:val="24"/>
        <w:lang w:val="en-US" w:eastAsia="en-US" w:bidi="ar-SA"/>
      </w:rPr>
    </w:lvl>
    <w:lvl w:ilvl="1" w:tplc="B32078C0">
      <w:start w:val="1"/>
      <w:numFmt w:val="upperLetter"/>
      <w:lvlText w:val="%2."/>
      <w:lvlJc w:val="left"/>
      <w:pPr>
        <w:ind w:left="1242" w:hanging="267"/>
      </w:pPr>
      <w:rPr>
        <w:rFonts w:ascii="Times New Roman" w:eastAsia="Times New Roman" w:hAnsi="Times New Roman" w:cs="Times New Roman" w:hint="default"/>
        <w:b w:val="0"/>
        <w:bCs w:val="0"/>
        <w:i/>
        <w:iCs/>
        <w:spacing w:val="-1"/>
        <w:w w:val="100"/>
        <w:sz w:val="24"/>
        <w:szCs w:val="24"/>
        <w:lang w:val="en-US" w:eastAsia="en-US" w:bidi="ar-SA"/>
      </w:rPr>
    </w:lvl>
    <w:lvl w:ilvl="2" w:tplc="EE70EA04">
      <w:start w:val="1"/>
      <w:numFmt w:val="decimal"/>
      <w:lvlText w:val="(%3)"/>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3" w:tplc="52D2BD16">
      <w:start w:val="1"/>
      <w:numFmt w:val="lowerLetter"/>
      <w:lvlText w:val="(%4)"/>
      <w:lvlJc w:val="left"/>
      <w:pPr>
        <w:ind w:left="1746" w:hanging="339"/>
      </w:pPr>
      <w:rPr>
        <w:rFonts w:ascii="Times New Roman" w:eastAsia="Times New Roman" w:hAnsi="Times New Roman" w:cs="Times New Roman" w:hint="default"/>
        <w:b w:val="0"/>
        <w:bCs w:val="0"/>
        <w:i/>
        <w:iCs/>
        <w:spacing w:val="-4"/>
        <w:w w:val="96"/>
        <w:sz w:val="24"/>
        <w:szCs w:val="24"/>
        <w:lang w:val="en-US" w:eastAsia="en-US" w:bidi="ar-SA"/>
      </w:rPr>
    </w:lvl>
    <w:lvl w:ilvl="4" w:tplc="77C0809E">
      <w:numFmt w:val="bullet"/>
      <w:lvlText w:val="•"/>
      <w:lvlJc w:val="left"/>
      <w:pPr>
        <w:ind w:left="1740" w:hanging="339"/>
      </w:pPr>
      <w:rPr>
        <w:rFonts w:hint="default"/>
        <w:lang w:val="en-US" w:eastAsia="en-US" w:bidi="ar-SA"/>
      </w:rPr>
    </w:lvl>
    <w:lvl w:ilvl="5" w:tplc="A5A88FBA">
      <w:numFmt w:val="bullet"/>
      <w:lvlText w:val="•"/>
      <w:lvlJc w:val="left"/>
      <w:pPr>
        <w:ind w:left="3136" w:hanging="339"/>
      </w:pPr>
      <w:rPr>
        <w:rFonts w:hint="default"/>
        <w:lang w:val="en-US" w:eastAsia="en-US" w:bidi="ar-SA"/>
      </w:rPr>
    </w:lvl>
    <w:lvl w:ilvl="6" w:tplc="3BFCA744">
      <w:numFmt w:val="bullet"/>
      <w:lvlText w:val="•"/>
      <w:lvlJc w:val="left"/>
      <w:pPr>
        <w:ind w:left="4533" w:hanging="339"/>
      </w:pPr>
      <w:rPr>
        <w:rFonts w:hint="default"/>
        <w:lang w:val="en-US" w:eastAsia="en-US" w:bidi="ar-SA"/>
      </w:rPr>
    </w:lvl>
    <w:lvl w:ilvl="7" w:tplc="4ABA1C7C">
      <w:numFmt w:val="bullet"/>
      <w:lvlText w:val="•"/>
      <w:lvlJc w:val="left"/>
      <w:pPr>
        <w:ind w:left="5930" w:hanging="339"/>
      </w:pPr>
      <w:rPr>
        <w:rFonts w:hint="default"/>
        <w:lang w:val="en-US" w:eastAsia="en-US" w:bidi="ar-SA"/>
      </w:rPr>
    </w:lvl>
    <w:lvl w:ilvl="8" w:tplc="351E48C4">
      <w:numFmt w:val="bullet"/>
      <w:lvlText w:val="•"/>
      <w:lvlJc w:val="left"/>
      <w:pPr>
        <w:ind w:left="7326" w:hanging="339"/>
      </w:pPr>
      <w:rPr>
        <w:rFonts w:hint="default"/>
        <w:lang w:val="en-US" w:eastAsia="en-US" w:bidi="ar-SA"/>
      </w:rPr>
    </w:lvl>
  </w:abstractNum>
  <w:abstractNum w:abstractNumId="16" w15:restartNumberingAfterBreak="0">
    <w:nsid w:val="3B2E233E"/>
    <w:multiLevelType w:val="hybridMultilevel"/>
    <w:tmpl w:val="0BF035BE"/>
    <w:lvl w:ilvl="0" w:tplc="08A62CF6">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C012B9"/>
    <w:multiLevelType w:val="hybridMultilevel"/>
    <w:tmpl w:val="13B44C9A"/>
    <w:lvl w:ilvl="0" w:tplc="2C145B16">
      <w:start w:val="3"/>
      <w:numFmt w:val="decimal"/>
      <w:lvlText w:val="(%1)"/>
      <w:lvlJc w:val="left"/>
      <w:pPr>
        <w:ind w:left="1292" w:hanging="339"/>
      </w:pPr>
      <w:rPr>
        <w:rFonts w:ascii="Times New Roman" w:eastAsia="Times New Roman" w:hAnsi="Times New Roman" w:cs="Times New Roman" w:hint="default"/>
        <w:b/>
        <w:bCs/>
        <w:i/>
        <w:iCs/>
        <w:spacing w:val="-1"/>
        <w:w w:val="100"/>
        <w:sz w:val="24"/>
        <w:szCs w:val="24"/>
        <w:lang w:val="en-US" w:eastAsia="en-US" w:bidi="ar-SA"/>
      </w:rPr>
    </w:lvl>
    <w:lvl w:ilvl="1" w:tplc="EF3EAE24">
      <w:numFmt w:val="bullet"/>
      <w:lvlText w:val="•"/>
      <w:lvlJc w:val="left"/>
      <w:pPr>
        <w:ind w:left="2182" w:hanging="339"/>
      </w:pPr>
      <w:rPr>
        <w:rFonts w:hint="default"/>
        <w:lang w:val="en-US" w:eastAsia="en-US" w:bidi="ar-SA"/>
      </w:rPr>
    </w:lvl>
    <w:lvl w:ilvl="2" w:tplc="0958BBCA">
      <w:numFmt w:val="bullet"/>
      <w:lvlText w:val="•"/>
      <w:lvlJc w:val="left"/>
      <w:pPr>
        <w:ind w:left="3064" w:hanging="339"/>
      </w:pPr>
      <w:rPr>
        <w:rFonts w:hint="default"/>
        <w:lang w:val="en-US" w:eastAsia="en-US" w:bidi="ar-SA"/>
      </w:rPr>
    </w:lvl>
    <w:lvl w:ilvl="3" w:tplc="A858B832">
      <w:numFmt w:val="bullet"/>
      <w:lvlText w:val="•"/>
      <w:lvlJc w:val="left"/>
      <w:pPr>
        <w:ind w:left="3946" w:hanging="339"/>
      </w:pPr>
      <w:rPr>
        <w:rFonts w:hint="default"/>
        <w:lang w:val="en-US" w:eastAsia="en-US" w:bidi="ar-SA"/>
      </w:rPr>
    </w:lvl>
    <w:lvl w:ilvl="4" w:tplc="DA14ED24">
      <w:numFmt w:val="bullet"/>
      <w:lvlText w:val="•"/>
      <w:lvlJc w:val="left"/>
      <w:pPr>
        <w:ind w:left="4828" w:hanging="339"/>
      </w:pPr>
      <w:rPr>
        <w:rFonts w:hint="default"/>
        <w:lang w:val="en-US" w:eastAsia="en-US" w:bidi="ar-SA"/>
      </w:rPr>
    </w:lvl>
    <w:lvl w:ilvl="5" w:tplc="FC4CA41C">
      <w:numFmt w:val="bullet"/>
      <w:lvlText w:val="•"/>
      <w:lvlJc w:val="left"/>
      <w:pPr>
        <w:ind w:left="5710" w:hanging="339"/>
      </w:pPr>
      <w:rPr>
        <w:rFonts w:hint="default"/>
        <w:lang w:val="en-US" w:eastAsia="en-US" w:bidi="ar-SA"/>
      </w:rPr>
    </w:lvl>
    <w:lvl w:ilvl="6" w:tplc="51323A2A">
      <w:numFmt w:val="bullet"/>
      <w:lvlText w:val="•"/>
      <w:lvlJc w:val="left"/>
      <w:pPr>
        <w:ind w:left="6592" w:hanging="339"/>
      </w:pPr>
      <w:rPr>
        <w:rFonts w:hint="default"/>
        <w:lang w:val="en-US" w:eastAsia="en-US" w:bidi="ar-SA"/>
      </w:rPr>
    </w:lvl>
    <w:lvl w:ilvl="7" w:tplc="B874EF4C">
      <w:numFmt w:val="bullet"/>
      <w:lvlText w:val="•"/>
      <w:lvlJc w:val="left"/>
      <w:pPr>
        <w:ind w:left="7474" w:hanging="339"/>
      </w:pPr>
      <w:rPr>
        <w:rFonts w:hint="default"/>
        <w:lang w:val="en-US" w:eastAsia="en-US" w:bidi="ar-SA"/>
      </w:rPr>
    </w:lvl>
    <w:lvl w:ilvl="8" w:tplc="DE285360">
      <w:numFmt w:val="bullet"/>
      <w:lvlText w:val="•"/>
      <w:lvlJc w:val="left"/>
      <w:pPr>
        <w:ind w:left="8356" w:hanging="339"/>
      </w:pPr>
      <w:rPr>
        <w:rFonts w:hint="default"/>
        <w:lang w:val="en-US" w:eastAsia="en-US" w:bidi="ar-SA"/>
      </w:rPr>
    </w:lvl>
  </w:abstractNum>
  <w:abstractNum w:abstractNumId="18" w15:restartNumberingAfterBreak="0">
    <w:nsid w:val="4E031BD0"/>
    <w:multiLevelType w:val="hybridMultilevel"/>
    <w:tmpl w:val="72940736"/>
    <w:lvl w:ilvl="0" w:tplc="03808C76">
      <w:start w:val="1"/>
      <w:numFmt w:val="decimal"/>
      <w:lvlText w:val="(%1)"/>
      <w:lvlJc w:val="left"/>
      <w:pPr>
        <w:ind w:left="533" w:hanging="339"/>
      </w:pPr>
      <w:rPr>
        <w:rFonts w:ascii="Times New Roman" w:eastAsia="Times New Roman" w:hAnsi="Times New Roman" w:cs="Times New Roman" w:hint="default"/>
        <w:b/>
        <w:bCs/>
        <w:i/>
        <w:iCs/>
        <w:spacing w:val="-1"/>
        <w:w w:val="100"/>
        <w:sz w:val="24"/>
        <w:szCs w:val="24"/>
        <w:lang w:val="en-US" w:eastAsia="en-US" w:bidi="ar-SA"/>
      </w:rPr>
    </w:lvl>
    <w:lvl w:ilvl="1" w:tplc="1BBC7DF8">
      <w:numFmt w:val="bullet"/>
      <w:lvlText w:val="•"/>
      <w:lvlJc w:val="left"/>
      <w:pPr>
        <w:ind w:left="1423" w:hanging="339"/>
      </w:pPr>
      <w:rPr>
        <w:rFonts w:hint="default"/>
        <w:lang w:val="en-US" w:eastAsia="en-US" w:bidi="ar-SA"/>
      </w:rPr>
    </w:lvl>
    <w:lvl w:ilvl="2" w:tplc="F87EA838">
      <w:numFmt w:val="bullet"/>
      <w:lvlText w:val="•"/>
      <w:lvlJc w:val="left"/>
      <w:pPr>
        <w:ind w:left="2305" w:hanging="339"/>
      </w:pPr>
      <w:rPr>
        <w:rFonts w:hint="default"/>
        <w:lang w:val="en-US" w:eastAsia="en-US" w:bidi="ar-SA"/>
      </w:rPr>
    </w:lvl>
    <w:lvl w:ilvl="3" w:tplc="E40895AE">
      <w:numFmt w:val="bullet"/>
      <w:lvlText w:val="•"/>
      <w:lvlJc w:val="left"/>
      <w:pPr>
        <w:ind w:left="3187" w:hanging="339"/>
      </w:pPr>
      <w:rPr>
        <w:rFonts w:hint="default"/>
        <w:lang w:val="en-US" w:eastAsia="en-US" w:bidi="ar-SA"/>
      </w:rPr>
    </w:lvl>
    <w:lvl w:ilvl="4" w:tplc="9B36DD3A">
      <w:numFmt w:val="bullet"/>
      <w:lvlText w:val="•"/>
      <w:lvlJc w:val="left"/>
      <w:pPr>
        <w:ind w:left="4069" w:hanging="339"/>
      </w:pPr>
      <w:rPr>
        <w:rFonts w:hint="default"/>
        <w:lang w:val="en-US" w:eastAsia="en-US" w:bidi="ar-SA"/>
      </w:rPr>
    </w:lvl>
    <w:lvl w:ilvl="5" w:tplc="AF48F9AC">
      <w:numFmt w:val="bullet"/>
      <w:lvlText w:val="•"/>
      <w:lvlJc w:val="left"/>
      <w:pPr>
        <w:ind w:left="4951" w:hanging="339"/>
      </w:pPr>
      <w:rPr>
        <w:rFonts w:hint="default"/>
        <w:lang w:val="en-US" w:eastAsia="en-US" w:bidi="ar-SA"/>
      </w:rPr>
    </w:lvl>
    <w:lvl w:ilvl="6" w:tplc="ED823D98">
      <w:numFmt w:val="bullet"/>
      <w:lvlText w:val="•"/>
      <w:lvlJc w:val="left"/>
      <w:pPr>
        <w:ind w:left="5833" w:hanging="339"/>
      </w:pPr>
      <w:rPr>
        <w:rFonts w:hint="default"/>
        <w:lang w:val="en-US" w:eastAsia="en-US" w:bidi="ar-SA"/>
      </w:rPr>
    </w:lvl>
    <w:lvl w:ilvl="7" w:tplc="58BC8BD0">
      <w:numFmt w:val="bullet"/>
      <w:lvlText w:val="•"/>
      <w:lvlJc w:val="left"/>
      <w:pPr>
        <w:ind w:left="6715" w:hanging="339"/>
      </w:pPr>
      <w:rPr>
        <w:rFonts w:hint="default"/>
        <w:lang w:val="en-US" w:eastAsia="en-US" w:bidi="ar-SA"/>
      </w:rPr>
    </w:lvl>
    <w:lvl w:ilvl="8" w:tplc="12CC60C2">
      <w:numFmt w:val="bullet"/>
      <w:lvlText w:val="•"/>
      <w:lvlJc w:val="left"/>
      <w:pPr>
        <w:ind w:left="7597" w:hanging="339"/>
      </w:pPr>
      <w:rPr>
        <w:rFonts w:hint="default"/>
        <w:lang w:val="en-US" w:eastAsia="en-US" w:bidi="ar-SA"/>
      </w:rPr>
    </w:lvl>
  </w:abstractNum>
  <w:abstractNum w:abstractNumId="19" w15:restartNumberingAfterBreak="0">
    <w:nsid w:val="505B7B09"/>
    <w:multiLevelType w:val="multilevel"/>
    <w:tmpl w:val="9BE29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5D224B2"/>
    <w:multiLevelType w:val="hybridMultilevel"/>
    <w:tmpl w:val="0B7ACA0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1B4776"/>
    <w:multiLevelType w:val="hybridMultilevel"/>
    <w:tmpl w:val="3EF6E332"/>
    <w:lvl w:ilvl="0" w:tplc="FFFFFFFF">
      <w:start w:val="1"/>
      <w:numFmt w:val="upperLetter"/>
      <w:lvlText w:val="%1."/>
      <w:lvlJc w:val="left"/>
      <w:pPr>
        <w:ind w:left="1080" w:hanging="360"/>
      </w:p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DCF23C7"/>
    <w:multiLevelType w:val="hybridMultilevel"/>
    <w:tmpl w:val="EBC46FF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5352D3"/>
    <w:multiLevelType w:val="hybridMultilevel"/>
    <w:tmpl w:val="64C418F2"/>
    <w:lvl w:ilvl="0" w:tplc="46E4F71C">
      <w:start w:val="6"/>
      <w:numFmt w:val="upperLetter"/>
      <w:lvlText w:val="%1."/>
      <w:lvlJc w:val="left"/>
      <w:pPr>
        <w:ind w:left="760" w:hanging="267"/>
      </w:pPr>
      <w:rPr>
        <w:rFonts w:ascii="Times New Roman" w:eastAsia="Times New Roman" w:hAnsi="Times New Roman" w:cs="Times New Roman" w:hint="default"/>
        <w:b w:val="0"/>
        <w:bCs w:val="0"/>
        <w:i/>
        <w:iCs/>
        <w:spacing w:val="-1"/>
        <w:w w:val="100"/>
        <w:sz w:val="24"/>
        <w:szCs w:val="24"/>
        <w:lang w:val="en-US" w:eastAsia="en-US" w:bidi="ar-SA"/>
      </w:rPr>
    </w:lvl>
    <w:lvl w:ilvl="1" w:tplc="6E067CB6">
      <w:start w:val="1"/>
      <w:numFmt w:val="decimal"/>
      <w:lvlText w:val="(%2)"/>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2" w:tplc="C352A75E">
      <w:start w:val="1"/>
      <w:numFmt w:val="lowerLetter"/>
      <w:lvlText w:val="(%3)"/>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3" w:tplc="58E6DA76">
      <w:numFmt w:val="bullet"/>
      <w:lvlText w:val="•"/>
      <w:lvlJc w:val="left"/>
      <w:pPr>
        <w:ind w:left="3568" w:hanging="339"/>
      </w:pPr>
      <w:rPr>
        <w:rFonts w:hint="default"/>
        <w:lang w:val="en-US" w:eastAsia="en-US" w:bidi="ar-SA"/>
      </w:rPr>
    </w:lvl>
    <w:lvl w:ilvl="4" w:tplc="9084B7A0">
      <w:numFmt w:val="bullet"/>
      <w:lvlText w:val="•"/>
      <w:lvlJc w:val="left"/>
      <w:pPr>
        <w:ind w:left="4504" w:hanging="339"/>
      </w:pPr>
      <w:rPr>
        <w:rFonts w:hint="default"/>
        <w:lang w:val="en-US" w:eastAsia="en-US" w:bidi="ar-SA"/>
      </w:rPr>
    </w:lvl>
    <w:lvl w:ilvl="5" w:tplc="1122C3FE">
      <w:numFmt w:val="bullet"/>
      <w:lvlText w:val="•"/>
      <w:lvlJc w:val="left"/>
      <w:pPr>
        <w:ind w:left="5440" w:hanging="339"/>
      </w:pPr>
      <w:rPr>
        <w:rFonts w:hint="default"/>
        <w:lang w:val="en-US" w:eastAsia="en-US" w:bidi="ar-SA"/>
      </w:rPr>
    </w:lvl>
    <w:lvl w:ilvl="6" w:tplc="A18E6F82">
      <w:numFmt w:val="bullet"/>
      <w:lvlText w:val="•"/>
      <w:lvlJc w:val="left"/>
      <w:pPr>
        <w:ind w:left="6376" w:hanging="339"/>
      </w:pPr>
      <w:rPr>
        <w:rFonts w:hint="default"/>
        <w:lang w:val="en-US" w:eastAsia="en-US" w:bidi="ar-SA"/>
      </w:rPr>
    </w:lvl>
    <w:lvl w:ilvl="7" w:tplc="63D8E442">
      <w:numFmt w:val="bullet"/>
      <w:lvlText w:val="•"/>
      <w:lvlJc w:val="left"/>
      <w:pPr>
        <w:ind w:left="7312" w:hanging="339"/>
      </w:pPr>
      <w:rPr>
        <w:rFonts w:hint="default"/>
        <w:lang w:val="en-US" w:eastAsia="en-US" w:bidi="ar-SA"/>
      </w:rPr>
    </w:lvl>
    <w:lvl w:ilvl="8" w:tplc="7254A12A">
      <w:numFmt w:val="bullet"/>
      <w:lvlText w:val="•"/>
      <w:lvlJc w:val="left"/>
      <w:pPr>
        <w:ind w:left="8248" w:hanging="339"/>
      </w:pPr>
      <w:rPr>
        <w:rFonts w:hint="default"/>
        <w:lang w:val="en-US" w:eastAsia="en-US" w:bidi="ar-SA"/>
      </w:rPr>
    </w:lvl>
  </w:abstractNum>
  <w:abstractNum w:abstractNumId="24" w15:restartNumberingAfterBreak="0">
    <w:nsid w:val="60624884"/>
    <w:multiLevelType w:val="hybridMultilevel"/>
    <w:tmpl w:val="4CCC9F5E"/>
    <w:lvl w:ilvl="0" w:tplc="3F587C6C">
      <w:start w:val="1"/>
      <w:numFmt w:val="decimalZero"/>
      <w:lvlText w:val=".%1"/>
      <w:lvlJc w:val="left"/>
      <w:pPr>
        <w:ind w:left="1120" w:hanging="360"/>
      </w:pPr>
      <w:rPr>
        <w:rFonts w:ascii="Times New Roman" w:eastAsia="Times New Roman" w:hAnsi="Times New Roman" w:cs="Times New Roman" w:hint="default"/>
        <w:b/>
        <w:bCs/>
        <w:i/>
        <w:iCs/>
        <w:spacing w:val="0"/>
        <w:w w:val="100"/>
        <w:sz w:val="24"/>
        <w:szCs w:val="24"/>
        <w:lang w:val="en-US" w:eastAsia="en-US" w:bidi="ar-SA"/>
      </w:rPr>
    </w:lvl>
    <w:lvl w:ilvl="1" w:tplc="A95E251A">
      <w:start w:val="1"/>
      <w:numFmt w:val="upperLetter"/>
      <w:lvlText w:val="%2."/>
      <w:lvlJc w:val="left"/>
      <w:pPr>
        <w:ind w:left="760" w:hanging="267"/>
      </w:pPr>
      <w:rPr>
        <w:rFonts w:ascii="Times New Roman" w:eastAsia="Times New Roman" w:hAnsi="Times New Roman" w:cs="Times New Roman" w:hint="default"/>
        <w:b w:val="0"/>
        <w:bCs w:val="0"/>
        <w:i/>
        <w:iCs/>
        <w:spacing w:val="-1"/>
        <w:w w:val="100"/>
        <w:sz w:val="24"/>
        <w:szCs w:val="24"/>
        <w:lang w:val="en-US" w:eastAsia="en-US" w:bidi="ar-SA"/>
      </w:rPr>
    </w:lvl>
    <w:lvl w:ilvl="2" w:tplc="ACA2443E">
      <w:start w:val="1"/>
      <w:numFmt w:val="decimal"/>
      <w:lvlText w:val="(%3)"/>
      <w:lvlJc w:val="left"/>
      <w:pPr>
        <w:ind w:left="1530" w:hanging="339"/>
      </w:pPr>
      <w:rPr>
        <w:rFonts w:ascii="Times New Roman" w:eastAsia="Times New Roman" w:hAnsi="Times New Roman" w:cs="Times New Roman" w:hint="default"/>
        <w:b w:val="0"/>
        <w:bCs w:val="0"/>
        <w:i/>
        <w:iCs/>
        <w:spacing w:val="-4"/>
        <w:w w:val="100"/>
        <w:sz w:val="24"/>
        <w:szCs w:val="24"/>
        <w:lang w:val="en-US" w:eastAsia="en-US" w:bidi="ar-SA"/>
      </w:rPr>
    </w:lvl>
    <w:lvl w:ilvl="3" w:tplc="9502D5E6">
      <w:numFmt w:val="bullet"/>
      <w:lvlText w:val="•"/>
      <w:lvlJc w:val="left"/>
      <w:pPr>
        <w:ind w:left="2612" w:hanging="339"/>
      </w:pPr>
      <w:rPr>
        <w:rFonts w:hint="default"/>
        <w:lang w:val="en-US" w:eastAsia="en-US" w:bidi="ar-SA"/>
      </w:rPr>
    </w:lvl>
    <w:lvl w:ilvl="4" w:tplc="8BDE5AF6">
      <w:numFmt w:val="bullet"/>
      <w:lvlText w:val="•"/>
      <w:lvlJc w:val="left"/>
      <w:pPr>
        <w:ind w:left="3685" w:hanging="339"/>
      </w:pPr>
      <w:rPr>
        <w:rFonts w:hint="default"/>
        <w:lang w:val="en-US" w:eastAsia="en-US" w:bidi="ar-SA"/>
      </w:rPr>
    </w:lvl>
    <w:lvl w:ilvl="5" w:tplc="E41A582E">
      <w:numFmt w:val="bullet"/>
      <w:lvlText w:val="•"/>
      <w:lvlJc w:val="left"/>
      <w:pPr>
        <w:ind w:left="4757" w:hanging="339"/>
      </w:pPr>
      <w:rPr>
        <w:rFonts w:hint="default"/>
        <w:lang w:val="en-US" w:eastAsia="en-US" w:bidi="ar-SA"/>
      </w:rPr>
    </w:lvl>
    <w:lvl w:ilvl="6" w:tplc="7332C358">
      <w:numFmt w:val="bullet"/>
      <w:lvlText w:val="•"/>
      <w:lvlJc w:val="left"/>
      <w:pPr>
        <w:ind w:left="5830" w:hanging="339"/>
      </w:pPr>
      <w:rPr>
        <w:rFonts w:hint="default"/>
        <w:lang w:val="en-US" w:eastAsia="en-US" w:bidi="ar-SA"/>
      </w:rPr>
    </w:lvl>
    <w:lvl w:ilvl="7" w:tplc="BAA8722A">
      <w:numFmt w:val="bullet"/>
      <w:lvlText w:val="•"/>
      <w:lvlJc w:val="left"/>
      <w:pPr>
        <w:ind w:left="6902" w:hanging="339"/>
      </w:pPr>
      <w:rPr>
        <w:rFonts w:hint="default"/>
        <w:lang w:val="en-US" w:eastAsia="en-US" w:bidi="ar-SA"/>
      </w:rPr>
    </w:lvl>
    <w:lvl w:ilvl="8" w:tplc="58B6BD02">
      <w:numFmt w:val="bullet"/>
      <w:lvlText w:val="•"/>
      <w:lvlJc w:val="left"/>
      <w:pPr>
        <w:ind w:left="7975" w:hanging="339"/>
      </w:pPr>
      <w:rPr>
        <w:rFonts w:hint="default"/>
        <w:lang w:val="en-US" w:eastAsia="en-US" w:bidi="ar-SA"/>
      </w:rPr>
    </w:lvl>
  </w:abstractNum>
  <w:abstractNum w:abstractNumId="25" w15:restartNumberingAfterBreak="0">
    <w:nsid w:val="608A52C2"/>
    <w:multiLevelType w:val="hybridMultilevel"/>
    <w:tmpl w:val="42089ADC"/>
    <w:lvl w:ilvl="0" w:tplc="67C21BCE">
      <w:start w:val="1"/>
      <w:numFmt w:val="decimal"/>
      <w:lvlText w:val="(%1)"/>
      <w:lvlJc w:val="left"/>
      <w:pPr>
        <w:ind w:left="533" w:hanging="339"/>
      </w:pPr>
      <w:rPr>
        <w:rFonts w:ascii="Times New Roman" w:eastAsia="Times New Roman" w:hAnsi="Times New Roman" w:cs="Times New Roman" w:hint="default"/>
        <w:b/>
        <w:bCs/>
        <w:i/>
        <w:iCs/>
        <w:spacing w:val="-1"/>
        <w:w w:val="100"/>
        <w:sz w:val="24"/>
        <w:szCs w:val="24"/>
        <w:lang w:val="en-US" w:eastAsia="en-US" w:bidi="ar-SA"/>
      </w:rPr>
    </w:lvl>
    <w:lvl w:ilvl="1" w:tplc="FB44228A">
      <w:numFmt w:val="bullet"/>
      <w:lvlText w:val="•"/>
      <w:lvlJc w:val="left"/>
      <w:pPr>
        <w:ind w:left="1423" w:hanging="339"/>
      </w:pPr>
      <w:rPr>
        <w:rFonts w:hint="default"/>
        <w:lang w:val="en-US" w:eastAsia="en-US" w:bidi="ar-SA"/>
      </w:rPr>
    </w:lvl>
    <w:lvl w:ilvl="2" w:tplc="6496380C">
      <w:numFmt w:val="bullet"/>
      <w:lvlText w:val="•"/>
      <w:lvlJc w:val="left"/>
      <w:pPr>
        <w:ind w:left="2305" w:hanging="339"/>
      </w:pPr>
      <w:rPr>
        <w:rFonts w:hint="default"/>
        <w:lang w:val="en-US" w:eastAsia="en-US" w:bidi="ar-SA"/>
      </w:rPr>
    </w:lvl>
    <w:lvl w:ilvl="3" w:tplc="AA924E8E">
      <w:numFmt w:val="bullet"/>
      <w:lvlText w:val="•"/>
      <w:lvlJc w:val="left"/>
      <w:pPr>
        <w:ind w:left="3187" w:hanging="339"/>
      </w:pPr>
      <w:rPr>
        <w:rFonts w:hint="default"/>
        <w:lang w:val="en-US" w:eastAsia="en-US" w:bidi="ar-SA"/>
      </w:rPr>
    </w:lvl>
    <w:lvl w:ilvl="4" w:tplc="1616CD9C">
      <w:numFmt w:val="bullet"/>
      <w:lvlText w:val="•"/>
      <w:lvlJc w:val="left"/>
      <w:pPr>
        <w:ind w:left="4069" w:hanging="339"/>
      </w:pPr>
      <w:rPr>
        <w:rFonts w:hint="default"/>
        <w:lang w:val="en-US" w:eastAsia="en-US" w:bidi="ar-SA"/>
      </w:rPr>
    </w:lvl>
    <w:lvl w:ilvl="5" w:tplc="8D30F43C">
      <w:numFmt w:val="bullet"/>
      <w:lvlText w:val="•"/>
      <w:lvlJc w:val="left"/>
      <w:pPr>
        <w:ind w:left="4951" w:hanging="339"/>
      </w:pPr>
      <w:rPr>
        <w:rFonts w:hint="default"/>
        <w:lang w:val="en-US" w:eastAsia="en-US" w:bidi="ar-SA"/>
      </w:rPr>
    </w:lvl>
    <w:lvl w:ilvl="6" w:tplc="2A8A4FBC">
      <w:numFmt w:val="bullet"/>
      <w:lvlText w:val="•"/>
      <w:lvlJc w:val="left"/>
      <w:pPr>
        <w:ind w:left="5833" w:hanging="339"/>
      </w:pPr>
      <w:rPr>
        <w:rFonts w:hint="default"/>
        <w:lang w:val="en-US" w:eastAsia="en-US" w:bidi="ar-SA"/>
      </w:rPr>
    </w:lvl>
    <w:lvl w:ilvl="7" w:tplc="43825BD4">
      <w:numFmt w:val="bullet"/>
      <w:lvlText w:val="•"/>
      <w:lvlJc w:val="left"/>
      <w:pPr>
        <w:ind w:left="6715" w:hanging="339"/>
      </w:pPr>
      <w:rPr>
        <w:rFonts w:hint="default"/>
        <w:lang w:val="en-US" w:eastAsia="en-US" w:bidi="ar-SA"/>
      </w:rPr>
    </w:lvl>
    <w:lvl w:ilvl="8" w:tplc="332A5530">
      <w:numFmt w:val="bullet"/>
      <w:lvlText w:val="•"/>
      <w:lvlJc w:val="left"/>
      <w:pPr>
        <w:ind w:left="7597" w:hanging="339"/>
      </w:pPr>
      <w:rPr>
        <w:rFonts w:hint="default"/>
        <w:lang w:val="en-US" w:eastAsia="en-US" w:bidi="ar-SA"/>
      </w:rPr>
    </w:lvl>
  </w:abstractNum>
  <w:abstractNum w:abstractNumId="26" w15:restartNumberingAfterBreak="0">
    <w:nsid w:val="608A5C71"/>
    <w:multiLevelType w:val="hybridMultilevel"/>
    <w:tmpl w:val="C7744FC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502D5F"/>
    <w:multiLevelType w:val="hybridMultilevel"/>
    <w:tmpl w:val="B032E5F4"/>
    <w:lvl w:ilvl="0" w:tplc="67DCF2EE">
      <w:start w:val="10"/>
      <w:numFmt w:val="decimal"/>
      <w:lvlText w:val=".%1"/>
      <w:lvlJc w:val="left"/>
      <w:pPr>
        <w:ind w:left="1120" w:hanging="360"/>
      </w:pPr>
      <w:rPr>
        <w:rFonts w:ascii="Times New Roman" w:eastAsia="Times New Roman" w:hAnsi="Times New Roman" w:cs="Times New Roman" w:hint="default"/>
        <w:b/>
        <w:bCs/>
        <w:i/>
        <w:iCs/>
        <w:spacing w:val="0"/>
        <w:w w:val="100"/>
        <w:sz w:val="24"/>
        <w:szCs w:val="24"/>
        <w:lang w:val="en-US" w:eastAsia="en-US" w:bidi="ar-SA"/>
      </w:rPr>
    </w:lvl>
    <w:lvl w:ilvl="1" w:tplc="4D7ABD84">
      <w:start w:val="1"/>
      <w:numFmt w:val="upperLetter"/>
      <w:lvlText w:val="%2."/>
      <w:lvlJc w:val="left"/>
      <w:pPr>
        <w:ind w:left="760" w:hanging="267"/>
      </w:pPr>
      <w:rPr>
        <w:rFonts w:ascii="Times New Roman" w:eastAsia="Times New Roman" w:hAnsi="Times New Roman" w:cs="Times New Roman" w:hint="default"/>
        <w:b w:val="0"/>
        <w:bCs w:val="0"/>
        <w:i/>
        <w:iCs/>
        <w:spacing w:val="-1"/>
        <w:w w:val="100"/>
        <w:sz w:val="24"/>
        <w:szCs w:val="24"/>
        <w:lang w:val="en-US" w:eastAsia="en-US" w:bidi="ar-SA"/>
      </w:rPr>
    </w:lvl>
    <w:lvl w:ilvl="2" w:tplc="FFE475CE">
      <w:start w:val="1"/>
      <w:numFmt w:val="decimal"/>
      <w:lvlText w:val="(%3)"/>
      <w:lvlJc w:val="left"/>
      <w:pPr>
        <w:ind w:left="1530" w:hanging="339"/>
      </w:pPr>
      <w:rPr>
        <w:rFonts w:ascii="Times New Roman" w:eastAsia="Times New Roman" w:hAnsi="Times New Roman" w:cs="Times New Roman" w:hint="default"/>
        <w:b w:val="0"/>
        <w:bCs w:val="0"/>
        <w:i/>
        <w:iCs/>
        <w:spacing w:val="-4"/>
        <w:w w:val="100"/>
        <w:sz w:val="24"/>
        <w:szCs w:val="24"/>
        <w:lang w:val="en-US" w:eastAsia="en-US" w:bidi="ar-SA"/>
      </w:rPr>
    </w:lvl>
    <w:lvl w:ilvl="3" w:tplc="D9B462EC">
      <w:start w:val="1"/>
      <w:numFmt w:val="lowerLetter"/>
      <w:lvlText w:val="(%4)"/>
      <w:lvlJc w:val="left"/>
      <w:pPr>
        <w:ind w:left="1650" w:hanging="339"/>
      </w:pPr>
      <w:rPr>
        <w:rFonts w:ascii="Times New Roman" w:eastAsia="Times New Roman" w:hAnsi="Times New Roman" w:cs="Times New Roman" w:hint="default"/>
        <w:b w:val="0"/>
        <w:bCs w:val="0"/>
        <w:i/>
        <w:iCs/>
        <w:spacing w:val="-4"/>
        <w:w w:val="100"/>
        <w:sz w:val="24"/>
        <w:szCs w:val="24"/>
        <w:lang w:val="en-US" w:eastAsia="en-US" w:bidi="ar-SA"/>
      </w:rPr>
    </w:lvl>
    <w:lvl w:ilvl="4" w:tplc="771C01F2">
      <w:numFmt w:val="bullet"/>
      <w:lvlText w:val="•"/>
      <w:lvlJc w:val="left"/>
      <w:pPr>
        <w:ind w:left="1640" w:hanging="339"/>
      </w:pPr>
      <w:rPr>
        <w:rFonts w:hint="default"/>
        <w:lang w:val="en-US" w:eastAsia="en-US" w:bidi="ar-SA"/>
      </w:rPr>
    </w:lvl>
    <w:lvl w:ilvl="5" w:tplc="19FE8AEE">
      <w:numFmt w:val="bullet"/>
      <w:lvlText w:val="•"/>
      <w:lvlJc w:val="left"/>
      <w:pPr>
        <w:ind w:left="1660" w:hanging="339"/>
      </w:pPr>
      <w:rPr>
        <w:rFonts w:hint="default"/>
        <w:lang w:val="en-US" w:eastAsia="en-US" w:bidi="ar-SA"/>
      </w:rPr>
    </w:lvl>
    <w:lvl w:ilvl="6" w:tplc="42A2C070">
      <w:numFmt w:val="bullet"/>
      <w:lvlText w:val="•"/>
      <w:lvlJc w:val="left"/>
      <w:pPr>
        <w:ind w:left="1820" w:hanging="339"/>
      </w:pPr>
      <w:rPr>
        <w:rFonts w:hint="default"/>
        <w:lang w:val="en-US" w:eastAsia="en-US" w:bidi="ar-SA"/>
      </w:rPr>
    </w:lvl>
    <w:lvl w:ilvl="7" w:tplc="29063214">
      <w:numFmt w:val="bullet"/>
      <w:lvlText w:val="•"/>
      <w:lvlJc w:val="left"/>
      <w:pPr>
        <w:ind w:left="3895" w:hanging="339"/>
      </w:pPr>
      <w:rPr>
        <w:rFonts w:hint="default"/>
        <w:lang w:val="en-US" w:eastAsia="en-US" w:bidi="ar-SA"/>
      </w:rPr>
    </w:lvl>
    <w:lvl w:ilvl="8" w:tplc="93989D90">
      <w:numFmt w:val="bullet"/>
      <w:lvlText w:val="•"/>
      <w:lvlJc w:val="left"/>
      <w:pPr>
        <w:ind w:left="5970" w:hanging="339"/>
      </w:pPr>
      <w:rPr>
        <w:rFonts w:hint="default"/>
        <w:lang w:val="en-US" w:eastAsia="en-US" w:bidi="ar-SA"/>
      </w:rPr>
    </w:lvl>
  </w:abstractNum>
  <w:abstractNum w:abstractNumId="28" w15:restartNumberingAfterBreak="0">
    <w:nsid w:val="6567628B"/>
    <w:multiLevelType w:val="hybridMultilevel"/>
    <w:tmpl w:val="647A344E"/>
    <w:lvl w:ilvl="0" w:tplc="EE50041C">
      <w:start w:val="10"/>
      <w:numFmt w:val="decimal"/>
      <w:lvlText w:val=".%1"/>
      <w:lvlJc w:val="left"/>
      <w:pPr>
        <w:ind w:left="1292" w:hanging="360"/>
      </w:pPr>
      <w:rPr>
        <w:rFonts w:ascii="Times New Roman" w:eastAsia="Times New Roman" w:hAnsi="Times New Roman" w:cs="Times New Roman" w:hint="default"/>
        <w:b/>
        <w:bCs/>
        <w:i/>
        <w:iCs/>
        <w:spacing w:val="0"/>
        <w:w w:val="100"/>
        <w:sz w:val="24"/>
        <w:szCs w:val="24"/>
        <w:lang w:val="en-US" w:eastAsia="en-US" w:bidi="ar-SA"/>
      </w:rPr>
    </w:lvl>
    <w:lvl w:ilvl="1" w:tplc="F3025CC6">
      <w:start w:val="1"/>
      <w:numFmt w:val="upperLetter"/>
      <w:lvlText w:val="%2."/>
      <w:lvlJc w:val="left"/>
      <w:pPr>
        <w:ind w:left="760" w:hanging="267"/>
      </w:pPr>
      <w:rPr>
        <w:rFonts w:ascii="Times New Roman" w:eastAsia="Times New Roman" w:hAnsi="Times New Roman" w:cs="Times New Roman" w:hint="default"/>
        <w:b w:val="0"/>
        <w:bCs w:val="0"/>
        <w:i/>
        <w:iCs/>
        <w:spacing w:val="-1"/>
        <w:w w:val="100"/>
        <w:sz w:val="24"/>
        <w:szCs w:val="24"/>
        <w:lang w:val="en-US" w:eastAsia="en-US" w:bidi="ar-SA"/>
      </w:rPr>
    </w:lvl>
    <w:lvl w:ilvl="2" w:tplc="80BADDE8">
      <w:start w:val="1"/>
      <w:numFmt w:val="decimal"/>
      <w:lvlText w:val="(%3)"/>
      <w:lvlJc w:val="left"/>
      <w:pPr>
        <w:ind w:left="1374" w:hanging="339"/>
      </w:pPr>
      <w:rPr>
        <w:rFonts w:ascii="Times New Roman" w:eastAsia="Times New Roman" w:hAnsi="Times New Roman" w:cs="Times New Roman" w:hint="default"/>
        <w:b w:val="0"/>
        <w:bCs w:val="0"/>
        <w:i/>
        <w:iCs/>
        <w:spacing w:val="-4"/>
        <w:w w:val="100"/>
        <w:sz w:val="24"/>
        <w:szCs w:val="24"/>
        <w:lang w:val="en-US" w:eastAsia="en-US" w:bidi="ar-SA"/>
      </w:rPr>
    </w:lvl>
    <w:lvl w:ilvl="3" w:tplc="A39ABC2A">
      <w:start w:val="1"/>
      <w:numFmt w:val="lowerLetter"/>
      <w:lvlText w:val="(%4)"/>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4" w:tplc="1450BCFA">
      <w:start w:val="1"/>
      <w:numFmt w:val="lowerRoman"/>
      <w:lvlText w:val="(%5)"/>
      <w:lvlJc w:val="left"/>
      <w:pPr>
        <w:ind w:left="760" w:hanging="286"/>
      </w:pPr>
      <w:rPr>
        <w:rFonts w:ascii="Times New Roman" w:eastAsia="Times New Roman" w:hAnsi="Times New Roman" w:cs="Times New Roman" w:hint="default"/>
        <w:b w:val="0"/>
        <w:bCs w:val="0"/>
        <w:i/>
        <w:iCs/>
        <w:spacing w:val="-4"/>
        <w:w w:val="100"/>
        <w:sz w:val="24"/>
        <w:szCs w:val="24"/>
        <w:lang w:val="en-US" w:eastAsia="en-US" w:bidi="ar-SA"/>
      </w:rPr>
    </w:lvl>
    <w:lvl w:ilvl="5" w:tplc="79A2E2F8">
      <w:numFmt w:val="bullet"/>
      <w:lvlText w:val="•"/>
      <w:lvlJc w:val="left"/>
      <w:pPr>
        <w:ind w:left="1640" w:hanging="286"/>
      </w:pPr>
      <w:rPr>
        <w:rFonts w:hint="default"/>
        <w:lang w:val="en-US" w:eastAsia="en-US" w:bidi="ar-SA"/>
      </w:rPr>
    </w:lvl>
    <w:lvl w:ilvl="6" w:tplc="D42652C8">
      <w:numFmt w:val="bullet"/>
      <w:lvlText w:val="•"/>
      <w:lvlJc w:val="left"/>
      <w:pPr>
        <w:ind w:left="1780" w:hanging="286"/>
      </w:pPr>
      <w:rPr>
        <w:rFonts w:hint="default"/>
        <w:lang w:val="en-US" w:eastAsia="en-US" w:bidi="ar-SA"/>
      </w:rPr>
    </w:lvl>
    <w:lvl w:ilvl="7" w:tplc="37368636">
      <w:numFmt w:val="bullet"/>
      <w:lvlText w:val="•"/>
      <w:lvlJc w:val="left"/>
      <w:pPr>
        <w:ind w:left="1820" w:hanging="286"/>
      </w:pPr>
      <w:rPr>
        <w:rFonts w:hint="default"/>
        <w:lang w:val="en-US" w:eastAsia="en-US" w:bidi="ar-SA"/>
      </w:rPr>
    </w:lvl>
    <w:lvl w:ilvl="8" w:tplc="351A70B6">
      <w:numFmt w:val="bullet"/>
      <w:lvlText w:val="•"/>
      <w:lvlJc w:val="left"/>
      <w:pPr>
        <w:ind w:left="4586" w:hanging="286"/>
      </w:pPr>
      <w:rPr>
        <w:rFonts w:hint="default"/>
        <w:lang w:val="en-US" w:eastAsia="en-US" w:bidi="ar-SA"/>
      </w:rPr>
    </w:lvl>
  </w:abstractNum>
  <w:abstractNum w:abstractNumId="29" w15:restartNumberingAfterBreak="0">
    <w:nsid w:val="676F4FF1"/>
    <w:multiLevelType w:val="multilevel"/>
    <w:tmpl w:val="2E20D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8C218D7"/>
    <w:multiLevelType w:val="hybridMultilevel"/>
    <w:tmpl w:val="5CBE609C"/>
    <w:lvl w:ilvl="0" w:tplc="D2FA5002">
      <w:start w:val="2"/>
      <w:numFmt w:val="upperLetter"/>
      <w:lvlText w:val="(%1)"/>
      <w:lvlJc w:val="left"/>
      <w:pPr>
        <w:ind w:left="1244" w:hanging="365"/>
      </w:pPr>
      <w:rPr>
        <w:rFonts w:ascii="Times New Roman" w:eastAsia="Times New Roman" w:hAnsi="Times New Roman" w:cs="Times New Roman" w:hint="default"/>
        <w:b w:val="0"/>
        <w:bCs w:val="0"/>
        <w:i/>
        <w:iCs/>
        <w:spacing w:val="-4"/>
        <w:w w:val="100"/>
        <w:sz w:val="24"/>
        <w:szCs w:val="24"/>
        <w:lang w:val="en-US" w:eastAsia="en-US" w:bidi="ar-SA"/>
      </w:rPr>
    </w:lvl>
    <w:lvl w:ilvl="1" w:tplc="EBF82F0A">
      <w:start w:val="1"/>
      <w:numFmt w:val="decimal"/>
      <w:lvlText w:val="(%2)"/>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2" w:tplc="14B4A7B2">
      <w:start w:val="1"/>
      <w:numFmt w:val="lowerLetter"/>
      <w:lvlText w:val="(%3)"/>
      <w:lvlJc w:val="left"/>
      <w:pPr>
        <w:ind w:left="1962" w:hanging="339"/>
      </w:pPr>
      <w:rPr>
        <w:rFonts w:ascii="Times New Roman" w:eastAsia="Times New Roman" w:hAnsi="Times New Roman" w:cs="Times New Roman" w:hint="default"/>
        <w:b w:val="0"/>
        <w:bCs w:val="0"/>
        <w:i/>
        <w:iCs/>
        <w:spacing w:val="-4"/>
        <w:w w:val="100"/>
        <w:sz w:val="24"/>
        <w:szCs w:val="24"/>
        <w:lang w:val="en-US" w:eastAsia="en-US" w:bidi="ar-SA"/>
      </w:rPr>
    </w:lvl>
    <w:lvl w:ilvl="3" w:tplc="CFBC1438">
      <w:numFmt w:val="bullet"/>
      <w:lvlText w:val="•"/>
      <w:lvlJc w:val="left"/>
      <w:pPr>
        <w:ind w:left="2980" w:hanging="339"/>
      </w:pPr>
      <w:rPr>
        <w:rFonts w:hint="default"/>
        <w:lang w:val="en-US" w:eastAsia="en-US" w:bidi="ar-SA"/>
      </w:rPr>
    </w:lvl>
    <w:lvl w:ilvl="4" w:tplc="EE34EE00">
      <w:numFmt w:val="bullet"/>
      <w:lvlText w:val="•"/>
      <w:lvlJc w:val="left"/>
      <w:pPr>
        <w:ind w:left="4000" w:hanging="339"/>
      </w:pPr>
      <w:rPr>
        <w:rFonts w:hint="default"/>
        <w:lang w:val="en-US" w:eastAsia="en-US" w:bidi="ar-SA"/>
      </w:rPr>
    </w:lvl>
    <w:lvl w:ilvl="5" w:tplc="00BA4F10">
      <w:numFmt w:val="bullet"/>
      <w:lvlText w:val="•"/>
      <w:lvlJc w:val="left"/>
      <w:pPr>
        <w:ind w:left="5020" w:hanging="339"/>
      </w:pPr>
      <w:rPr>
        <w:rFonts w:hint="default"/>
        <w:lang w:val="en-US" w:eastAsia="en-US" w:bidi="ar-SA"/>
      </w:rPr>
    </w:lvl>
    <w:lvl w:ilvl="6" w:tplc="690EDCC2">
      <w:numFmt w:val="bullet"/>
      <w:lvlText w:val="•"/>
      <w:lvlJc w:val="left"/>
      <w:pPr>
        <w:ind w:left="6040" w:hanging="339"/>
      </w:pPr>
      <w:rPr>
        <w:rFonts w:hint="default"/>
        <w:lang w:val="en-US" w:eastAsia="en-US" w:bidi="ar-SA"/>
      </w:rPr>
    </w:lvl>
    <w:lvl w:ilvl="7" w:tplc="95569962">
      <w:numFmt w:val="bullet"/>
      <w:lvlText w:val="•"/>
      <w:lvlJc w:val="left"/>
      <w:pPr>
        <w:ind w:left="7060" w:hanging="339"/>
      </w:pPr>
      <w:rPr>
        <w:rFonts w:hint="default"/>
        <w:lang w:val="en-US" w:eastAsia="en-US" w:bidi="ar-SA"/>
      </w:rPr>
    </w:lvl>
    <w:lvl w:ilvl="8" w:tplc="BF942CEE">
      <w:numFmt w:val="bullet"/>
      <w:lvlText w:val="•"/>
      <w:lvlJc w:val="left"/>
      <w:pPr>
        <w:ind w:left="8080" w:hanging="339"/>
      </w:pPr>
      <w:rPr>
        <w:rFonts w:hint="default"/>
        <w:lang w:val="en-US" w:eastAsia="en-US" w:bidi="ar-SA"/>
      </w:rPr>
    </w:lvl>
  </w:abstractNum>
  <w:abstractNum w:abstractNumId="31" w15:restartNumberingAfterBreak="0">
    <w:nsid w:val="6D0C3D69"/>
    <w:multiLevelType w:val="hybridMultilevel"/>
    <w:tmpl w:val="621C3D80"/>
    <w:lvl w:ilvl="0" w:tplc="B656AE52">
      <w:start w:val="1"/>
      <w:numFmt w:val="decimal"/>
      <w:lvlText w:val="(%1)"/>
      <w:lvlJc w:val="left"/>
      <w:pPr>
        <w:ind w:left="1530" w:hanging="339"/>
      </w:pPr>
      <w:rPr>
        <w:rFonts w:ascii="Times New Roman" w:eastAsia="Times New Roman" w:hAnsi="Times New Roman" w:cs="Times New Roman" w:hint="default"/>
        <w:b w:val="0"/>
        <w:bCs w:val="0"/>
        <w:i/>
        <w:iCs/>
        <w:spacing w:val="-4"/>
        <w:w w:val="100"/>
        <w:sz w:val="24"/>
        <w:szCs w:val="24"/>
        <w:lang w:val="en-US" w:eastAsia="en-US" w:bidi="ar-SA"/>
      </w:rPr>
    </w:lvl>
    <w:lvl w:ilvl="1" w:tplc="1D36FB9C">
      <w:start w:val="1"/>
      <w:numFmt w:val="lowerLetter"/>
      <w:lvlText w:val="(%2)"/>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2" w:tplc="12189BA4">
      <w:numFmt w:val="bullet"/>
      <w:lvlText w:val="•"/>
      <w:lvlJc w:val="left"/>
      <w:pPr>
        <w:ind w:left="2493" w:hanging="339"/>
      </w:pPr>
      <w:rPr>
        <w:rFonts w:hint="default"/>
        <w:lang w:val="en-US" w:eastAsia="en-US" w:bidi="ar-SA"/>
      </w:rPr>
    </w:lvl>
    <w:lvl w:ilvl="3" w:tplc="6DF6F9AC">
      <w:numFmt w:val="bullet"/>
      <w:lvlText w:val="•"/>
      <w:lvlJc w:val="left"/>
      <w:pPr>
        <w:ind w:left="3446" w:hanging="339"/>
      </w:pPr>
      <w:rPr>
        <w:rFonts w:hint="default"/>
        <w:lang w:val="en-US" w:eastAsia="en-US" w:bidi="ar-SA"/>
      </w:rPr>
    </w:lvl>
    <w:lvl w:ilvl="4" w:tplc="D4404CAE">
      <w:numFmt w:val="bullet"/>
      <w:lvlText w:val="•"/>
      <w:lvlJc w:val="left"/>
      <w:pPr>
        <w:ind w:left="4400" w:hanging="339"/>
      </w:pPr>
      <w:rPr>
        <w:rFonts w:hint="default"/>
        <w:lang w:val="en-US" w:eastAsia="en-US" w:bidi="ar-SA"/>
      </w:rPr>
    </w:lvl>
    <w:lvl w:ilvl="5" w:tplc="01A44666">
      <w:numFmt w:val="bullet"/>
      <w:lvlText w:val="•"/>
      <w:lvlJc w:val="left"/>
      <w:pPr>
        <w:ind w:left="5353" w:hanging="339"/>
      </w:pPr>
      <w:rPr>
        <w:rFonts w:hint="default"/>
        <w:lang w:val="en-US" w:eastAsia="en-US" w:bidi="ar-SA"/>
      </w:rPr>
    </w:lvl>
    <w:lvl w:ilvl="6" w:tplc="3EE098EC">
      <w:numFmt w:val="bullet"/>
      <w:lvlText w:val="•"/>
      <w:lvlJc w:val="left"/>
      <w:pPr>
        <w:ind w:left="6306" w:hanging="339"/>
      </w:pPr>
      <w:rPr>
        <w:rFonts w:hint="default"/>
        <w:lang w:val="en-US" w:eastAsia="en-US" w:bidi="ar-SA"/>
      </w:rPr>
    </w:lvl>
    <w:lvl w:ilvl="7" w:tplc="391EB908">
      <w:numFmt w:val="bullet"/>
      <w:lvlText w:val="•"/>
      <w:lvlJc w:val="left"/>
      <w:pPr>
        <w:ind w:left="7260" w:hanging="339"/>
      </w:pPr>
      <w:rPr>
        <w:rFonts w:hint="default"/>
        <w:lang w:val="en-US" w:eastAsia="en-US" w:bidi="ar-SA"/>
      </w:rPr>
    </w:lvl>
    <w:lvl w:ilvl="8" w:tplc="DB5C101A">
      <w:numFmt w:val="bullet"/>
      <w:lvlText w:val="•"/>
      <w:lvlJc w:val="left"/>
      <w:pPr>
        <w:ind w:left="8213" w:hanging="339"/>
      </w:pPr>
      <w:rPr>
        <w:rFonts w:hint="default"/>
        <w:lang w:val="en-US" w:eastAsia="en-US" w:bidi="ar-SA"/>
      </w:rPr>
    </w:lvl>
  </w:abstractNum>
  <w:abstractNum w:abstractNumId="32" w15:restartNumberingAfterBreak="0">
    <w:nsid w:val="6FB71BE6"/>
    <w:multiLevelType w:val="hybridMultilevel"/>
    <w:tmpl w:val="DB3C386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B0684C"/>
    <w:multiLevelType w:val="hybridMultilevel"/>
    <w:tmpl w:val="F5567C4A"/>
    <w:lvl w:ilvl="0" w:tplc="7FF2C7DE">
      <w:start w:val="1"/>
      <w:numFmt w:val="decimalZero"/>
      <w:lvlText w:val=".%1"/>
      <w:lvlJc w:val="left"/>
      <w:pPr>
        <w:ind w:left="1120" w:hanging="360"/>
      </w:pPr>
      <w:rPr>
        <w:rFonts w:ascii="Times New Roman" w:eastAsia="Times New Roman" w:hAnsi="Times New Roman" w:cs="Times New Roman" w:hint="default"/>
        <w:b/>
        <w:bCs/>
        <w:i/>
        <w:iCs/>
        <w:spacing w:val="0"/>
        <w:w w:val="100"/>
        <w:sz w:val="24"/>
        <w:szCs w:val="24"/>
        <w:lang w:val="en-US" w:eastAsia="en-US" w:bidi="ar-SA"/>
      </w:rPr>
    </w:lvl>
    <w:lvl w:ilvl="1" w:tplc="414693A4">
      <w:start w:val="1"/>
      <w:numFmt w:val="upperLetter"/>
      <w:lvlText w:val="%2."/>
      <w:lvlJc w:val="left"/>
      <w:pPr>
        <w:ind w:left="760" w:hanging="267"/>
        <w:jc w:val="right"/>
      </w:pPr>
      <w:rPr>
        <w:rFonts w:ascii="Times New Roman" w:eastAsia="Times New Roman" w:hAnsi="Times New Roman" w:cs="Times New Roman" w:hint="default"/>
        <w:b w:val="0"/>
        <w:bCs w:val="0"/>
        <w:i/>
        <w:iCs/>
        <w:spacing w:val="-1"/>
        <w:w w:val="100"/>
        <w:sz w:val="24"/>
        <w:szCs w:val="24"/>
        <w:lang w:val="en-US" w:eastAsia="en-US" w:bidi="ar-SA"/>
      </w:rPr>
    </w:lvl>
    <w:lvl w:ilvl="2" w:tplc="61DE0AB8">
      <w:start w:val="1"/>
      <w:numFmt w:val="decimal"/>
      <w:lvlText w:val="(%3)"/>
      <w:lvlJc w:val="left"/>
      <w:pPr>
        <w:ind w:left="1530" w:hanging="339"/>
      </w:pPr>
      <w:rPr>
        <w:rFonts w:ascii="Times New Roman" w:eastAsia="Times New Roman" w:hAnsi="Times New Roman" w:cs="Times New Roman" w:hint="default"/>
        <w:b w:val="0"/>
        <w:bCs w:val="0"/>
        <w:i/>
        <w:iCs/>
        <w:spacing w:val="-4"/>
        <w:w w:val="100"/>
        <w:sz w:val="24"/>
        <w:szCs w:val="24"/>
        <w:lang w:val="en-US" w:eastAsia="en-US" w:bidi="ar-SA"/>
      </w:rPr>
    </w:lvl>
    <w:lvl w:ilvl="3" w:tplc="AE70B34E">
      <w:start w:val="1"/>
      <w:numFmt w:val="lowerLetter"/>
      <w:lvlText w:val="(%4)"/>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4" w:tplc="6B7E610C">
      <w:start w:val="1"/>
      <w:numFmt w:val="lowerRoman"/>
      <w:lvlText w:val="(%5)"/>
      <w:lvlJc w:val="left"/>
      <w:pPr>
        <w:ind w:left="1907" w:hanging="284"/>
      </w:pPr>
      <w:rPr>
        <w:rFonts w:ascii="Times New Roman" w:eastAsia="Times New Roman" w:hAnsi="Times New Roman" w:cs="Times New Roman" w:hint="default"/>
        <w:b w:val="0"/>
        <w:bCs w:val="0"/>
        <w:i/>
        <w:iCs/>
        <w:spacing w:val="-4"/>
        <w:w w:val="100"/>
        <w:sz w:val="24"/>
        <w:szCs w:val="24"/>
        <w:lang w:val="en-US" w:eastAsia="en-US" w:bidi="ar-SA"/>
      </w:rPr>
    </w:lvl>
    <w:lvl w:ilvl="5" w:tplc="7C10FC28">
      <w:numFmt w:val="bullet"/>
      <w:lvlText w:val="•"/>
      <w:lvlJc w:val="left"/>
      <w:pPr>
        <w:ind w:left="1660" w:hanging="284"/>
      </w:pPr>
      <w:rPr>
        <w:rFonts w:hint="default"/>
        <w:lang w:val="en-US" w:eastAsia="en-US" w:bidi="ar-SA"/>
      </w:rPr>
    </w:lvl>
    <w:lvl w:ilvl="6" w:tplc="2DBA9EB6">
      <w:numFmt w:val="bullet"/>
      <w:lvlText w:val="•"/>
      <w:lvlJc w:val="left"/>
      <w:pPr>
        <w:ind w:left="1740" w:hanging="284"/>
      </w:pPr>
      <w:rPr>
        <w:rFonts w:hint="default"/>
        <w:lang w:val="en-US" w:eastAsia="en-US" w:bidi="ar-SA"/>
      </w:rPr>
    </w:lvl>
    <w:lvl w:ilvl="7" w:tplc="1A84A5D8">
      <w:numFmt w:val="bullet"/>
      <w:lvlText w:val="•"/>
      <w:lvlJc w:val="left"/>
      <w:pPr>
        <w:ind w:left="1820" w:hanging="284"/>
      </w:pPr>
      <w:rPr>
        <w:rFonts w:hint="default"/>
        <w:lang w:val="en-US" w:eastAsia="en-US" w:bidi="ar-SA"/>
      </w:rPr>
    </w:lvl>
    <w:lvl w:ilvl="8" w:tplc="D2B4F80E">
      <w:numFmt w:val="bullet"/>
      <w:lvlText w:val="•"/>
      <w:lvlJc w:val="left"/>
      <w:pPr>
        <w:ind w:left="1900" w:hanging="284"/>
      </w:pPr>
      <w:rPr>
        <w:rFonts w:hint="default"/>
        <w:lang w:val="en-US" w:eastAsia="en-US" w:bidi="ar-SA"/>
      </w:rPr>
    </w:lvl>
  </w:abstractNum>
  <w:abstractNum w:abstractNumId="34" w15:restartNumberingAfterBreak="0">
    <w:nsid w:val="72CB23FF"/>
    <w:multiLevelType w:val="hybridMultilevel"/>
    <w:tmpl w:val="3558DB7E"/>
    <w:lvl w:ilvl="0" w:tplc="EFD67470">
      <w:start w:val="1"/>
      <w:numFmt w:val="decimalZero"/>
      <w:lvlText w:val=".%1"/>
      <w:lvlJc w:val="left"/>
      <w:pPr>
        <w:ind w:left="1120" w:hanging="360"/>
      </w:pPr>
      <w:rPr>
        <w:rFonts w:ascii="Times New Roman" w:eastAsia="Times New Roman" w:hAnsi="Times New Roman" w:cs="Times New Roman" w:hint="default"/>
        <w:b/>
        <w:bCs/>
        <w:i/>
        <w:iCs/>
        <w:spacing w:val="0"/>
        <w:w w:val="100"/>
        <w:sz w:val="24"/>
        <w:szCs w:val="24"/>
        <w:lang w:val="en-US" w:eastAsia="en-US" w:bidi="ar-SA"/>
      </w:rPr>
    </w:lvl>
    <w:lvl w:ilvl="1" w:tplc="84C86B36">
      <w:start w:val="1"/>
      <w:numFmt w:val="upperLetter"/>
      <w:lvlText w:val="%2."/>
      <w:lvlJc w:val="left"/>
      <w:pPr>
        <w:ind w:left="1242" w:hanging="267"/>
      </w:pPr>
      <w:rPr>
        <w:rFonts w:ascii="Times New Roman" w:eastAsia="Times New Roman" w:hAnsi="Times New Roman" w:cs="Times New Roman" w:hint="default"/>
        <w:b w:val="0"/>
        <w:bCs w:val="0"/>
        <w:i/>
        <w:iCs/>
        <w:spacing w:val="-1"/>
        <w:w w:val="100"/>
        <w:sz w:val="24"/>
        <w:szCs w:val="24"/>
        <w:lang w:val="en-US" w:eastAsia="en-US" w:bidi="ar-SA"/>
      </w:rPr>
    </w:lvl>
    <w:lvl w:ilvl="2" w:tplc="58BA6362">
      <w:start w:val="1"/>
      <w:numFmt w:val="decimal"/>
      <w:lvlText w:val="(%3)"/>
      <w:lvlJc w:val="left"/>
      <w:pPr>
        <w:ind w:left="760" w:hanging="339"/>
      </w:pPr>
      <w:rPr>
        <w:rFonts w:hint="default"/>
        <w:spacing w:val="-4"/>
        <w:w w:val="100"/>
        <w:lang w:val="en-US" w:eastAsia="en-US" w:bidi="ar-SA"/>
      </w:rPr>
    </w:lvl>
    <w:lvl w:ilvl="3" w:tplc="0ECE61E0">
      <w:start w:val="1"/>
      <w:numFmt w:val="lowerLetter"/>
      <w:lvlText w:val="(%4)"/>
      <w:lvlJc w:val="left"/>
      <w:pPr>
        <w:ind w:left="1592" w:hanging="281"/>
      </w:pPr>
      <w:rPr>
        <w:rFonts w:hint="default"/>
        <w:spacing w:val="-4"/>
        <w:w w:val="96"/>
        <w:lang w:val="en-US" w:eastAsia="en-US" w:bidi="ar-SA"/>
      </w:rPr>
    </w:lvl>
    <w:lvl w:ilvl="4" w:tplc="434E8098">
      <w:start w:val="1"/>
      <w:numFmt w:val="lowerRoman"/>
      <w:lvlText w:val="(%5)"/>
      <w:lvlJc w:val="left"/>
      <w:pPr>
        <w:ind w:left="1907" w:hanging="281"/>
      </w:pPr>
      <w:rPr>
        <w:rFonts w:ascii="Times New Roman" w:eastAsia="Times New Roman" w:hAnsi="Times New Roman" w:cs="Times New Roman" w:hint="default"/>
        <w:b w:val="0"/>
        <w:bCs w:val="0"/>
        <w:i/>
        <w:iCs/>
        <w:spacing w:val="-4"/>
        <w:w w:val="100"/>
        <w:sz w:val="24"/>
        <w:szCs w:val="24"/>
        <w:lang w:val="en-US" w:eastAsia="en-US" w:bidi="ar-SA"/>
      </w:rPr>
    </w:lvl>
    <w:lvl w:ilvl="5" w:tplc="AF028628">
      <w:numFmt w:val="bullet"/>
      <w:lvlText w:val="•"/>
      <w:lvlJc w:val="left"/>
      <w:pPr>
        <w:ind w:left="1540" w:hanging="281"/>
      </w:pPr>
      <w:rPr>
        <w:rFonts w:hint="default"/>
        <w:lang w:val="en-US" w:eastAsia="en-US" w:bidi="ar-SA"/>
      </w:rPr>
    </w:lvl>
    <w:lvl w:ilvl="6" w:tplc="5624281A">
      <w:numFmt w:val="bullet"/>
      <w:lvlText w:val="•"/>
      <w:lvlJc w:val="left"/>
      <w:pPr>
        <w:ind w:left="1600" w:hanging="281"/>
      </w:pPr>
      <w:rPr>
        <w:rFonts w:hint="default"/>
        <w:lang w:val="en-US" w:eastAsia="en-US" w:bidi="ar-SA"/>
      </w:rPr>
    </w:lvl>
    <w:lvl w:ilvl="7" w:tplc="C9A65E9C">
      <w:numFmt w:val="bullet"/>
      <w:lvlText w:val="•"/>
      <w:lvlJc w:val="left"/>
      <w:pPr>
        <w:ind w:left="1700" w:hanging="281"/>
      </w:pPr>
      <w:rPr>
        <w:rFonts w:hint="default"/>
        <w:lang w:val="en-US" w:eastAsia="en-US" w:bidi="ar-SA"/>
      </w:rPr>
    </w:lvl>
    <w:lvl w:ilvl="8" w:tplc="F050C82C">
      <w:numFmt w:val="bullet"/>
      <w:lvlText w:val="•"/>
      <w:lvlJc w:val="left"/>
      <w:pPr>
        <w:ind w:left="1740" w:hanging="281"/>
      </w:pPr>
      <w:rPr>
        <w:rFonts w:hint="default"/>
        <w:lang w:val="en-US" w:eastAsia="en-US" w:bidi="ar-SA"/>
      </w:rPr>
    </w:lvl>
  </w:abstractNum>
  <w:abstractNum w:abstractNumId="35" w15:restartNumberingAfterBreak="0">
    <w:nsid w:val="737179F2"/>
    <w:multiLevelType w:val="hybridMultilevel"/>
    <w:tmpl w:val="B1105CE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37738B"/>
    <w:multiLevelType w:val="hybridMultilevel"/>
    <w:tmpl w:val="D99604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312DE9"/>
    <w:multiLevelType w:val="hybridMultilevel"/>
    <w:tmpl w:val="300A7E78"/>
    <w:lvl w:ilvl="0" w:tplc="0409000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BD13B0"/>
    <w:multiLevelType w:val="hybridMultilevel"/>
    <w:tmpl w:val="0BC83E86"/>
    <w:lvl w:ilvl="0" w:tplc="12F6EB30">
      <w:start w:val="1"/>
      <w:numFmt w:val="decimal"/>
      <w:lvlText w:val="(%1)"/>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1" w:tplc="100CEFD2">
      <w:start w:val="1"/>
      <w:numFmt w:val="lowerLetter"/>
      <w:lvlText w:val="(%2)"/>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2" w:tplc="0C741650">
      <w:start w:val="1"/>
      <w:numFmt w:val="lowerRoman"/>
      <w:lvlText w:val="(%3)"/>
      <w:lvlJc w:val="left"/>
      <w:pPr>
        <w:ind w:left="760" w:hanging="289"/>
        <w:jc w:val="right"/>
      </w:pPr>
      <w:rPr>
        <w:rFonts w:ascii="Times New Roman" w:eastAsia="Times New Roman" w:hAnsi="Times New Roman" w:cs="Times New Roman" w:hint="default"/>
        <w:b w:val="0"/>
        <w:bCs w:val="0"/>
        <w:i/>
        <w:iCs/>
        <w:spacing w:val="-4"/>
        <w:w w:val="100"/>
        <w:sz w:val="24"/>
        <w:szCs w:val="24"/>
        <w:lang w:val="en-US" w:eastAsia="en-US" w:bidi="ar-SA"/>
      </w:rPr>
    </w:lvl>
    <w:lvl w:ilvl="3" w:tplc="7E3E8504">
      <w:numFmt w:val="bullet"/>
      <w:lvlText w:val="•"/>
      <w:lvlJc w:val="left"/>
      <w:pPr>
        <w:ind w:left="3568" w:hanging="289"/>
      </w:pPr>
      <w:rPr>
        <w:rFonts w:hint="default"/>
        <w:lang w:val="en-US" w:eastAsia="en-US" w:bidi="ar-SA"/>
      </w:rPr>
    </w:lvl>
    <w:lvl w:ilvl="4" w:tplc="79E48078">
      <w:numFmt w:val="bullet"/>
      <w:lvlText w:val="•"/>
      <w:lvlJc w:val="left"/>
      <w:pPr>
        <w:ind w:left="4504" w:hanging="289"/>
      </w:pPr>
      <w:rPr>
        <w:rFonts w:hint="default"/>
        <w:lang w:val="en-US" w:eastAsia="en-US" w:bidi="ar-SA"/>
      </w:rPr>
    </w:lvl>
    <w:lvl w:ilvl="5" w:tplc="13760EA4">
      <w:numFmt w:val="bullet"/>
      <w:lvlText w:val="•"/>
      <w:lvlJc w:val="left"/>
      <w:pPr>
        <w:ind w:left="5440" w:hanging="289"/>
      </w:pPr>
      <w:rPr>
        <w:rFonts w:hint="default"/>
        <w:lang w:val="en-US" w:eastAsia="en-US" w:bidi="ar-SA"/>
      </w:rPr>
    </w:lvl>
    <w:lvl w:ilvl="6" w:tplc="E9DAD23C">
      <w:numFmt w:val="bullet"/>
      <w:lvlText w:val="•"/>
      <w:lvlJc w:val="left"/>
      <w:pPr>
        <w:ind w:left="6376" w:hanging="289"/>
      </w:pPr>
      <w:rPr>
        <w:rFonts w:hint="default"/>
        <w:lang w:val="en-US" w:eastAsia="en-US" w:bidi="ar-SA"/>
      </w:rPr>
    </w:lvl>
    <w:lvl w:ilvl="7" w:tplc="F38CDB14">
      <w:numFmt w:val="bullet"/>
      <w:lvlText w:val="•"/>
      <w:lvlJc w:val="left"/>
      <w:pPr>
        <w:ind w:left="7312" w:hanging="289"/>
      </w:pPr>
      <w:rPr>
        <w:rFonts w:hint="default"/>
        <w:lang w:val="en-US" w:eastAsia="en-US" w:bidi="ar-SA"/>
      </w:rPr>
    </w:lvl>
    <w:lvl w:ilvl="8" w:tplc="1A44E0BE">
      <w:numFmt w:val="bullet"/>
      <w:lvlText w:val="•"/>
      <w:lvlJc w:val="left"/>
      <w:pPr>
        <w:ind w:left="8248" w:hanging="289"/>
      </w:pPr>
      <w:rPr>
        <w:rFonts w:hint="default"/>
        <w:lang w:val="en-US" w:eastAsia="en-US" w:bidi="ar-SA"/>
      </w:rPr>
    </w:lvl>
  </w:abstractNum>
  <w:abstractNum w:abstractNumId="39" w15:restartNumberingAfterBreak="0">
    <w:nsid w:val="79C550B9"/>
    <w:multiLevelType w:val="multilevel"/>
    <w:tmpl w:val="1486B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B96744D"/>
    <w:multiLevelType w:val="hybridMultilevel"/>
    <w:tmpl w:val="0A4C5994"/>
    <w:lvl w:ilvl="0" w:tplc="D9308204">
      <w:start w:val="1"/>
      <w:numFmt w:val="decimalZero"/>
      <w:lvlText w:val=".%1"/>
      <w:lvlJc w:val="left"/>
      <w:pPr>
        <w:ind w:left="1120" w:hanging="360"/>
      </w:pPr>
      <w:rPr>
        <w:rFonts w:ascii="Times New Roman" w:eastAsia="Times New Roman" w:hAnsi="Times New Roman" w:cs="Times New Roman" w:hint="default"/>
        <w:b/>
        <w:bCs/>
        <w:i/>
        <w:iCs/>
        <w:spacing w:val="0"/>
        <w:w w:val="100"/>
        <w:sz w:val="24"/>
        <w:szCs w:val="24"/>
        <w:lang w:val="en-US" w:eastAsia="en-US" w:bidi="ar-SA"/>
      </w:rPr>
    </w:lvl>
    <w:lvl w:ilvl="1" w:tplc="41BC182E">
      <w:start w:val="1"/>
      <w:numFmt w:val="upperLetter"/>
      <w:lvlText w:val="%2."/>
      <w:lvlJc w:val="left"/>
      <w:pPr>
        <w:ind w:left="1242" w:hanging="267"/>
      </w:pPr>
      <w:rPr>
        <w:rFonts w:ascii="Times New Roman" w:eastAsia="Times New Roman" w:hAnsi="Times New Roman" w:cs="Times New Roman" w:hint="default"/>
        <w:b w:val="0"/>
        <w:bCs w:val="0"/>
        <w:i/>
        <w:iCs/>
        <w:spacing w:val="-1"/>
        <w:w w:val="100"/>
        <w:sz w:val="24"/>
        <w:szCs w:val="24"/>
        <w:lang w:val="en-US" w:eastAsia="en-US" w:bidi="ar-SA"/>
      </w:rPr>
    </w:lvl>
    <w:lvl w:ilvl="2" w:tplc="E01421EE">
      <w:start w:val="1"/>
      <w:numFmt w:val="decimal"/>
      <w:lvlText w:val="(%3)"/>
      <w:lvlJc w:val="left"/>
      <w:pPr>
        <w:ind w:left="760" w:hanging="339"/>
      </w:pPr>
      <w:rPr>
        <w:rFonts w:ascii="Times New Roman" w:eastAsia="Times New Roman" w:hAnsi="Times New Roman" w:cs="Times New Roman" w:hint="default"/>
        <w:b w:val="0"/>
        <w:bCs w:val="0"/>
        <w:i/>
        <w:iCs/>
        <w:spacing w:val="-4"/>
        <w:w w:val="100"/>
        <w:sz w:val="24"/>
        <w:szCs w:val="24"/>
        <w:lang w:val="en-US" w:eastAsia="en-US" w:bidi="ar-SA"/>
      </w:rPr>
    </w:lvl>
    <w:lvl w:ilvl="3" w:tplc="EDBA8FDE">
      <w:start w:val="1"/>
      <w:numFmt w:val="lowerLetter"/>
      <w:lvlText w:val="(%4)"/>
      <w:lvlJc w:val="left"/>
      <w:pPr>
        <w:ind w:left="760" w:hanging="339"/>
      </w:pPr>
      <w:rPr>
        <w:rFonts w:ascii="Times New Roman" w:eastAsia="Times New Roman" w:hAnsi="Times New Roman" w:cs="Times New Roman" w:hint="default"/>
        <w:b w:val="0"/>
        <w:bCs w:val="0"/>
        <w:i/>
        <w:iCs/>
        <w:spacing w:val="-4"/>
        <w:w w:val="94"/>
        <w:sz w:val="24"/>
        <w:szCs w:val="24"/>
        <w:lang w:val="en-US" w:eastAsia="en-US" w:bidi="ar-SA"/>
      </w:rPr>
    </w:lvl>
    <w:lvl w:ilvl="4" w:tplc="D4B271FE">
      <w:numFmt w:val="bullet"/>
      <w:lvlText w:val="•"/>
      <w:lvlJc w:val="left"/>
      <w:pPr>
        <w:ind w:left="1740" w:hanging="339"/>
      </w:pPr>
      <w:rPr>
        <w:rFonts w:hint="default"/>
        <w:lang w:val="en-US" w:eastAsia="en-US" w:bidi="ar-SA"/>
      </w:rPr>
    </w:lvl>
    <w:lvl w:ilvl="5" w:tplc="7CD8E130">
      <w:numFmt w:val="bullet"/>
      <w:lvlText w:val="•"/>
      <w:lvlJc w:val="left"/>
      <w:pPr>
        <w:ind w:left="3136" w:hanging="339"/>
      </w:pPr>
      <w:rPr>
        <w:rFonts w:hint="default"/>
        <w:lang w:val="en-US" w:eastAsia="en-US" w:bidi="ar-SA"/>
      </w:rPr>
    </w:lvl>
    <w:lvl w:ilvl="6" w:tplc="B09E5080">
      <w:numFmt w:val="bullet"/>
      <w:lvlText w:val="•"/>
      <w:lvlJc w:val="left"/>
      <w:pPr>
        <w:ind w:left="4533" w:hanging="339"/>
      </w:pPr>
      <w:rPr>
        <w:rFonts w:hint="default"/>
        <w:lang w:val="en-US" w:eastAsia="en-US" w:bidi="ar-SA"/>
      </w:rPr>
    </w:lvl>
    <w:lvl w:ilvl="7" w:tplc="AAB2EF3E">
      <w:numFmt w:val="bullet"/>
      <w:lvlText w:val="•"/>
      <w:lvlJc w:val="left"/>
      <w:pPr>
        <w:ind w:left="5930" w:hanging="339"/>
      </w:pPr>
      <w:rPr>
        <w:rFonts w:hint="default"/>
        <w:lang w:val="en-US" w:eastAsia="en-US" w:bidi="ar-SA"/>
      </w:rPr>
    </w:lvl>
    <w:lvl w:ilvl="8" w:tplc="B51EB004">
      <w:numFmt w:val="bullet"/>
      <w:lvlText w:val="•"/>
      <w:lvlJc w:val="left"/>
      <w:pPr>
        <w:ind w:left="7326" w:hanging="339"/>
      </w:pPr>
      <w:rPr>
        <w:rFonts w:hint="default"/>
        <w:lang w:val="en-US" w:eastAsia="en-US" w:bidi="ar-SA"/>
      </w:rPr>
    </w:lvl>
  </w:abstractNum>
  <w:num w:numId="1" w16cid:durableId="1540969764">
    <w:abstractNumId w:val="39"/>
  </w:num>
  <w:num w:numId="2" w16cid:durableId="533271327">
    <w:abstractNumId w:val="29"/>
  </w:num>
  <w:num w:numId="3" w16cid:durableId="1860924624">
    <w:abstractNumId w:val="19"/>
  </w:num>
  <w:num w:numId="4" w16cid:durableId="1871138696">
    <w:abstractNumId w:val="7"/>
  </w:num>
  <w:num w:numId="5" w16cid:durableId="1912276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669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1377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91914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5715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72282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45492">
    <w:abstractNumId w:val="18"/>
  </w:num>
  <w:num w:numId="12" w16cid:durableId="518277708">
    <w:abstractNumId w:val="15"/>
  </w:num>
  <w:num w:numId="13" w16cid:durableId="178735768">
    <w:abstractNumId w:val="1"/>
  </w:num>
  <w:num w:numId="14" w16cid:durableId="678385644">
    <w:abstractNumId w:val="6"/>
  </w:num>
  <w:num w:numId="15" w16cid:durableId="1246572851">
    <w:abstractNumId w:val="25"/>
  </w:num>
  <w:num w:numId="16" w16cid:durableId="2042440588">
    <w:abstractNumId w:val="17"/>
  </w:num>
  <w:num w:numId="17" w16cid:durableId="1472594629">
    <w:abstractNumId w:val="10"/>
  </w:num>
  <w:num w:numId="18" w16cid:durableId="605230586">
    <w:abstractNumId w:val="24"/>
  </w:num>
  <w:num w:numId="19" w16cid:durableId="845553149">
    <w:abstractNumId w:val="0"/>
  </w:num>
  <w:num w:numId="20" w16cid:durableId="968779123">
    <w:abstractNumId w:val="38"/>
  </w:num>
  <w:num w:numId="21" w16cid:durableId="1296594701">
    <w:abstractNumId w:val="9"/>
  </w:num>
  <w:num w:numId="22" w16cid:durableId="724062841">
    <w:abstractNumId w:val="27"/>
  </w:num>
  <w:num w:numId="23" w16cid:durableId="1381326798">
    <w:abstractNumId w:val="11"/>
  </w:num>
  <w:num w:numId="24" w16cid:durableId="634679926">
    <w:abstractNumId w:val="5"/>
  </w:num>
  <w:num w:numId="25" w16cid:durableId="133380254">
    <w:abstractNumId w:val="31"/>
  </w:num>
  <w:num w:numId="26" w16cid:durableId="1137836810">
    <w:abstractNumId w:val="28"/>
  </w:num>
  <w:num w:numId="27" w16cid:durableId="1329215092">
    <w:abstractNumId w:val="3"/>
  </w:num>
  <w:num w:numId="28" w16cid:durableId="923076607">
    <w:abstractNumId w:val="34"/>
  </w:num>
  <w:num w:numId="29" w16cid:durableId="471216988">
    <w:abstractNumId w:val="23"/>
  </w:num>
  <w:num w:numId="30" w16cid:durableId="1114909275">
    <w:abstractNumId w:val="33"/>
  </w:num>
  <w:num w:numId="31" w16cid:durableId="1335954075">
    <w:abstractNumId w:val="12"/>
  </w:num>
  <w:num w:numId="32" w16cid:durableId="419103402">
    <w:abstractNumId w:val="30"/>
  </w:num>
  <w:num w:numId="33" w16cid:durableId="1237475029">
    <w:abstractNumId w:val="14"/>
  </w:num>
  <w:num w:numId="34" w16cid:durableId="1413971002">
    <w:abstractNumId w:val="40"/>
  </w:num>
  <w:num w:numId="35" w16cid:durableId="1557737438">
    <w:abstractNumId w:val="36"/>
  </w:num>
  <w:num w:numId="36" w16cid:durableId="1474253770">
    <w:abstractNumId w:val="21"/>
  </w:num>
  <w:num w:numId="37" w16cid:durableId="2103530028">
    <w:abstractNumId w:val="37"/>
  </w:num>
  <w:num w:numId="38" w16cid:durableId="497355437">
    <w:abstractNumId w:val="2"/>
  </w:num>
  <w:num w:numId="39" w16cid:durableId="1667132391">
    <w:abstractNumId w:val="35"/>
  </w:num>
  <w:num w:numId="40" w16cid:durableId="623921630">
    <w:abstractNumId w:val="8"/>
  </w:num>
  <w:num w:numId="41" w16cid:durableId="70079956">
    <w:abstractNumId w:val="26"/>
  </w:num>
  <w:num w:numId="42" w16cid:durableId="249585061">
    <w:abstractNumId w:val="20"/>
  </w:num>
  <w:num w:numId="43" w16cid:durableId="552617435">
    <w:abstractNumId w:val="13"/>
  </w:num>
  <w:num w:numId="44" w16cid:durableId="1872303430">
    <w:abstractNumId w:val="22"/>
  </w:num>
  <w:num w:numId="45" w16cid:durableId="1340278687">
    <w:abstractNumId w:val="32"/>
  </w:num>
  <w:num w:numId="46" w16cid:durableId="1888835434">
    <w:abstractNumId w:val="16"/>
  </w:num>
  <w:num w:numId="47" w16cid:durableId="2074765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DE"/>
    <w:rsid w:val="0003073D"/>
    <w:rsid w:val="0005319D"/>
    <w:rsid w:val="000558DB"/>
    <w:rsid w:val="00073DCA"/>
    <w:rsid w:val="00091744"/>
    <w:rsid w:val="000F05D3"/>
    <w:rsid w:val="000F0854"/>
    <w:rsid w:val="001556EA"/>
    <w:rsid w:val="001667FA"/>
    <w:rsid w:val="00186C8F"/>
    <w:rsid w:val="0019643F"/>
    <w:rsid w:val="00197E08"/>
    <w:rsid w:val="001A2A32"/>
    <w:rsid w:val="001A7AB6"/>
    <w:rsid w:val="001E32EE"/>
    <w:rsid w:val="001F294D"/>
    <w:rsid w:val="002046BE"/>
    <w:rsid w:val="00224CD7"/>
    <w:rsid w:val="00295085"/>
    <w:rsid w:val="002A43C7"/>
    <w:rsid w:val="00302FA2"/>
    <w:rsid w:val="00307CF5"/>
    <w:rsid w:val="0031185B"/>
    <w:rsid w:val="00382878"/>
    <w:rsid w:val="003A0FE8"/>
    <w:rsid w:val="003B639C"/>
    <w:rsid w:val="003D37CB"/>
    <w:rsid w:val="003F554D"/>
    <w:rsid w:val="00424EC3"/>
    <w:rsid w:val="00425D77"/>
    <w:rsid w:val="004635DB"/>
    <w:rsid w:val="004F018D"/>
    <w:rsid w:val="00590E8E"/>
    <w:rsid w:val="0059440F"/>
    <w:rsid w:val="005D050B"/>
    <w:rsid w:val="005F7AD8"/>
    <w:rsid w:val="006412FD"/>
    <w:rsid w:val="0069306D"/>
    <w:rsid w:val="006B01AC"/>
    <w:rsid w:val="006B5EB5"/>
    <w:rsid w:val="006D279B"/>
    <w:rsid w:val="006D607B"/>
    <w:rsid w:val="00731B36"/>
    <w:rsid w:val="00760E40"/>
    <w:rsid w:val="00773CE2"/>
    <w:rsid w:val="00775BDE"/>
    <w:rsid w:val="0078781B"/>
    <w:rsid w:val="007A55F9"/>
    <w:rsid w:val="007C25E6"/>
    <w:rsid w:val="007C7A7A"/>
    <w:rsid w:val="007E5E1C"/>
    <w:rsid w:val="008044CD"/>
    <w:rsid w:val="008222CB"/>
    <w:rsid w:val="0082634E"/>
    <w:rsid w:val="0083556B"/>
    <w:rsid w:val="00841154"/>
    <w:rsid w:val="008671F0"/>
    <w:rsid w:val="008A26F9"/>
    <w:rsid w:val="008D2093"/>
    <w:rsid w:val="008F5345"/>
    <w:rsid w:val="009179E7"/>
    <w:rsid w:val="00933A40"/>
    <w:rsid w:val="00954CAC"/>
    <w:rsid w:val="009B5DDC"/>
    <w:rsid w:val="009E7B47"/>
    <w:rsid w:val="00A00D71"/>
    <w:rsid w:val="00A107F3"/>
    <w:rsid w:val="00A84F69"/>
    <w:rsid w:val="00AB3130"/>
    <w:rsid w:val="00AD1B2F"/>
    <w:rsid w:val="00AD3025"/>
    <w:rsid w:val="00AE2D59"/>
    <w:rsid w:val="00B52849"/>
    <w:rsid w:val="00B549AB"/>
    <w:rsid w:val="00B74116"/>
    <w:rsid w:val="00B81706"/>
    <w:rsid w:val="00BB2F48"/>
    <w:rsid w:val="00BB7681"/>
    <w:rsid w:val="00BE7947"/>
    <w:rsid w:val="00BF2E38"/>
    <w:rsid w:val="00C202D4"/>
    <w:rsid w:val="00C271D5"/>
    <w:rsid w:val="00C34851"/>
    <w:rsid w:val="00C352A3"/>
    <w:rsid w:val="00CA7C64"/>
    <w:rsid w:val="00CF2EFE"/>
    <w:rsid w:val="00D55069"/>
    <w:rsid w:val="00D70976"/>
    <w:rsid w:val="00D95AA7"/>
    <w:rsid w:val="00E01B01"/>
    <w:rsid w:val="00EA3865"/>
    <w:rsid w:val="00EB3132"/>
    <w:rsid w:val="00EC7B45"/>
    <w:rsid w:val="00ED5CC7"/>
    <w:rsid w:val="00EF17AF"/>
    <w:rsid w:val="00EF2B46"/>
    <w:rsid w:val="00F03F65"/>
    <w:rsid w:val="00F250BE"/>
    <w:rsid w:val="00F52496"/>
    <w:rsid w:val="00F720B5"/>
    <w:rsid w:val="00F84B72"/>
    <w:rsid w:val="00FB573A"/>
    <w:rsid w:val="00FD1271"/>
    <w:rsid w:val="00FE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ADB3"/>
  <w15:docId w15:val="{00412C45-F482-427C-BA1A-D2FD69D6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Montserrat" w:hAnsi="Montserrat" w:cs="Montserrat"/>
        <w:color w:val="262626"/>
        <w:sz w:val="18"/>
        <w:szCs w:val="18"/>
        <w:lang w:val="en-US" w:eastAsia="en-US" w:bidi="ar-SA"/>
      </w:rPr>
    </w:rPrDefault>
    <w:pPrDefault>
      <w:pPr>
        <w:spacing w:before="120"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F2"/>
    <w:rPr>
      <w:rFonts w:eastAsia="Calibri" w:cs="Arial"/>
      <w:color w:val="262626" w:themeColor="text1" w:themeTint="D9"/>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760E40"/>
    <w:pPr>
      <w:outlineLvl w:val="2"/>
    </w:pPr>
    <w:rPr>
      <w:b/>
      <w:sz w:val="22"/>
      <w:szCs w:val="22"/>
    </w:rPr>
  </w:style>
  <w:style w:type="paragraph" w:styleId="Heading4">
    <w:name w:val="heading 4"/>
    <w:basedOn w:val="Heading3"/>
    <w:next w:val="Normal"/>
    <w:link w:val="Heading4Char"/>
    <w:uiPriority w:val="9"/>
    <w:semiHidden/>
    <w:unhideWhenUsed/>
    <w:qFormat/>
    <w:rsid w:val="00A25939"/>
    <w:pPr>
      <w:outlineLvl w:val="3"/>
    </w:pPr>
    <w:rPr>
      <w:color w:val="FFFFFF" w:themeColor="background1"/>
    </w:rPr>
  </w:style>
  <w:style w:type="paragraph" w:styleId="Heading5">
    <w:name w:val="heading 5"/>
    <w:basedOn w:val="Heading4"/>
    <w:next w:val="Normal"/>
    <w:link w:val="Heading5Char"/>
    <w:uiPriority w:val="9"/>
    <w:semiHidden/>
    <w:unhideWhenUsed/>
    <w:qFormat/>
    <w:rsid w:val="00FB3C24"/>
    <w:pPr>
      <w:outlineLvl w:val="4"/>
    </w:pPr>
  </w:style>
  <w:style w:type="paragraph" w:styleId="Heading6">
    <w:name w:val="heading 6"/>
    <w:basedOn w:val="Heading5"/>
    <w:next w:val="Normal"/>
    <w:link w:val="Heading6Char"/>
    <w:uiPriority w:val="9"/>
    <w:semiHidden/>
    <w:unhideWhenUsed/>
    <w:qFormat/>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8A61F2"/>
    <w:pPr>
      <w:spacing w:before="240"/>
    </w:pPr>
    <w:rPr>
      <w:rFonts w:ascii="Montserrat SemiBold" w:eastAsia="Calibri" w:hAnsi="Montserrat SemiBold" w:cs="Arial"/>
      <w:b/>
      <w:color w:val="262626" w:themeColor="text1" w:themeTint="D9"/>
      <w:sz w:val="19"/>
    </w:rPr>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760E40"/>
    <w:rPr>
      <w:rFonts w:eastAsia="Calibri" w:cs="Arial"/>
      <w:b/>
      <w:color w:val="262626" w:themeColor="text1" w:themeTint="D9"/>
      <w:sz w:val="22"/>
      <w:szCs w:val="22"/>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4"/>
      </w:numPr>
      <w:spacing w:after="160"/>
    </w:pPr>
  </w:style>
  <w:style w:type="character" w:styleId="Hyperlink">
    <w:name w:val="Hyperlink"/>
    <w:uiPriority w:val="99"/>
    <w:unhideWhenUsed/>
    <w:qFormat/>
    <w:rsid w:val="00AB2F98"/>
    <w:rPr>
      <w:color w:val="BD0934"/>
      <w:u w:val="single"/>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customStyle="1" w:styleId="UnresolvedMention1">
    <w:name w:val="Unresolved Mention1"/>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994548"/>
    <w:pPr>
      <w:tabs>
        <w:tab w:val="right" w:leader="dot" w:pos="9350"/>
      </w:tabs>
      <w:spacing w:after="240"/>
    </w:pPr>
    <w:rPr>
      <w:rFonts w:cs="Calibri (Body)"/>
      <w:noProof/>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uiPriority w:val="1"/>
    <w:unhideWhenUsed/>
    <w:qFormat/>
    <w:rsid w:val="00633DEE"/>
    <w:pPr>
      <w:spacing w:after="120"/>
    </w:pPr>
  </w:style>
  <w:style w:type="character" w:customStyle="1" w:styleId="BodyTextChar">
    <w:name w:val="Body Text Char"/>
    <w:basedOn w:val="DefaultParagraphFont"/>
    <w:link w:val="BodyText"/>
    <w:uiPriority w:val="1"/>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rPr>
  </w:style>
  <w:style w:type="paragraph" w:styleId="TOC7">
    <w:name w:val="toc 7"/>
    <w:basedOn w:val="Normal"/>
    <w:next w:val="Normal"/>
    <w:autoRedefine/>
    <w:semiHidden/>
    <w:rsid w:val="00705D66"/>
    <w:pPr>
      <w:spacing w:after="0"/>
      <w:ind w:left="1320"/>
    </w:pPr>
    <w:rPr>
      <w:rFonts w:cstheme="minorHAnsi"/>
    </w:rPr>
  </w:style>
  <w:style w:type="paragraph" w:styleId="TOC8">
    <w:name w:val="toc 8"/>
    <w:basedOn w:val="Normal"/>
    <w:next w:val="Normal"/>
    <w:autoRedefine/>
    <w:semiHidden/>
    <w:rsid w:val="00705D66"/>
    <w:pPr>
      <w:spacing w:after="0"/>
      <w:ind w:left="1540"/>
    </w:pPr>
    <w:rPr>
      <w:rFonts w:cstheme="minorHAnsi"/>
    </w:rPr>
  </w:style>
  <w:style w:type="paragraph" w:styleId="TOC9">
    <w:name w:val="toc 9"/>
    <w:basedOn w:val="Normal"/>
    <w:next w:val="Normal"/>
    <w:autoRedefine/>
    <w:semiHidden/>
    <w:rsid w:val="00705D66"/>
    <w:pPr>
      <w:spacing w:after="0"/>
      <w:ind w:left="1760"/>
    </w:pPr>
    <w:rPr>
      <w:rFonts w:cstheme="minorHAnsi"/>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customStyle="1" w:styleId="SmartLink1">
    <w:name w:val="SmartLink1"/>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qFormat/>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style>
  <w:style w:type="paragraph" w:styleId="ListBullet3">
    <w:name w:val="List Bullet 3"/>
    <w:basedOn w:val="Normal"/>
    <w:uiPriority w:val="99"/>
    <w:unhideWhenUsed/>
    <w:rsid w:val="005A1961"/>
    <w:pPr>
      <w:tabs>
        <w:tab w:val="num" w:pos="720"/>
      </w:tabs>
      <w:spacing w:after="160"/>
      <w:ind w:left="720" w:hanging="720"/>
    </w:pPr>
  </w:style>
  <w:style w:type="paragraph" w:styleId="ListBullet2">
    <w:name w:val="List Bullet 2"/>
    <w:basedOn w:val="Normal"/>
    <w:uiPriority w:val="99"/>
    <w:unhideWhenUsed/>
    <w:rsid w:val="005A1961"/>
    <w:pPr>
      <w:tabs>
        <w:tab w:val="num" w:pos="720"/>
      </w:tabs>
      <w:spacing w:after="160"/>
      <w:ind w:left="720" w:hanging="720"/>
    </w:pPr>
  </w:style>
  <w:style w:type="paragraph" w:styleId="ListNumber">
    <w:name w:val="List Number"/>
    <w:basedOn w:val="Normal"/>
    <w:uiPriority w:val="99"/>
    <w:unhideWhenUsed/>
    <w:qFormat/>
    <w:rsid w:val="00000BA5"/>
    <w:pPr>
      <w:tabs>
        <w:tab w:val="num" w:pos="720"/>
      </w:tabs>
      <w:ind w:left="720" w:hanging="720"/>
    </w:pPr>
  </w:style>
  <w:style w:type="paragraph" w:styleId="ListNumber2">
    <w:name w:val="List Number 2"/>
    <w:basedOn w:val="Normal"/>
    <w:uiPriority w:val="99"/>
    <w:unhideWhenUsed/>
    <w:rsid w:val="00A97C97"/>
    <w:pPr>
      <w:tabs>
        <w:tab w:val="num" w:pos="720"/>
      </w:tabs>
      <w:ind w:left="720" w:hanging="720"/>
    </w:pPr>
  </w:style>
  <w:style w:type="paragraph" w:styleId="ListNumber3">
    <w:name w:val="List Number 3"/>
    <w:basedOn w:val="Normal"/>
    <w:uiPriority w:val="99"/>
    <w:semiHidden/>
    <w:unhideWhenUsed/>
    <w:rsid w:val="00000BA5"/>
    <w:pPr>
      <w:tabs>
        <w:tab w:val="num" w:pos="720"/>
      </w:tabs>
      <w:ind w:left="720" w:hanging="720"/>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UI" w:hAnsi="Segoe UI"/>
        <w:b/>
        <w:color w:val="FFFFFF" w:themeColor="background1"/>
      </w:rPr>
      <w:tblPr/>
      <w:tcPr>
        <w:shd w:val="clear" w:color="auto" w:fill="01599D"/>
      </w:tcPr>
    </w:tblStylePr>
    <w:tblStylePr w:type="band1Horz">
      <w:rPr>
        <w:rFonts w:ascii="Segoe UI" w:hAnsi="Segoe UI"/>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eastAsiaTheme="majorEastAsia"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styleId="ListParagraph">
    <w:name w:val="List Paragraph"/>
    <w:basedOn w:val="Normal"/>
    <w:uiPriority w:val="1"/>
    <w:qFormat/>
    <w:rsid w:val="00DA3A72"/>
    <w:pPr>
      <w:spacing w:before="0" w:after="160" w:line="259" w:lineRule="auto"/>
      <w:ind w:left="720"/>
      <w:contextualSpacing/>
    </w:pPr>
    <w:rPr>
      <w:rFonts w:asciiTheme="minorHAnsi" w:eastAsiaTheme="minorHAnsi" w:hAnsiTheme="minorHAnsi" w:cstheme="minorBidi"/>
      <w:color w:val="auto"/>
      <w:kern w:val="2"/>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NoList3">
    <w:name w:val="No List3"/>
    <w:next w:val="NoList"/>
    <w:uiPriority w:val="99"/>
    <w:semiHidden/>
    <w:unhideWhenUsed/>
    <w:rsid w:val="00BF2E38"/>
  </w:style>
  <w:style w:type="paragraph" w:styleId="NoSpacing">
    <w:name w:val="No Spacing"/>
    <w:uiPriority w:val="1"/>
    <w:qFormat/>
    <w:rsid w:val="00382878"/>
    <w:pPr>
      <w:spacing w:before="0" w:after="0" w:line="240" w:lineRule="auto"/>
    </w:pPr>
    <w:rPr>
      <w:rFonts w:eastAsia="Calibri" w:cs="Arial"/>
      <w:color w:val="262626" w:themeColor="text1" w:themeTint="D9"/>
    </w:rPr>
  </w:style>
  <w:style w:type="paragraph" w:styleId="BalloonText">
    <w:name w:val="Balloon Text"/>
    <w:basedOn w:val="Normal"/>
    <w:link w:val="BalloonTextChar"/>
    <w:uiPriority w:val="99"/>
    <w:semiHidden/>
    <w:unhideWhenUsed/>
    <w:rsid w:val="007E5E1C"/>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E5E1C"/>
    <w:rPr>
      <w:rFonts w:ascii="Segoe UI" w:eastAsia="Calibri" w:hAnsi="Segoe UI" w:cs="Segoe UI"/>
      <w:color w:val="262626" w:themeColor="text1" w:themeTint="D9"/>
    </w:rPr>
  </w:style>
  <w:style w:type="character" w:styleId="UnresolvedMention">
    <w:name w:val="Unresolved Mention"/>
    <w:basedOn w:val="DefaultParagraphFont"/>
    <w:uiPriority w:val="99"/>
    <w:semiHidden/>
    <w:unhideWhenUsed/>
    <w:rsid w:val="00CF2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977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aeyc.org/accreditation/higher-ed/standards" TargetMode="External"/><Relationship Id="rId117" Type="http://schemas.openxmlformats.org/officeDocument/2006/relationships/fontTable" Target="fontTable.xml"/><Relationship Id="rId21" Type="http://schemas.openxmlformats.org/officeDocument/2006/relationships/hyperlink" Target="https://www.npbea.org/wp-content/uploads/2018/11/NELP-DISTRICT-Standards.pdf" TargetMode="External"/><Relationship Id="rId42" Type="http://schemas.openxmlformats.org/officeDocument/2006/relationships/hyperlink" Target="https://exceptionalchildren.org/special-education-preparation-standards" TargetMode="External"/><Relationship Id="rId47" Type="http://schemas.openxmlformats.org/officeDocument/2006/relationships/hyperlink" Target="https://dyslexiaida.org/knowledge-and-practices/" TargetMode="External"/><Relationship Id="rId63" Type="http://schemas.openxmlformats.org/officeDocument/2006/relationships/hyperlink" Target="https://www.socialstudies.org/standards/national-standards-preparation-social-studies-teachers" TargetMode="External"/><Relationship Id="rId68" Type="http://schemas.openxmlformats.org/officeDocument/2006/relationships/hyperlink" Target="https://www.nagc.org/resources-publications/resources/national-standards-gifted-and-talented-education/nagc-cec-teacher-1" TargetMode="External"/><Relationship Id="rId84" Type="http://schemas.openxmlformats.org/officeDocument/2006/relationships/hyperlink" Target="https://www.actfl.org/learn/program-review-services" TargetMode="External"/><Relationship Id="rId89" Type="http://schemas.openxmlformats.org/officeDocument/2006/relationships/hyperlink" Target="https://my.arteducators.org/naea-merchandise-details?id=68e835d1-f0d7-ea11-bf21-0003ff681f5a&amp;index=0&amp;reload=timezone" TargetMode="External"/><Relationship Id="rId112" Type="http://schemas.openxmlformats.org/officeDocument/2006/relationships/hyperlink" Target="https://www.learningforjustice.org/frameworks/social-justice-standards" TargetMode="External"/><Relationship Id="rId16" Type="http://schemas.openxmlformats.org/officeDocument/2006/relationships/hyperlink" Target="https://mgaleg.maryland.gov/mgawebsite/Laws/StatuteText?article=ged&amp;section=11-208&amp;enactments=false" TargetMode="External"/><Relationship Id="rId107" Type="http://schemas.openxmlformats.org/officeDocument/2006/relationships/hyperlink" Target="https://www.iste.org/standards/iste-standards-for-teachers" TargetMode="External"/><Relationship Id="rId11" Type="http://schemas.openxmlformats.org/officeDocument/2006/relationships/endnotes" Target="endnotes.xml"/><Relationship Id="rId32" Type="http://schemas.openxmlformats.org/officeDocument/2006/relationships/hyperlink" Target="https://www.marylandpublicschools.org/programs/Pages/ELA/standards.aspx" TargetMode="External"/><Relationship Id="rId37" Type="http://schemas.openxmlformats.org/officeDocument/2006/relationships/hyperlink" Target="https://www.amle.org/wp-content/uploads/2022/08/CAEP-Public.pdf" TargetMode="External"/><Relationship Id="rId53" Type="http://schemas.openxmlformats.org/officeDocument/2006/relationships/hyperlink" Target="https://csteachers.org/page/standards-for-cs-teachers-interactive" TargetMode="External"/><Relationship Id="rId58" Type="http://schemas.openxmlformats.org/officeDocument/2006/relationships/hyperlink" Target="http://www.leadfcsed.org/national-standards.html" TargetMode="External"/><Relationship Id="rId74" Type="http://schemas.openxmlformats.org/officeDocument/2006/relationships/hyperlink" Target="https://www.ala.org/tools/guidelines/standardsguidelines" TargetMode="External"/><Relationship Id="rId79" Type="http://schemas.openxmlformats.org/officeDocument/2006/relationships/hyperlink" Target="https://www.nasponline.org/standards-and-certification" TargetMode="External"/><Relationship Id="rId102" Type="http://schemas.openxmlformats.org/officeDocument/2006/relationships/hyperlink" Target="https://www.tesol.org/advance-the-field/standards/tesol-caep-standards-for-p-12-teacher-education-programs" TargetMode="External"/><Relationship Id="rId5" Type="http://schemas.openxmlformats.org/officeDocument/2006/relationships/customXml" Target="../customXml/item5.xml"/><Relationship Id="rId90" Type="http://schemas.openxmlformats.org/officeDocument/2006/relationships/hyperlink" Target="https://my.arteducators.org/naea-merchandise-details?id=68e835d1-f0d7-ea11-bf21-0003ff681f5a&amp;index=0&amp;reload=timezone" TargetMode="External"/><Relationship Id="rId95" Type="http://schemas.openxmlformats.org/officeDocument/2006/relationships/hyperlink" Target="https://www.nationalartsstandards.org/" TargetMode="External"/><Relationship Id="rId22" Type="http://schemas.openxmlformats.org/officeDocument/2006/relationships/hyperlink" Target="https://cdn.iste.org/www-root/PDF/ISTE%20Standards-One-Sheet_Combined_09-2021_vF3.pdf" TargetMode="External"/><Relationship Id="rId27" Type="http://schemas.openxmlformats.org/officeDocument/2006/relationships/hyperlink" Target="https://caepnet.org/%7E/media/Files/caep/standards/2018-caep-k-6-elementary-teacher-prepara.pdf?la=en" TargetMode="External"/><Relationship Id="rId43" Type="http://schemas.openxmlformats.org/officeDocument/2006/relationships/hyperlink" Target="https://exceptionalchildren.org/special-education-preparation-standards" TargetMode="External"/><Relationship Id="rId48" Type="http://schemas.openxmlformats.org/officeDocument/2006/relationships/hyperlink" Target="http://aaaeonline.org/Standards-for-Teacher-Preparation" TargetMode="External"/><Relationship Id="rId64" Type="http://schemas.openxmlformats.org/officeDocument/2006/relationships/hyperlink" Target="https://nast.arts-accredit.org/accreditation/standards-guidelines/handbook/" TargetMode="External"/><Relationship Id="rId69" Type="http://schemas.openxmlformats.org/officeDocument/2006/relationships/hyperlink" Target="https://www.cacrep.org/for-programs/2016-cacrep-standards/" TargetMode="External"/><Relationship Id="rId113" Type="http://schemas.openxmlformats.org/officeDocument/2006/relationships/hyperlink" Target="https://www.learningforjustice.org/frameworks/social-justice-standards" TargetMode="External"/><Relationship Id="rId118" Type="http://schemas.openxmlformats.org/officeDocument/2006/relationships/theme" Target="theme/theme1.xml"/><Relationship Id="rId80" Type="http://schemas.openxmlformats.org/officeDocument/2006/relationships/hyperlink" Target="https://www.nasponline.org/standards-and-certification" TargetMode="External"/><Relationship Id="rId85" Type="http://schemas.openxmlformats.org/officeDocument/2006/relationships/hyperlink" Target="https://www.actfl.org/learn/program-review-services" TargetMode="External"/><Relationship Id="rId12" Type="http://schemas.openxmlformats.org/officeDocument/2006/relationships/image" Target="media/image1.png"/><Relationship Id="rId17" Type="http://schemas.openxmlformats.org/officeDocument/2006/relationships/hyperlink" Target="mailto:jason.keys@maryland.gov" TargetMode="External"/><Relationship Id="rId33" Type="http://schemas.openxmlformats.org/officeDocument/2006/relationships/hyperlink" Target="https://corestandards.org/wp-content/uploads/2023/09/Math_Standards1.pdf" TargetMode="External"/><Relationship Id="rId38" Type="http://schemas.openxmlformats.org/officeDocument/2006/relationships/hyperlink" Target="https://static.nsta.org/pdfs/2020NSTAStandards.pdf" TargetMode="External"/><Relationship Id="rId59" Type="http://schemas.openxmlformats.org/officeDocument/2006/relationships/hyperlink" Target="http://www.leadfcsed.org/national-standards.html" TargetMode="External"/><Relationship Id="rId103" Type="http://schemas.openxmlformats.org/officeDocument/2006/relationships/hyperlink" Target="https://www.tesol.org/advance-the-field/standards/tesol-caep-standards-for-p-12-teacher-education-programs" TargetMode="External"/><Relationship Id="rId108" Type="http://schemas.openxmlformats.org/officeDocument/2006/relationships/hyperlink" Target="https://ccsso.org/taxonomy/term/208" TargetMode="External"/><Relationship Id="rId54" Type="http://schemas.openxmlformats.org/officeDocument/2006/relationships/hyperlink" Target="https://www.iteea.org/STEMCenter/STEL/189203.aspx" TargetMode="External"/><Relationship Id="rId70" Type="http://schemas.openxmlformats.org/officeDocument/2006/relationships/hyperlink" Target="https://www.cacrep.org/for-programs/2016-cacrep-standards/" TargetMode="External"/><Relationship Id="rId75" Type="http://schemas.openxmlformats.org/officeDocument/2006/relationships/hyperlink" Target="https://www.ala.org/tools/guidelines/standardsguidelines" TargetMode="External"/><Relationship Id="rId91" Type="http://schemas.openxmlformats.org/officeDocument/2006/relationships/hyperlink" Target="https://nasm.arts-accredit.org/accreditation/standards-guidelines/handbook/" TargetMode="External"/><Relationship Id="rId96" Type="http://schemas.openxmlformats.org/officeDocument/2006/relationships/hyperlink" Target="https://www.nationalartsstandards.org/"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cdn.iste.org/www-root/PDF/ISTE%20Standards-One-Sheet_Combined_09-2021_vF3.pdf" TargetMode="External"/><Relationship Id="rId28" Type="http://schemas.openxmlformats.org/officeDocument/2006/relationships/hyperlink" Target="https://caepnet.org/%7E/media/Files/caep/standards/2018-caep-k-6-elementary-teacher-prepara.pdf?la=en" TargetMode="External"/><Relationship Id="rId49" Type="http://schemas.openxmlformats.org/officeDocument/2006/relationships/hyperlink" Target="http://aaaeonline.org/Standards-for-Teacher-Preparation" TargetMode="External"/><Relationship Id="rId114"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marylandpublicschools.org/programs/Pages/ELA/standards.aspx" TargetMode="External"/><Relationship Id="rId44" Type="http://schemas.openxmlformats.org/officeDocument/2006/relationships/hyperlink" Target="https://exceptionalchildren.org/standards/initial-practice-based-standards-early-interventionists-early-childhood-special-educators" TargetMode="External"/><Relationship Id="rId52" Type="http://schemas.openxmlformats.org/officeDocument/2006/relationships/hyperlink" Target="https://csteachers.org/page/standards-for-cs-teachers-interactive" TargetMode="External"/><Relationship Id="rId60" Type="http://schemas.openxmlformats.org/officeDocument/2006/relationships/hyperlink" Target="https://www.nationalartsstandards.org/" TargetMode="External"/><Relationship Id="rId65" Type="http://schemas.openxmlformats.org/officeDocument/2006/relationships/hyperlink" Target="https://www.nagc.org/resources-publications/resources/national-standards-gifted-and-talented-education/nagc-cec-teacher-1" TargetMode="External"/><Relationship Id="rId73" Type="http://schemas.openxmlformats.org/officeDocument/2006/relationships/hyperlink" Target="https://libguides.ala.org/school-library-expert/aasl-natl-standards" TargetMode="External"/><Relationship Id="rId78" Type="http://schemas.openxmlformats.org/officeDocument/2006/relationships/hyperlink" Target="https://www.literacyworldwide.org/get-resources/standards/standards-2017" TargetMode="External"/><Relationship Id="rId81" Type="http://schemas.openxmlformats.org/officeDocument/2006/relationships/hyperlink" Target="https://www.socialworkers.org/Practice/Practice-Standards-Guidelines" TargetMode="External"/><Relationship Id="rId86" Type="http://schemas.openxmlformats.org/officeDocument/2006/relationships/hyperlink" Target="https://aslta.org/asl-standards/" TargetMode="External"/><Relationship Id="rId94" Type="http://schemas.openxmlformats.org/officeDocument/2006/relationships/hyperlink" Target="https://www.nationalartsstandards.org/" TargetMode="External"/><Relationship Id="rId99" Type="http://schemas.openxmlformats.org/officeDocument/2006/relationships/hyperlink" Target="https://www.sophe.org/resources/category/standards/" TargetMode="External"/><Relationship Id="rId101" Type="http://schemas.openxmlformats.org/officeDocument/2006/relationships/hyperlink" Target="https://www.shapeamerica.org/accreditation/peteacherprep.asp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npbea.org/wp-content/uploads/2017/06/Professional-Standards-for-Educational-Leaders_2015.pdf" TargetMode="External"/><Relationship Id="rId39" Type="http://schemas.openxmlformats.org/officeDocument/2006/relationships/hyperlink" Target="https://static.nsta.org/pdfs/2020NSTAStandards.pdf" TargetMode="External"/><Relationship Id="rId109" Type="http://schemas.openxmlformats.org/officeDocument/2006/relationships/hyperlink" Target="https://ccsso.org/taxonomy/term/208" TargetMode="External"/><Relationship Id="rId34" Type="http://schemas.openxmlformats.org/officeDocument/2006/relationships/hyperlink" Target="https://www.nctm.org/Standards_for_Teacher_Prep_Programs/" TargetMode="External"/><Relationship Id="rId50" Type="http://schemas.openxmlformats.org/officeDocument/2006/relationships/hyperlink" Target="https://nbea.org/store/viewproduct.aspx?id=16487256" TargetMode="External"/><Relationship Id="rId55" Type="http://schemas.openxmlformats.org/officeDocument/2006/relationships/hyperlink" Target="https://www.iteea.org/STEMCenter/STEL/189203.aspx" TargetMode="External"/><Relationship Id="rId76" Type="http://schemas.openxmlformats.org/officeDocument/2006/relationships/hyperlink" Target="https://www.ala.org/tools/guidelines/standardsguidelines" TargetMode="External"/><Relationship Id="rId97" Type="http://schemas.openxmlformats.org/officeDocument/2006/relationships/hyperlink" Target="https://www.nationalartsstandards.org/" TargetMode="External"/><Relationship Id="rId104" Type="http://schemas.openxmlformats.org/officeDocument/2006/relationships/hyperlink" Target="https://wida.wisc.edu/teach/standards/eld" TargetMode="External"/><Relationship Id="rId7" Type="http://schemas.openxmlformats.org/officeDocument/2006/relationships/styles" Target="styles.xml"/><Relationship Id="rId71" Type="http://schemas.openxmlformats.org/officeDocument/2006/relationships/hyperlink" Target="https://www.schoolcounselor.org/Standards-Positions/Standards/School-Counselor-Preparation" TargetMode="External"/><Relationship Id="rId92" Type="http://schemas.openxmlformats.org/officeDocument/2006/relationships/hyperlink" Target="https://www.nationalartsstandards.org/" TargetMode="External"/><Relationship Id="rId2" Type="http://schemas.openxmlformats.org/officeDocument/2006/relationships/customXml" Target="../customXml/item2.xml"/><Relationship Id="rId29" Type="http://schemas.openxmlformats.org/officeDocument/2006/relationships/hyperlink" Target="https://ncte.org/press-updates/new-standards-released/" TargetMode="External"/><Relationship Id="rId24" Type="http://schemas.openxmlformats.org/officeDocument/2006/relationships/hyperlink" Target="https://www.naeyc.org/accreditation/higher-ed/standards" TargetMode="External"/><Relationship Id="rId40" Type="http://schemas.openxmlformats.org/officeDocument/2006/relationships/hyperlink" Target="https://www.nextgenscience.org/overview-dci" TargetMode="External"/><Relationship Id="rId45" Type="http://schemas.openxmlformats.org/officeDocument/2006/relationships/hyperlink" Target="https://exceptionalchildren.org/standards/initial-practice-based-standards-early-interventionists-early-childhood-special-educators" TargetMode="External"/><Relationship Id="rId66" Type="http://schemas.openxmlformats.org/officeDocument/2006/relationships/hyperlink" Target="https://www.nagc.org/resources-publications/resources/national-standards-gifted-and-talented-education/nagc-cec-teacher-1" TargetMode="External"/><Relationship Id="rId87" Type="http://schemas.openxmlformats.org/officeDocument/2006/relationships/hyperlink" Target="https://aslta.org/asl-standards/" TargetMode="External"/><Relationship Id="rId110" Type="http://schemas.openxmlformats.org/officeDocument/2006/relationships/hyperlink" Target="https://www.nasdtec.net/page/MCEE_Doc" TargetMode="External"/><Relationship Id="rId115" Type="http://schemas.openxmlformats.org/officeDocument/2006/relationships/footer" Target="footer1.xml"/><Relationship Id="rId61" Type="http://schemas.openxmlformats.org/officeDocument/2006/relationships/hyperlink" Target="https://www.nationalartsstandards.org/" TargetMode="External"/><Relationship Id="rId82" Type="http://schemas.openxmlformats.org/officeDocument/2006/relationships/hyperlink" Target="https://www.socialworkers.org/Practice/Practice-Standards-Guidelines" TargetMode="External"/><Relationship Id="rId19" Type="http://schemas.openxmlformats.org/officeDocument/2006/relationships/hyperlink" Target="https://www.npbea.org/wp-content/uploads/2017/06/Professional-Standards-for-Educational-Leaders_2015.pdf" TargetMode="External"/><Relationship Id="rId14" Type="http://schemas.openxmlformats.org/officeDocument/2006/relationships/hyperlink" Target="https://mgaleg.maryland.gov/mgawebsite/Laws/StatuteText?article=ged&amp;section=11-208&amp;enactments=false" TargetMode="External"/><Relationship Id="rId30" Type="http://schemas.openxmlformats.org/officeDocument/2006/relationships/hyperlink" Target="https://ncte.org/press-updates/new-standards-released/" TargetMode="External"/><Relationship Id="rId35" Type="http://schemas.openxmlformats.org/officeDocument/2006/relationships/hyperlink" Target="https://www.nctm.org/Standards_for_Teacher_Prep_Programs/" TargetMode="External"/><Relationship Id="rId56" Type="http://schemas.openxmlformats.org/officeDocument/2006/relationships/hyperlink" Target="https://www.iteea.org/STEMCenter/STEL/189203.aspx" TargetMode="External"/><Relationship Id="rId77" Type="http://schemas.openxmlformats.org/officeDocument/2006/relationships/hyperlink" Target="https://www.literacyworldwide.org/get-resources/standards/standards-2017" TargetMode="External"/><Relationship Id="rId100" Type="http://schemas.openxmlformats.org/officeDocument/2006/relationships/hyperlink" Target="https://www.shapeamerica.org/accreditation/peteacherprep.aspx" TargetMode="External"/><Relationship Id="rId105" Type="http://schemas.openxmlformats.org/officeDocument/2006/relationships/hyperlink" Target="https://wida.wisc.edu/teach/standards/eld" TargetMode="External"/><Relationship Id="rId8" Type="http://schemas.openxmlformats.org/officeDocument/2006/relationships/settings" Target="settings.xml"/><Relationship Id="rId51" Type="http://schemas.openxmlformats.org/officeDocument/2006/relationships/hyperlink" Target="https://nbea.org/store/viewproduct.aspx?id=16487256" TargetMode="External"/><Relationship Id="rId72" Type="http://schemas.openxmlformats.org/officeDocument/2006/relationships/hyperlink" Target="https://libguides.ala.org/school-library-expert/aasl-natl-standards" TargetMode="External"/><Relationship Id="rId93" Type="http://schemas.openxmlformats.org/officeDocument/2006/relationships/hyperlink" Target="https://www.nationalartsstandards.org/" TargetMode="External"/><Relationship Id="rId98" Type="http://schemas.openxmlformats.org/officeDocument/2006/relationships/hyperlink" Target="https://www.sophe.org/resources/category/standards/" TargetMode="External"/><Relationship Id="rId3" Type="http://schemas.openxmlformats.org/officeDocument/2006/relationships/customXml" Target="../customXml/item3.xml"/><Relationship Id="rId25" Type="http://schemas.openxmlformats.org/officeDocument/2006/relationships/hyperlink" Target="https://www.naeyc.org/accreditation/higher-ed/standards" TargetMode="External"/><Relationship Id="rId46" Type="http://schemas.openxmlformats.org/officeDocument/2006/relationships/hyperlink" Target="https://dyslexiaida.org/knowledge-and-practices/" TargetMode="External"/><Relationship Id="rId67" Type="http://schemas.openxmlformats.org/officeDocument/2006/relationships/hyperlink" Target="https://www.nagc.org/resources-publications/resources/national-standards-gifted-and-talented-education/nagc-cec-teacher-1" TargetMode="External"/><Relationship Id="rId116" Type="http://schemas.openxmlformats.org/officeDocument/2006/relationships/header" Target="header2.xml"/><Relationship Id="rId20" Type="http://schemas.openxmlformats.org/officeDocument/2006/relationships/hyperlink" Target="https://www.npbea.org/wp-content/uploads/2018/11/NELP-DISTRICT-Standards.pdf" TargetMode="External"/><Relationship Id="rId41" Type="http://schemas.openxmlformats.org/officeDocument/2006/relationships/hyperlink" Target="https://www.nextgenscience.org/overview-dci" TargetMode="External"/><Relationship Id="rId62" Type="http://schemas.openxmlformats.org/officeDocument/2006/relationships/hyperlink" Target="https://www.socialstudies.org/standards/national-standards-preparation-social-studies-teachers" TargetMode="External"/><Relationship Id="rId83" Type="http://schemas.openxmlformats.org/officeDocument/2006/relationships/hyperlink" Target="https://www.actfl.org/learn/program-review-services" TargetMode="External"/><Relationship Id="rId88" Type="http://schemas.openxmlformats.org/officeDocument/2006/relationships/hyperlink" Target="https://aslta.org/asl-standards/" TargetMode="External"/><Relationship Id="rId111" Type="http://schemas.openxmlformats.org/officeDocument/2006/relationships/hyperlink" Target="https://www.nasdtec.net/page/MCEE_Doc" TargetMode="External"/><Relationship Id="rId15" Type="http://schemas.openxmlformats.org/officeDocument/2006/relationships/hyperlink" Target="mailto:jason.keys@maryland.gov" TargetMode="External"/><Relationship Id="rId36" Type="http://schemas.openxmlformats.org/officeDocument/2006/relationships/hyperlink" Target="https://www.amle.org/wp-content/uploads/2022/08/CAEP-Public.pdf" TargetMode="External"/><Relationship Id="rId57" Type="http://schemas.openxmlformats.org/officeDocument/2006/relationships/hyperlink" Target="http://www.leadfcsed.org/national-standards.html" TargetMode="External"/><Relationship Id="rId106" Type="http://schemas.openxmlformats.org/officeDocument/2006/relationships/hyperlink" Target="https://www.iste.org/standards/iste-standards-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yFHAcnOQ9BtBClYpHOTBOVb+Sw==">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MDGovResponsivePage" ma:contentTypeID="0x010100C568DB52D9D0A14D9B2FDCC96666E9F2007948130EC3DB064584E219954237AF3900242457EFB8B24247815D688C526CD44D00F0331536559C4F868426BF38D26F234A00C77D1CDC40475243B288DEA71510191F" ma:contentTypeVersion="2" ma:contentTypeDescription="Toolkit Responsive Page Content Type" ma:contentTypeScope="" ma:versionID="52f4fe3fdb268de8b4e5de60965a9e16">
  <xsd:schema xmlns:xsd="http://www.w3.org/2001/XMLSchema" xmlns:xs="http://www.w3.org/2001/XMLSchema" xmlns:p="http://schemas.microsoft.com/office/2006/metadata/properties" xmlns:ns1="http://schemas.microsoft.com/sharepoint/v3" xmlns:ns2="9931e541-7f1f-458d-bd09-164099b3e016" targetNamespace="http://schemas.microsoft.com/office/2006/metadata/properties" ma:root="true" ma:fieldsID="353b516e0e7bed90bd84738a69b26826" ns1:_="" ns2:_="">
    <xsd:import namespace="http://schemas.microsoft.com/sharepoint/v3"/>
    <xsd:import namespace="9931e541-7f1f-458d-bd09-164099b3e01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SeoBrowserTitle" minOccurs="0"/>
                <xsd:element ref="ns1:SeoMetaDescription" minOccurs="0"/>
                <xsd:element ref="ns1:SeoKeywords" minOccurs="0"/>
                <xsd:element ref="ns1:SeoRobotsNoIndex" minOccurs="0"/>
                <xsd:element ref="ns2:Main_Content" minOccurs="0"/>
                <xsd:element ref="ns2:Left_Content" minOccurs="0"/>
                <xsd:element ref="ns2:Center_Content" minOccurs="0"/>
                <xsd:element ref="ns2:Right_Content" minOccurs="0"/>
                <xsd:element ref="ns2:Lt_Inner_Content" minOccurs="0"/>
                <xsd:element ref="ns2:Rt_Inner_Content" minOccurs="0"/>
                <xsd:element ref="ns2:Lt_bottom_Content" minOccurs="0"/>
                <xsd:element ref="ns2:Rt_Center_Content" minOccurs="0"/>
                <xsd:element ref="ns2:Rt_bottom_Content" minOccurs="0"/>
                <xsd:element ref="ns2:PageHeadline" minOccurs="0"/>
                <xsd:element ref="ns2:PageKeywords" minOccurs="0"/>
                <xsd:element ref="ns2:PageDescription" minOccurs="0"/>
                <xsd:element ref="ns2:Top_Left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PublishingPageImage" ma:index="21"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2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23"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ArticleByLine" ma:index="24"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element name="ArticleStartDate" ma:index="25"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ImageCaption" ma:index="26"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element name="HeaderStyleDefinitions" ma:index="27" nillable="true" ma:displayName="Style Definitions" ma:hidden="true" ma:internalName="HeaderStyleDefinitions">
      <xsd:simpleType>
        <xsd:restriction base="dms:Unknow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31e541-7f1f-458d-bd09-164099b3e016" elementFormDefault="qualified">
    <xsd:import namespace="http://schemas.microsoft.com/office/2006/documentManagement/types"/>
    <xsd:import namespace="http://schemas.microsoft.com/office/infopath/2007/PartnerControls"/>
    <xsd:element name="Main_Content" ma:index="32" nillable="true" ma:displayName="Main_Content" ma:internalName="Main_Content">
      <xsd:simpleType>
        <xsd:restriction base="dms:Unknown"/>
      </xsd:simpleType>
    </xsd:element>
    <xsd:element name="Left_Content" ma:index="33" nillable="true" ma:displayName="Left_Content" ma:internalName="Left_Content">
      <xsd:simpleType>
        <xsd:restriction base="dms:Unknown"/>
      </xsd:simpleType>
    </xsd:element>
    <xsd:element name="Center_Content" ma:index="34" nillable="true" ma:displayName="Center_Content" ma:internalName="Center_Content">
      <xsd:simpleType>
        <xsd:restriction base="dms:Unknown"/>
      </xsd:simpleType>
    </xsd:element>
    <xsd:element name="Right_Content" ma:index="35" nillable="true" ma:displayName="Right_Content" ma:internalName="Right_Content">
      <xsd:simpleType>
        <xsd:restriction base="dms:Unknown"/>
      </xsd:simpleType>
    </xsd:element>
    <xsd:element name="Lt_Inner_Content" ma:index="36" nillable="true" ma:displayName="Lt_Inner_Content" ma:internalName="Lt_Inner_Content">
      <xsd:simpleType>
        <xsd:restriction base="dms:Unknown"/>
      </xsd:simpleType>
    </xsd:element>
    <xsd:element name="Rt_Inner_Content" ma:index="37" nillable="true" ma:displayName="Rt_Inner_Content" ma:internalName="Rt_Inner_Content">
      <xsd:simpleType>
        <xsd:restriction base="dms:Unknown"/>
      </xsd:simpleType>
    </xsd:element>
    <xsd:element name="Lt_bottom_Content" ma:index="38" nillable="true" ma:displayName="Lt_bottom_Content" ma:internalName="Lt_bottom_Content">
      <xsd:simpleType>
        <xsd:restriction base="dms:Unknown"/>
      </xsd:simpleType>
    </xsd:element>
    <xsd:element name="Rt_Center_Content" ma:index="39" nillable="true" ma:displayName="Rt_Center_Content" ma:internalName="Rt_Center_Content">
      <xsd:simpleType>
        <xsd:restriction base="dms:Unknown"/>
      </xsd:simpleType>
    </xsd:element>
    <xsd:element name="Rt_bottom_Content" ma:index="40" nillable="true" ma:displayName="Rt_bottom_Content" ma:internalName="Rt_bottom_Content">
      <xsd:simpleType>
        <xsd:restriction base="dms:Unknown"/>
      </xsd:simpleType>
    </xsd:element>
    <xsd:element name="PageHeadline" ma:index="41" nillable="true" ma:displayName="PageHeadline" ma:internalName="PageHeadline">
      <xsd:simpleType>
        <xsd:restriction base="dms:Text"/>
      </xsd:simpleType>
    </xsd:element>
    <xsd:element name="PageKeywords" ma:index="42" nillable="true" ma:displayName="PageKeywords" ma:internalName="PageKeywords">
      <xsd:simpleType>
        <xsd:restriction base="dms:Text"/>
      </xsd:simpleType>
    </xsd:element>
    <xsd:element name="PageDescription" ma:index="43" nillable="true" ma:displayName="PageDescription" ma:internalName="PageDescription">
      <xsd:simpleType>
        <xsd:restriction base="dms:Text"/>
      </xsd:simpleType>
    </xsd:element>
    <xsd:element name="Top_Left_Content" ma:index="44" nillable="true" ma:displayName="Top_Left_Content" ma:internalName="Top_Left_Cont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Top_Left_Content xmlns="9931e541-7f1f-458d-bd09-164099b3e016" xsi:nil="true"/>
    <PublishingContactEmail xmlns="http://schemas.microsoft.com/sharepoint/v3" xsi:nil="true"/>
    <HeaderStyleDefinitions xmlns="http://schemas.microsoft.com/sharepoint/v3" xsi:nil="true"/>
    <Rt_Center_Content xmlns="9931e541-7f1f-458d-bd09-164099b3e016"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ageHeadline xmlns="9931e541-7f1f-458d-bd09-164099b3e016"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PageDescription xmlns="9931e541-7f1f-458d-bd09-164099b3e016" xsi:nil="true"/>
    <Audience xmlns="http://schemas.microsoft.com/sharepoint/v3" xsi:nil="true"/>
    <PublishingIsFurlPage xmlns="http://schemas.microsoft.com/sharepoint/v3">false</PublishingIsFurlPage>
    <PublishingPageImage xmlns="http://schemas.microsoft.com/sharepoint/v3" xsi:nil="true"/>
    <Left_Content xmlns="9931e541-7f1f-458d-bd09-164099b3e016" xsi:nil="true"/>
    <Rt_Inner_Content xmlns="9931e541-7f1f-458d-bd09-164099b3e016" xsi:nil="true"/>
    <SummaryLinks xmlns="http://schemas.microsoft.com/sharepoint/v3" xsi:nil="true"/>
    <Rt_bottom_Content xmlns="9931e541-7f1f-458d-bd09-164099b3e016" xsi:nil="true"/>
    <PublishingExpirationDate xmlns="http://schemas.microsoft.com/sharepoint/v3" xsi:nil="true"/>
    <SeoBrowserTitle xmlns="http://schemas.microsoft.com/sharepoint/v3" xsi:nil="true"/>
    <Center_Content xmlns="9931e541-7f1f-458d-bd09-164099b3e016" xsi:nil="true"/>
    <Lt_Inner_Content xmlns="9931e541-7f1f-458d-bd09-164099b3e016" xsi:nil="true"/>
    <PageKeywords xmlns="9931e541-7f1f-458d-bd09-164099b3e016" xsi:nil="true"/>
    <PublishingContactPicture xmlns="http://schemas.microsoft.com/sharepoint/v3">
      <Url xsi:nil="true"/>
      <Description xsi:nil="true"/>
    </PublishingContactPicture>
    <Lt_bottom_Content xmlns="9931e541-7f1f-458d-bd09-164099b3e016" xsi:nil="true"/>
    <PublishingStartDate xmlns="http://schemas.microsoft.com/sharepoint/v3" xsi:nil="tru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Main_Content xmlns="9931e541-7f1f-458d-bd09-164099b3e016" xsi:nil="true"/>
    <Right_Content xmlns="9931e541-7f1f-458d-bd09-164099b3e016"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D4250786-54C2-4D91-BF07-E65507D1AA58}">
  <ds:schemaRefs>
    <ds:schemaRef ds:uri="http://schemas.openxmlformats.org/officeDocument/2006/bibliography"/>
  </ds:schemaRefs>
</ds:datastoreItem>
</file>

<file path=customXml/itemProps2.xml><?xml version="1.0" encoding="utf-8"?>
<ds:datastoreItem xmlns:ds="http://schemas.openxmlformats.org/officeDocument/2006/customXml" ds:itemID="{2D7532D0-5B55-414C-85C1-08F9EE33DFE4}">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6BB2B4F-B3D9-4C04-8421-D2BBFA2D3D41}"/>
</file>

<file path=customXml/itemProps5.xml><?xml version="1.0" encoding="utf-8"?>
<ds:datastoreItem xmlns:ds="http://schemas.openxmlformats.org/officeDocument/2006/customXml" ds:itemID="{ED0F0E89-4E98-4002-AA97-8EA07AFA6C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National Accreditor Recognition Application</vt:lpstr>
    </vt:vector>
  </TitlesOfParts>
  <Manager>Division of Educator Certification and Program Approval</Manager>
  <Company>Maryland Department of Information Technology</Company>
  <LinksUpToDate>false</LinksUpToDate>
  <CharactersWithSpaces>28046</CharactersWithSpaces>
  <SharedDoc>false</SharedDoc>
  <HLinks>
    <vt:vector size="642" baseType="variant">
      <vt:variant>
        <vt:i4>6422573</vt:i4>
      </vt:variant>
      <vt:variant>
        <vt:i4>342</vt:i4>
      </vt:variant>
      <vt:variant>
        <vt:i4>0</vt:i4>
      </vt:variant>
      <vt:variant>
        <vt:i4>5</vt:i4>
      </vt:variant>
      <vt:variant>
        <vt:lpwstr>https://www.learningforjustice.org/frameworks/social-justice-standards</vt:lpwstr>
      </vt:variant>
      <vt:variant>
        <vt:lpwstr/>
      </vt:variant>
      <vt:variant>
        <vt:i4>6422573</vt:i4>
      </vt:variant>
      <vt:variant>
        <vt:i4>339</vt:i4>
      </vt:variant>
      <vt:variant>
        <vt:i4>0</vt:i4>
      </vt:variant>
      <vt:variant>
        <vt:i4>5</vt:i4>
      </vt:variant>
      <vt:variant>
        <vt:lpwstr>https://www.learningforjustice.org/frameworks/social-justice-standards</vt:lpwstr>
      </vt:variant>
      <vt:variant>
        <vt:lpwstr/>
      </vt:variant>
      <vt:variant>
        <vt:i4>7340042</vt:i4>
      </vt:variant>
      <vt:variant>
        <vt:i4>336</vt:i4>
      </vt:variant>
      <vt:variant>
        <vt:i4>0</vt:i4>
      </vt:variant>
      <vt:variant>
        <vt:i4>5</vt:i4>
      </vt:variant>
      <vt:variant>
        <vt:lpwstr>https://www.nasdtec.net/page/MCEE_Doc</vt:lpwstr>
      </vt:variant>
      <vt:variant>
        <vt:lpwstr/>
      </vt:variant>
      <vt:variant>
        <vt:i4>7340042</vt:i4>
      </vt:variant>
      <vt:variant>
        <vt:i4>333</vt:i4>
      </vt:variant>
      <vt:variant>
        <vt:i4>0</vt:i4>
      </vt:variant>
      <vt:variant>
        <vt:i4>5</vt:i4>
      </vt:variant>
      <vt:variant>
        <vt:lpwstr>https://www.nasdtec.net/page/MCEE_Doc</vt:lpwstr>
      </vt:variant>
      <vt:variant>
        <vt:lpwstr/>
      </vt:variant>
      <vt:variant>
        <vt:i4>7536685</vt:i4>
      </vt:variant>
      <vt:variant>
        <vt:i4>330</vt:i4>
      </vt:variant>
      <vt:variant>
        <vt:i4>0</vt:i4>
      </vt:variant>
      <vt:variant>
        <vt:i4>5</vt:i4>
      </vt:variant>
      <vt:variant>
        <vt:lpwstr>https://ccsso.org/taxonomy/term/208</vt:lpwstr>
      </vt:variant>
      <vt:variant>
        <vt:lpwstr/>
      </vt:variant>
      <vt:variant>
        <vt:i4>7536685</vt:i4>
      </vt:variant>
      <vt:variant>
        <vt:i4>327</vt:i4>
      </vt:variant>
      <vt:variant>
        <vt:i4>0</vt:i4>
      </vt:variant>
      <vt:variant>
        <vt:i4>5</vt:i4>
      </vt:variant>
      <vt:variant>
        <vt:lpwstr>https://ccsso.org/taxonomy/term/208</vt:lpwstr>
      </vt:variant>
      <vt:variant>
        <vt:lpwstr/>
      </vt:variant>
      <vt:variant>
        <vt:i4>7405668</vt:i4>
      </vt:variant>
      <vt:variant>
        <vt:i4>324</vt:i4>
      </vt:variant>
      <vt:variant>
        <vt:i4>0</vt:i4>
      </vt:variant>
      <vt:variant>
        <vt:i4>5</vt:i4>
      </vt:variant>
      <vt:variant>
        <vt:lpwstr>https://www.iste.org/standards/iste-standards-for-teachers</vt:lpwstr>
      </vt:variant>
      <vt:variant>
        <vt:lpwstr/>
      </vt:variant>
      <vt:variant>
        <vt:i4>7405668</vt:i4>
      </vt:variant>
      <vt:variant>
        <vt:i4>321</vt:i4>
      </vt:variant>
      <vt:variant>
        <vt:i4>0</vt:i4>
      </vt:variant>
      <vt:variant>
        <vt:i4>5</vt:i4>
      </vt:variant>
      <vt:variant>
        <vt:lpwstr>https://www.iste.org/standards/iste-standards-for-teachers</vt:lpwstr>
      </vt:variant>
      <vt:variant>
        <vt:lpwstr/>
      </vt:variant>
      <vt:variant>
        <vt:i4>851976</vt:i4>
      </vt:variant>
      <vt:variant>
        <vt:i4>318</vt:i4>
      </vt:variant>
      <vt:variant>
        <vt:i4>0</vt:i4>
      </vt:variant>
      <vt:variant>
        <vt:i4>5</vt:i4>
      </vt:variant>
      <vt:variant>
        <vt:lpwstr>https://wida.wisc.edu/teach/standards/eld</vt:lpwstr>
      </vt:variant>
      <vt:variant>
        <vt:lpwstr/>
      </vt:variant>
      <vt:variant>
        <vt:i4>851976</vt:i4>
      </vt:variant>
      <vt:variant>
        <vt:i4>315</vt:i4>
      </vt:variant>
      <vt:variant>
        <vt:i4>0</vt:i4>
      </vt:variant>
      <vt:variant>
        <vt:i4>5</vt:i4>
      </vt:variant>
      <vt:variant>
        <vt:lpwstr>https://wida.wisc.edu/teach/standards/eld</vt:lpwstr>
      </vt:variant>
      <vt:variant>
        <vt:lpwstr/>
      </vt:variant>
      <vt:variant>
        <vt:i4>6553704</vt:i4>
      </vt:variant>
      <vt:variant>
        <vt:i4>312</vt:i4>
      </vt:variant>
      <vt:variant>
        <vt:i4>0</vt:i4>
      </vt:variant>
      <vt:variant>
        <vt:i4>5</vt:i4>
      </vt:variant>
      <vt:variant>
        <vt:lpwstr>https://www.tesol.org/advance-the-field/standards/tesol-caep-standards-for-p-12-teacher-education-programs</vt:lpwstr>
      </vt:variant>
      <vt:variant>
        <vt:lpwstr/>
      </vt:variant>
      <vt:variant>
        <vt:i4>6553704</vt:i4>
      </vt:variant>
      <vt:variant>
        <vt:i4>309</vt:i4>
      </vt:variant>
      <vt:variant>
        <vt:i4>0</vt:i4>
      </vt:variant>
      <vt:variant>
        <vt:i4>5</vt:i4>
      </vt:variant>
      <vt:variant>
        <vt:lpwstr>https://www.tesol.org/advance-the-field/standards/tesol-caep-standards-for-p-12-teacher-education-programs</vt:lpwstr>
      </vt:variant>
      <vt:variant>
        <vt:lpwstr/>
      </vt:variant>
      <vt:variant>
        <vt:i4>5242947</vt:i4>
      </vt:variant>
      <vt:variant>
        <vt:i4>306</vt:i4>
      </vt:variant>
      <vt:variant>
        <vt:i4>0</vt:i4>
      </vt:variant>
      <vt:variant>
        <vt:i4>5</vt:i4>
      </vt:variant>
      <vt:variant>
        <vt:lpwstr>https://www.shapeamerica.org/accreditation/peteacherprep.aspx</vt:lpwstr>
      </vt:variant>
      <vt:variant>
        <vt:lpwstr/>
      </vt:variant>
      <vt:variant>
        <vt:i4>5242947</vt:i4>
      </vt:variant>
      <vt:variant>
        <vt:i4>303</vt:i4>
      </vt:variant>
      <vt:variant>
        <vt:i4>0</vt:i4>
      </vt:variant>
      <vt:variant>
        <vt:i4>5</vt:i4>
      </vt:variant>
      <vt:variant>
        <vt:lpwstr>https://www.shapeamerica.org/accreditation/peteacherprep.aspx</vt:lpwstr>
      </vt:variant>
      <vt:variant>
        <vt:lpwstr/>
      </vt:variant>
      <vt:variant>
        <vt:i4>7012472</vt:i4>
      </vt:variant>
      <vt:variant>
        <vt:i4>300</vt:i4>
      </vt:variant>
      <vt:variant>
        <vt:i4>0</vt:i4>
      </vt:variant>
      <vt:variant>
        <vt:i4>5</vt:i4>
      </vt:variant>
      <vt:variant>
        <vt:lpwstr>https://www.sophe.org/resources/category/standards/</vt:lpwstr>
      </vt:variant>
      <vt:variant>
        <vt:lpwstr/>
      </vt:variant>
      <vt:variant>
        <vt:i4>7012472</vt:i4>
      </vt:variant>
      <vt:variant>
        <vt:i4>297</vt:i4>
      </vt:variant>
      <vt:variant>
        <vt:i4>0</vt:i4>
      </vt:variant>
      <vt:variant>
        <vt:i4>5</vt:i4>
      </vt:variant>
      <vt:variant>
        <vt:lpwstr>https://www.sophe.org/resources/category/standards/</vt:lpwstr>
      </vt:variant>
      <vt:variant>
        <vt:lpwstr/>
      </vt:variant>
      <vt:variant>
        <vt:i4>3080254</vt:i4>
      </vt:variant>
      <vt:variant>
        <vt:i4>294</vt:i4>
      </vt:variant>
      <vt:variant>
        <vt:i4>0</vt:i4>
      </vt:variant>
      <vt:variant>
        <vt:i4>5</vt:i4>
      </vt:variant>
      <vt:variant>
        <vt:lpwstr>https://www.nationalartsstandards.org/</vt:lpwstr>
      </vt:variant>
      <vt:variant>
        <vt:lpwstr/>
      </vt:variant>
      <vt:variant>
        <vt:i4>3080254</vt:i4>
      </vt:variant>
      <vt:variant>
        <vt:i4>291</vt:i4>
      </vt:variant>
      <vt:variant>
        <vt:i4>0</vt:i4>
      </vt:variant>
      <vt:variant>
        <vt:i4>5</vt:i4>
      </vt:variant>
      <vt:variant>
        <vt:lpwstr>https://www.nationalartsstandards.org/</vt:lpwstr>
      </vt:variant>
      <vt:variant>
        <vt:lpwstr/>
      </vt:variant>
      <vt:variant>
        <vt:i4>3080254</vt:i4>
      </vt:variant>
      <vt:variant>
        <vt:i4>288</vt:i4>
      </vt:variant>
      <vt:variant>
        <vt:i4>0</vt:i4>
      </vt:variant>
      <vt:variant>
        <vt:i4>5</vt:i4>
      </vt:variant>
      <vt:variant>
        <vt:lpwstr>https://www.nationalartsstandards.org/</vt:lpwstr>
      </vt:variant>
      <vt:variant>
        <vt:lpwstr/>
      </vt:variant>
      <vt:variant>
        <vt:i4>3080254</vt:i4>
      </vt:variant>
      <vt:variant>
        <vt:i4>285</vt:i4>
      </vt:variant>
      <vt:variant>
        <vt:i4>0</vt:i4>
      </vt:variant>
      <vt:variant>
        <vt:i4>5</vt:i4>
      </vt:variant>
      <vt:variant>
        <vt:lpwstr>https://www.nationalartsstandards.org/</vt:lpwstr>
      </vt:variant>
      <vt:variant>
        <vt:lpwstr/>
      </vt:variant>
      <vt:variant>
        <vt:i4>3080254</vt:i4>
      </vt:variant>
      <vt:variant>
        <vt:i4>282</vt:i4>
      </vt:variant>
      <vt:variant>
        <vt:i4>0</vt:i4>
      </vt:variant>
      <vt:variant>
        <vt:i4>5</vt:i4>
      </vt:variant>
      <vt:variant>
        <vt:lpwstr>https://www.nationalartsstandards.org/</vt:lpwstr>
      </vt:variant>
      <vt:variant>
        <vt:lpwstr/>
      </vt:variant>
      <vt:variant>
        <vt:i4>3080254</vt:i4>
      </vt:variant>
      <vt:variant>
        <vt:i4>279</vt:i4>
      </vt:variant>
      <vt:variant>
        <vt:i4>0</vt:i4>
      </vt:variant>
      <vt:variant>
        <vt:i4>5</vt:i4>
      </vt:variant>
      <vt:variant>
        <vt:lpwstr>https://www.nationalartsstandards.org/</vt:lpwstr>
      </vt:variant>
      <vt:variant>
        <vt:lpwstr/>
      </vt:variant>
      <vt:variant>
        <vt:i4>7995491</vt:i4>
      </vt:variant>
      <vt:variant>
        <vt:i4>276</vt:i4>
      </vt:variant>
      <vt:variant>
        <vt:i4>0</vt:i4>
      </vt:variant>
      <vt:variant>
        <vt:i4>5</vt:i4>
      </vt:variant>
      <vt:variant>
        <vt:lpwstr>https://nasm.arts-accredit.org/accreditation/standards-guidelines/handbook/</vt:lpwstr>
      </vt:variant>
      <vt:variant>
        <vt:lpwstr/>
      </vt:variant>
      <vt:variant>
        <vt:i4>1638493</vt:i4>
      </vt:variant>
      <vt:variant>
        <vt:i4>273</vt:i4>
      </vt:variant>
      <vt:variant>
        <vt:i4>0</vt:i4>
      </vt:variant>
      <vt:variant>
        <vt:i4>5</vt:i4>
      </vt:variant>
      <vt:variant>
        <vt:lpwstr>https://my.arteducators.org/naea-merchandise-details?id=68e835d1-f0d7-ea11-bf21-0003ff681f5a&amp;index=0&amp;reload=timezone</vt:lpwstr>
      </vt:variant>
      <vt:variant>
        <vt:lpwstr/>
      </vt:variant>
      <vt:variant>
        <vt:i4>1638493</vt:i4>
      </vt:variant>
      <vt:variant>
        <vt:i4>270</vt:i4>
      </vt:variant>
      <vt:variant>
        <vt:i4>0</vt:i4>
      </vt:variant>
      <vt:variant>
        <vt:i4>5</vt:i4>
      </vt:variant>
      <vt:variant>
        <vt:lpwstr>https://my.arteducators.org/naea-merchandise-details?id=68e835d1-f0d7-ea11-bf21-0003ff681f5a&amp;index=0&amp;reload=timezone</vt:lpwstr>
      </vt:variant>
      <vt:variant>
        <vt:lpwstr/>
      </vt:variant>
      <vt:variant>
        <vt:i4>720990</vt:i4>
      </vt:variant>
      <vt:variant>
        <vt:i4>267</vt:i4>
      </vt:variant>
      <vt:variant>
        <vt:i4>0</vt:i4>
      </vt:variant>
      <vt:variant>
        <vt:i4>5</vt:i4>
      </vt:variant>
      <vt:variant>
        <vt:lpwstr>https://aslta.org/asl-standards/</vt:lpwstr>
      </vt:variant>
      <vt:variant>
        <vt:lpwstr/>
      </vt:variant>
      <vt:variant>
        <vt:i4>720990</vt:i4>
      </vt:variant>
      <vt:variant>
        <vt:i4>264</vt:i4>
      </vt:variant>
      <vt:variant>
        <vt:i4>0</vt:i4>
      </vt:variant>
      <vt:variant>
        <vt:i4>5</vt:i4>
      </vt:variant>
      <vt:variant>
        <vt:lpwstr>https://aslta.org/asl-standards/</vt:lpwstr>
      </vt:variant>
      <vt:variant>
        <vt:lpwstr/>
      </vt:variant>
      <vt:variant>
        <vt:i4>720990</vt:i4>
      </vt:variant>
      <vt:variant>
        <vt:i4>261</vt:i4>
      </vt:variant>
      <vt:variant>
        <vt:i4>0</vt:i4>
      </vt:variant>
      <vt:variant>
        <vt:i4>5</vt:i4>
      </vt:variant>
      <vt:variant>
        <vt:lpwstr>https://aslta.org/asl-standards/</vt:lpwstr>
      </vt:variant>
      <vt:variant>
        <vt:lpwstr/>
      </vt:variant>
      <vt:variant>
        <vt:i4>2687086</vt:i4>
      </vt:variant>
      <vt:variant>
        <vt:i4>258</vt:i4>
      </vt:variant>
      <vt:variant>
        <vt:i4>0</vt:i4>
      </vt:variant>
      <vt:variant>
        <vt:i4>5</vt:i4>
      </vt:variant>
      <vt:variant>
        <vt:lpwstr>https://www.actfl.org/learn/program-review-services</vt:lpwstr>
      </vt:variant>
      <vt:variant>
        <vt:lpwstr/>
      </vt:variant>
      <vt:variant>
        <vt:i4>2687086</vt:i4>
      </vt:variant>
      <vt:variant>
        <vt:i4>255</vt:i4>
      </vt:variant>
      <vt:variant>
        <vt:i4>0</vt:i4>
      </vt:variant>
      <vt:variant>
        <vt:i4>5</vt:i4>
      </vt:variant>
      <vt:variant>
        <vt:lpwstr>https://www.actfl.org/learn/program-review-services</vt:lpwstr>
      </vt:variant>
      <vt:variant>
        <vt:lpwstr/>
      </vt:variant>
      <vt:variant>
        <vt:i4>2687086</vt:i4>
      </vt:variant>
      <vt:variant>
        <vt:i4>252</vt:i4>
      </vt:variant>
      <vt:variant>
        <vt:i4>0</vt:i4>
      </vt:variant>
      <vt:variant>
        <vt:i4>5</vt:i4>
      </vt:variant>
      <vt:variant>
        <vt:lpwstr>https://www.actfl.org/learn/program-review-services</vt:lpwstr>
      </vt:variant>
      <vt:variant>
        <vt:lpwstr/>
      </vt:variant>
      <vt:variant>
        <vt:i4>4390926</vt:i4>
      </vt:variant>
      <vt:variant>
        <vt:i4>249</vt:i4>
      </vt:variant>
      <vt:variant>
        <vt:i4>0</vt:i4>
      </vt:variant>
      <vt:variant>
        <vt:i4>5</vt:i4>
      </vt:variant>
      <vt:variant>
        <vt:lpwstr>https://www.socialworkers.org/Practice/Practice-Standards-Guidelines</vt:lpwstr>
      </vt:variant>
      <vt:variant>
        <vt:lpwstr/>
      </vt:variant>
      <vt:variant>
        <vt:i4>4390926</vt:i4>
      </vt:variant>
      <vt:variant>
        <vt:i4>246</vt:i4>
      </vt:variant>
      <vt:variant>
        <vt:i4>0</vt:i4>
      </vt:variant>
      <vt:variant>
        <vt:i4>5</vt:i4>
      </vt:variant>
      <vt:variant>
        <vt:lpwstr>https://www.socialworkers.org/Practice/Practice-Standards-Guidelines</vt:lpwstr>
      </vt:variant>
      <vt:variant>
        <vt:lpwstr/>
      </vt:variant>
      <vt:variant>
        <vt:i4>3539005</vt:i4>
      </vt:variant>
      <vt:variant>
        <vt:i4>243</vt:i4>
      </vt:variant>
      <vt:variant>
        <vt:i4>0</vt:i4>
      </vt:variant>
      <vt:variant>
        <vt:i4>5</vt:i4>
      </vt:variant>
      <vt:variant>
        <vt:lpwstr>https://www.nasponline.org/standards-and-certification</vt:lpwstr>
      </vt:variant>
      <vt:variant>
        <vt:lpwstr/>
      </vt:variant>
      <vt:variant>
        <vt:i4>3539005</vt:i4>
      </vt:variant>
      <vt:variant>
        <vt:i4>240</vt:i4>
      </vt:variant>
      <vt:variant>
        <vt:i4>0</vt:i4>
      </vt:variant>
      <vt:variant>
        <vt:i4>5</vt:i4>
      </vt:variant>
      <vt:variant>
        <vt:lpwstr>https://www.nasponline.org/standards-and-certification</vt:lpwstr>
      </vt:variant>
      <vt:variant>
        <vt:lpwstr/>
      </vt:variant>
      <vt:variant>
        <vt:i4>4194392</vt:i4>
      </vt:variant>
      <vt:variant>
        <vt:i4>237</vt:i4>
      </vt:variant>
      <vt:variant>
        <vt:i4>0</vt:i4>
      </vt:variant>
      <vt:variant>
        <vt:i4>5</vt:i4>
      </vt:variant>
      <vt:variant>
        <vt:lpwstr>https://www.literacyworldwide.org/get-resources/standards/standards-2017</vt:lpwstr>
      </vt:variant>
      <vt:variant>
        <vt:lpwstr/>
      </vt:variant>
      <vt:variant>
        <vt:i4>4194392</vt:i4>
      </vt:variant>
      <vt:variant>
        <vt:i4>234</vt:i4>
      </vt:variant>
      <vt:variant>
        <vt:i4>0</vt:i4>
      </vt:variant>
      <vt:variant>
        <vt:i4>5</vt:i4>
      </vt:variant>
      <vt:variant>
        <vt:lpwstr>https://www.literacyworldwide.org/get-resources/standards/standards-2017</vt:lpwstr>
      </vt:variant>
      <vt:variant>
        <vt:lpwstr/>
      </vt:variant>
      <vt:variant>
        <vt:i4>786448</vt:i4>
      </vt:variant>
      <vt:variant>
        <vt:i4>231</vt:i4>
      </vt:variant>
      <vt:variant>
        <vt:i4>0</vt:i4>
      </vt:variant>
      <vt:variant>
        <vt:i4>5</vt:i4>
      </vt:variant>
      <vt:variant>
        <vt:lpwstr>https://www.ala.org/tools/guidelines/standardsguidelines</vt:lpwstr>
      </vt:variant>
      <vt:variant>
        <vt:lpwstr/>
      </vt:variant>
      <vt:variant>
        <vt:i4>786448</vt:i4>
      </vt:variant>
      <vt:variant>
        <vt:i4>228</vt:i4>
      </vt:variant>
      <vt:variant>
        <vt:i4>0</vt:i4>
      </vt:variant>
      <vt:variant>
        <vt:i4>5</vt:i4>
      </vt:variant>
      <vt:variant>
        <vt:lpwstr>https://www.ala.org/tools/guidelines/standardsguidelines</vt:lpwstr>
      </vt:variant>
      <vt:variant>
        <vt:lpwstr/>
      </vt:variant>
      <vt:variant>
        <vt:i4>786448</vt:i4>
      </vt:variant>
      <vt:variant>
        <vt:i4>225</vt:i4>
      </vt:variant>
      <vt:variant>
        <vt:i4>0</vt:i4>
      </vt:variant>
      <vt:variant>
        <vt:i4>5</vt:i4>
      </vt:variant>
      <vt:variant>
        <vt:lpwstr>https://www.ala.org/tools/guidelines/standardsguidelines</vt:lpwstr>
      </vt:variant>
      <vt:variant>
        <vt:lpwstr/>
      </vt:variant>
      <vt:variant>
        <vt:i4>3735654</vt:i4>
      </vt:variant>
      <vt:variant>
        <vt:i4>222</vt:i4>
      </vt:variant>
      <vt:variant>
        <vt:i4>0</vt:i4>
      </vt:variant>
      <vt:variant>
        <vt:i4>5</vt:i4>
      </vt:variant>
      <vt:variant>
        <vt:lpwstr>https://libguides.ala.org/school-library-expert/aasl-natl-standards</vt:lpwstr>
      </vt:variant>
      <vt:variant>
        <vt:lpwstr/>
      </vt:variant>
      <vt:variant>
        <vt:i4>3735654</vt:i4>
      </vt:variant>
      <vt:variant>
        <vt:i4>219</vt:i4>
      </vt:variant>
      <vt:variant>
        <vt:i4>0</vt:i4>
      </vt:variant>
      <vt:variant>
        <vt:i4>5</vt:i4>
      </vt:variant>
      <vt:variant>
        <vt:lpwstr>https://libguides.ala.org/school-library-expert/aasl-natl-standards</vt:lpwstr>
      </vt:variant>
      <vt:variant>
        <vt:lpwstr/>
      </vt:variant>
      <vt:variant>
        <vt:i4>7667768</vt:i4>
      </vt:variant>
      <vt:variant>
        <vt:i4>216</vt:i4>
      </vt:variant>
      <vt:variant>
        <vt:i4>0</vt:i4>
      </vt:variant>
      <vt:variant>
        <vt:i4>5</vt:i4>
      </vt:variant>
      <vt:variant>
        <vt:lpwstr>https://www.schoolcounselor.org/Standards-Positions/Standards/School-Counselor-Preparation</vt:lpwstr>
      </vt:variant>
      <vt:variant>
        <vt:lpwstr/>
      </vt:variant>
      <vt:variant>
        <vt:i4>6684713</vt:i4>
      </vt:variant>
      <vt:variant>
        <vt:i4>213</vt:i4>
      </vt:variant>
      <vt:variant>
        <vt:i4>0</vt:i4>
      </vt:variant>
      <vt:variant>
        <vt:i4>5</vt:i4>
      </vt:variant>
      <vt:variant>
        <vt:lpwstr>https://www.cacrep.org/for-programs/2016-cacrep-standards/</vt:lpwstr>
      </vt:variant>
      <vt:variant>
        <vt:lpwstr/>
      </vt:variant>
      <vt:variant>
        <vt:i4>6684713</vt:i4>
      </vt:variant>
      <vt:variant>
        <vt:i4>210</vt:i4>
      </vt:variant>
      <vt:variant>
        <vt:i4>0</vt:i4>
      </vt:variant>
      <vt:variant>
        <vt:i4>5</vt:i4>
      </vt:variant>
      <vt:variant>
        <vt:lpwstr>https://www.cacrep.org/for-programs/2016-cacrep-standards/</vt:lpwstr>
      </vt:variant>
      <vt:variant>
        <vt:lpwstr/>
      </vt:variant>
      <vt:variant>
        <vt:i4>1114123</vt:i4>
      </vt:variant>
      <vt:variant>
        <vt:i4>207</vt:i4>
      </vt:variant>
      <vt:variant>
        <vt:i4>0</vt:i4>
      </vt:variant>
      <vt:variant>
        <vt:i4>5</vt:i4>
      </vt:variant>
      <vt:variant>
        <vt:lpwstr>https://www.nagc.org/resources-publications/resources/national-standards-gifted-and-talented-education/nagc-cec-teacher-1</vt:lpwstr>
      </vt:variant>
      <vt:variant>
        <vt:lpwstr/>
      </vt:variant>
      <vt:variant>
        <vt:i4>1114123</vt:i4>
      </vt:variant>
      <vt:variant>
        <vt:i4>204</vt:i4>
      </vt:variant>
      <vt:variant>
        <vt:i4>0</vt:i4>
      </vt:variant>
      <vt:variant>
        <vt:i4>5</vt:i4>
      </vt:variant>
      <vt:variant>
        <vt:lpwstr>https://www.nagc.org/resources-publications/resources/national-standards-gifted-and-talented-education/nagc-cec-teacher-1</vt:lpwstr>
      </vt:variant>
      <vt:variant>
        <vt:lpwstr/>
      </vt:variant>
      <vt:variant>
        <vt:i4>1114123</vt:i4>
      </vt:variant>
      <vt:variant>
        <vt:i4>201</vt:i4>
      </vt:variant>
      <vt:variant>
        <vt:i4>0</vt:i4>
      </vt:variant>
      <vt:variant>
        <vt:i4>5</vt:i4>
      </vt:variant>
      <vt:variant>
        <vt:lpwstr>https://www.nagc.org/resources-publications/resources/national-standards-gifted-and-talented-education/nagc-cec-teacher-1</vt:lpwstr>
      </vt:variant>
      <vt:variant>
        <vt:lpwstr/>
      </vt:variant>
      <vt:variant>
        <vt:i4>1114123</vt:i4>
      </vt:variant>
      <vt:variant>
        <vt:i4>198</vt:i4>
      </vt:variant>
      <vt:variant>
        <vt:i4>0</vt:i4>
      </vt:variant>
      <vt:variant>
        <vt:i4>5</vt:i4>
      </vt:variant>
      <vt:variant>
        <vt:lpwstr>https://www.nagc.org/resources-publications/resources/national-standards-gifted-and-talented-education/nagc-cec-teacher-1</vt:lpwstr>
      </vt:variant>
      <vt:variant>
        <vt:lpwstr/>
      </vt:variant>
      <vt:variant>
        <vt:i4>6488163</vt:i4>
      </vt:variant>
      <vt:variant>
        <vt:i4>195</vt:i4>
      </vt:variant>
      <vt:variant>
        <vt:i4>0</vt:i4>
      </vt:variant>
      <vt:variant>
        <vt:i4>5</vt:i4>
      </vt:variant>
      <vt:variant>
        <vt:lpwstr>https://nast.arts-accredit.org/accreditation/standards-guidelines/handbook/</vt:lpwstr>
      </vt:variant>
      <vt:variant>
        <vt:lpwstr/>
      </vt:variant>
      <vt:variant>
        <vt:i4>7274598</vt:i4>
      </vt:variant>
      <vt:variant>
        <vt:i4>192</vt:i4>
      </vt:variant>
      <vt:variant>
        <vt:i4>0</vt:i4>
      </vt:variant>
      <vt:variant>
        <vt:i4>5</vt:i4>
      </vt:variant>
      <vt:variant>
        <vt:lpwstr>https://www.socialstudies.org/standards/national-standards-preparation-social-studies-teachers</vt:lpwstr>
      </vt:variant>
      <vt:variant>
        <vt:lpwstr/>
      </vt:variant>
      <vt:variant>
        <vt:i4>7274598</vt:i4>
      </vt:variant>
      <vt:variant>
        <vt:i4>189</vt:i4>
      </vt:variant>
      <vt:variant>
        <vt:i4>0</vt:i4>
      </vt:variant>
      <vt:variant>
        <vt:i4>5</vt:i4>
      </vt:variant>
      <vt:variant>
        <vt:lpwstr>https://www.socialstudies.org/standards/national-standards-preparation-social-studies-teachers</vt:lpwstr>
      </vt:variant>
      <vt:variant>
        <vt:lpwstr/>
      </vt:variant>
      <vt:variant>
        <vt:i4>3080254</vt:i4>
      </vt:variant>
      <vt:variant>
        <vt:i4>186</vt:i4>
      </vt:variant>
      <vt:variant>
        <vt:i4>0</vt:i4>
      </vt:variant>
      <vt:variant>
        <vt:i4>5</vt:i4>
      </vt:variant>
      <vt:variant>
        <vt:lpwstr>https://www.nationalartsstandards.org/</vt:lpwstr>
      </vt:variant>
      <vt:variant>
        <vt:lpwstr/>
      </vt:variant>
      <vt:variant>
        <vt:i4>3080254</vt:i4>
      </vt:variant>
      <vt:variant>
        <vt:i4>183</vt:i4>
      </vt:variant>
      <vt:variant>
        <vt:i4>0</vt:i4>
      </vt:variant>
      <vt:variant>
        <vt:i4>5</vt:i4>
      </vt:variant>
      <vt:variant>
        <vt:lpwstr>https://www.nationalartsstandards.org/</vt:lpwstr>
      </vt:variant>
      <vt:variant>
        <vt:lpwstr/>
      </vt:variant>
      <vt:variant>
        <vt:i4>5177436</vt:i4>
      </vt:variant>
      <vt:variant>
        <vt:i4>180</vt:i4>
      </vt:variant>
      <vt:variant>
        <vt:i4>0</vt:i4>
      </vt:variant>
      <vt:variant>
        <vt:i4>5</vt:i4>
      </vt:variant>
      <vt:variant>
        <vt:lpwstr>http://www.leadfcsed.org/national-standards.html</vt:lpwstr>
      </vt:variant>
      <vt:variant>
        <vt:lpwstr/>
      </vt:variant>
      <vt:variant>
        <vt:i4>5177436</vt:i4>
      </vt:variant>
      <vt:variant>
        <vt:i4>177</vt:i4>
      </vt:variant>
      <vt:variant>
        <vt:i4>0</vt:i4>
      </vt:variant>
      <vt:variant>
        <vt:i4>5</vt:i4>
      </vt:variant>
      <vt:variant>
        <vt:lpwstr>http://www.leadfcsed.org/national-standards.html</vt:lpwstr>
      </vt:variant>
      <vt:variant>
        <vt:lpwstr/>
      </vt:variant>
      <vt:variant>
        <vt:i4>5177436</vt:i4>
      </vt:variant>
      <vt:variant>
        <vt:i4>174</vt:i4>
      </vt:variant>
      <vt:variant>
        <vt:i4>0</vt:i4>
      </vt:variant>
      <vt:variant>
        <vt:i4>5</vt:i4>
      </vt:variant>
      <vt:variant>
        <vt:lpwstr>http://www.leadfcsed.org/national-standards.html</vt:lpwstr>
      </vt:variant>
      <vt:variant>
        <vt:lpwstr/>
      </vt:variant>
      <vt:variant>
        <vt:i4>5439519</vt:i4>
      </vt:variant>
      <vt:variant>
        <vt:i4>171</vt:i4>
      </vt:variant>
      <vt:variant>
        <vt:i4>0</vt:i4>
      </vt:variant>
      <vt:variant>
        <vt:i4>5</vt:i4>
      </vt:variant>
      <vt:variant>
        <vt:lpwstr>https://www.iteea.org/STEMCenter/STEL/189203.aspx</vt:lpwstr>
      </vt:variant>
      <vt:variant>
        <vt:lpwstr>tabs</vt:lpwstr>
      </vt:variant>
      <vt:variant>
        <vt:i4>5439519</vt:i4>
      </vt:variant>
      <vt:variant>
        <vt:i4>168</vt:i4>
      </vt:variant>
      <vt:variant>
        <vt:i4>0</vt:i4>
      </vt:variant>
      <vt:variant>
        <vt:i4>5</vt:i4>
      </vt:variant>
      <vt:variant>
        <vt:lpwstr>https://www.iteea.org/STEMCenter/STEL/189203.aspx</vt:lpwstr>
      </vt:variant>
      <vt:variant>
        <vt:lpwstr>tabs</vt:lpwstr>
      </vt:variant>
      <vt:variant>
        <vt:i4>5439519</vt:i4>
      </vt:variant>
      <vt:variant>
        <vt:i4>165</vt:i4>
      </vt:variant>
      <vt:variant>
        <vt:i4>0</vt:i4>
      </vt:variant>
      <vt:variant>
        <vt:i4>5</vt:i4>
      </vt:variant>
      <vt:variant>
        <vt:lpwstr>https://www.iteea.org/STEMCenter/STEL/189203.aspx</vt:lpwstr>
      </vt:variant>
      <vt:variant>
        <vt:lpwstr>tabs</vt:lpwstr>
      </vt:variant>
      <vt:variant>
        <vt:i4>720899</vt:i4>
      </vt:variant>
      <vt:variant>
        <vt:i4>162</vt:i4>
      </vt:variant>
      <vt:variant>
        <vt:i4>0</vt:i4>
      </vt:variant>
      <vt:variant>
        <vt:i4>5</vt:i4>
      </vt:variant>
      <vt:variant>
        <vt:lpwstr>https://csteachers.org/page/standards-for-cs-teachers-interactive</vt:lpwstr>
      </vt:variant>
      <vt:variant>
        <vt:lpwstr/>
      </vt:variant>
      <vt:variant>
        <vt:i4>720899</vt:i4>
      </vt:variant>
      <vt:variant>
        <vt:i4>159</vt:i4>
      </vt:variant>
      <vt:variant>
        <vt:i4>0</vt:i4>
      </vt:variant>
      <vt:variant>
        <vt:i4>5</vt:i4>
      </vt:variant>
      <vt:variant>
        <vt:lpwstr>https://csteachers.org/page/standards-for-cs-teachers-interactive</vt:lpwstr>
      </vt:variant>
      <vt:variant>
        <vt:lpwstr/>
      </vt:variant>
      <vt:variant>
        <vt:i4>2293815</vt:i4>
      </vt:variant>
      <vt:variant>
        <vt:i4>156</vt:i4>
      </vt:variant>
      <vt:variant>
        <vt:i4>0</vt:i4>
      </vt:variant>
      <vt:variant>
        <vt:i4>5</vt:i4>
      </vt:variant>
      <vt:variant>
        <vt:lpwstr>https://nbea.org/store/viewproduct.aspx?id=16487256</vt:lpwstr>
      </vt:variant>
      <vt:variant>
        <vt:lpwstr/>
      </vt:variant>
      <vt:variant>
        <vt:i4>2293815</vt:i4>
      </vt:variant>
      <vt:variant>
        <vt:i4>153</vt:i4>
      </vt:variant>
      <vt:variant>
        <vt:i4>0</vt:i4>
      </vt:variant>
      <vt:variant>
        <vt:i4>5</vt:i4>
      </vt:variant>
      <vt:variant>
        <vt:lpwstr>https://nbea.org/store/viewproduct.aspx?id=16487256</vt:lpwstr>
      </vt:variant>
      <vt:variant>
        <vt:lpwstr/>
      </vt:variant>
      <vt:variant>
        <vt:i4>6291575</vt:i4>
      </vt:variant>
      <vt:variant>
        <vt:i4>150</vt:i4>
      </vt:variant>
      <vt:variant>
        <vt:i4>0</vt:i4>
      </vt:variant>
      <vt:variant>
        <vt:i4>5</vt:i4>
      </vt:variant>
      <vt:variant>
        <vt:lpwstr>http://aaaeonline.org/Standards-for-Teacher-Preparation</vt:lpwstr>
      </vt:variant>
      <vt:variant>
        <vt:lpwstr/>
      </vt:variant>
      <vt:variant>
        <vt:i4>6291575</vt:i4>
      </vt:variant>
      <vt:variant>
        <vt:i4>147</vt:i4>
      </vt:variant>
      <vt:variant>
        <vt:i4>0</vt:i4>
      </vt:variant>
      <vt:variant>
        <vt:i4>5</vt:i4>
      </vt:variant>
      <vt:variant>
        <vt:lpwstr>http://aaaeonline.org/Standards-for-Teacher-Preparation</vt:lpwstr>
      </vt:variant>
      <vt:variant>
        <vt:lpwstr/>
      </vt:variant>
      <vt:variant>
        <vt:i4>5046338</vt:i4>
      </vt:variant>
      <vt:variant>
        <vt:i4>144</vt:i4>
      </vt:variant>
      <vt:variant>
        <vt:i4>0</vt:i4>
      </vt:variant>
      <vt:variant>
        <vt:i4>5</vt:i4>
      </vt:variant>
      <vt:variant>
        <vt:lpwstr>https://dyslexiaida.org/knowledge-and-practices/</vt:lpwstr>
      </vt:variant>
      <vt:variant>
        <vt:lpwstr/>
      </vt:variant>
      <vt:variant>
        <vt:i4>5046338</vt:i4>
      </vt:variant>
      <vt:variant>
        <vt:i4>141</vt:i4>
      </vt:variant>
      <vt:variant>
        <vt:i4>0</vt:i4>
      </vt:variant>
      <vt:variant>
        <vt:i4>5</vt:i4>
      </vt:variant>
      <vt:variant>
        <vt:lpwstr>https://dyslexiaida.org/knowledge-and-practices/</vt:lpwstr>
      </vt:variant>
      <vt:variant>
        <vt:lpwstr/>
      </vt:variant>
      <vt:variant>
        <vt:i4>6815805</vt:i4>
      </vt:variant>
      <vt:variant>
        <vt:i4>138</vt:i4>
      </vt:variant>
      <vt:variant>
        <vt:i4>0</vt:i4>
      </vt:variant>
      <vt:variant>
        <vt:i4>5</vt:i4>
      </vt:variant>
      <vt:variant>
        <vt:lpwstr>https://exceptionalchildren.org/standards/initial-practice-based-standards-early-interventionists-early-childhood-special-educators</vt:lpwstr>
      </vt:variant>
      <vt:variant>
        <vt:lpwstr/>
      </vt:variant>
      <vt:variant>
        <vt:i4>6815805</vt:i4>
      </vt:variant>
      <vt:variant>
        <vt:i4>135</vt:i4>
      </vt:variant>
      <vt:variant>
        <vt:i4>0</vt:i4>
      </vt:variant>
      <vt:variant>
        <vt:i4>5</vt:i4>
      </vt:variant>
      <vt:variant>
        <vt:lpwstr>https://exceptionalchildren.org/standards/initial-practice-based-standards-early-interventionists-early-childhood-special-educators</vt:lpwstr>
      </vt:variant>
      <vt:variant>
        <vt:lpwstr/>
      </vt:variant>
      <vt:variant>
        <vt:i4>3735614</vt:i4>
      </vt:variant>
      <vt:variant>
        <vt:i4>132</vt:i4>
      </vt:variant>
      <vt:variant>
        <vt:i4>0</vt:i4>
      </vt:variant>
      <vt:variant>
        <vt:i4>5</vt:i4>
      </vt:variant>
      <vt:variant>
        <vt:lpwstr>https://exceptionalchildren.org/special-education-preparation-standards</vt:lpwstr>
      </vt:variant>
      <vt:variant>
        <vt:lpwstr/>
      </vt:variant>
      <vt:variant>
        <vt:i4>3735614</vt:i4>
      </vt:variant>
      <vt:variant>
        <vt:i4>129</vt:i4>
      </vt:variant>
      <vt:variant>
        <vt:i4>0</vt:i4>
      </vt:variant>
      <vt:variant>
        <vt:i4>5</vt:i4>
      </vt:variant>
      <vt:variant>
        <vt:lpwstr>https://exceptionalchildren.org/special-education-preparation-standards</vt:lpwstr>
      </vt:variant>
      <vt:variant>
        <vt:lpwstr/>
      </vt:variant>
      <vt:variant>
        <vt:i4>7471159</vt:i4>
      </vt:variant>
      <vt:variant>
        <vt:i4>126</vt:i4>
      </vt:variant>
      <vt:variant>
        <vt:i4>0</vt:i4>
      </vt:variant>
      <vt:variant>
        <vt:i4>5</vt:i4>
      </vt:variant>
      <vt:variant>
        <vt:lpwstr>https://www.nextgenscience.org/overview-dci</vt:lpwstr>
      </vt:variant>
      <vt:variant>
        <vt:lpwstr/>
      </vt:variant>
      <vt:variant>
        <vt:i4>7471159</vt:i4>
      </vt:variant>
      <vt:variant>
        <vt:i4>123</vt:i4>
      </vt:variant>
      <vt:variant>
        <vt:i4>0</vt:i4>
      </vt:variant>
      <vt:variant>
        <vt:i4>5</vt:i4>
      </vt:variant>
      <vt:variant>
        <vt:lpwstr>https://www.nextgenscience.org/overview-dci</vt:lpwstr>
      </vt:variant>
      <vt:variant>
        <vt:lpwstr/>
      </vt:variant>
      <vt:variant>
        <vt:i4>7798897</vt:i4>
      </vt:variant>
      <vt:variant>
        <vt:i4>120</vt:i4>
      </vt:variant>
      <vt:variant>
        <vt:i4>0</vt:i4>
      </vt:variant>
      <vt:variant>
        <vt:i4>5</vt:i4>
      </vt:variant>
      <vt:variant>
        <vt:lpwstr>https://static.nsta.org/pdfs/2020NSTAStandards.pdf</vt:lpwstr>
      </vt:variant>
      <vt:variant>
        <vt:lpwstr/>
      </vt:variant>
      <vt:variant>
        <vt:i4>7798897</vt:i4>
      </vt:variant>
      <vt:variant>
        <vt:i4>117</vt:i4>
      </vt:variant>
      <vt:variant>
        <vt:i4>0</vt:i4>
      </vt:variant>
      <vt:variant>
        <vt:i4>5</vt:i4>
      </vt:variant>
      <vt:variant>
        <vt:lpwstr>https://static.nsta.org/pdfs/2020NSTAStandards.pdf</vt:lpwstr>
      </vt:variant>
      <vt:variant>
        <vt:lpwstr/>
      </vt:variant>
      <vt:variant>
        <vt:i4>2162799</vt:i4>
      </vt:variant>
      <vt:variant>
        <vt:i4>114</vt:i4>
      </vt:variant>
      <vt:variant>
        <vt:i4>0</vt:i4>
      </vt:variant>
      <vt:variant>
        <vt:i4>5</vt:i4>
      </vt:variant>
      <vt:variant>
        <vt:lpwstr>https://www.amle.org/wp-content/uploads/2022/08/CAEP-Public.pdf</vt:lpwstr>
      </vt:variant>
      <vt:variant>
        <vt:lpwstr/>
      </vt:variant>
      <vt:variant>
        <vt:i4>2162799</vt:i4>
      </vt:variant>
      <vt:variant>
        <vt:i4>111</vt:i4>
      </vt:variant>
      <vt:variant>
        <vt:i4>0</vt:i4>
      </vt:variant>
      <vt:variant>
        <vt:i4>5</vt:i4>
      </vt:variant>
      <vt:variant>
        <vt:lpwstr>https://www.amle.org/wp-content/uploads/2022/08/CAEP-Public.pdf</vt:lpwstr>
      </vt:variant>
      <vt:variant>
        <vt:lpwstr/>
      </vt:variant>
      <vt:variant>
        <vt:i4>7274599</vt:i4>
      </vt:variant>
      <vt:variant>
        <vt:i4>108</vt:i4>
      </vt:variant>
      <vt:variant>
        <vt:i4>0</vt:i4>
      </vt:variant>
      <vt:variant>
        <vt:i4>5</vt:i4>
      </vt:variant>
      <vt:variant>
        <vt:lpwstr>https://www.nctm.org/Standards_for_Teacher_Prep_Programs/</vt:lpwstr>
      </vt:variant>
      <vt:variant>
        <vt:lpwstr/>
      </vt:variant>
      <vt:variant>
        <vt:i4>7274599</vt:i4>
      </vt:variant>
      <vt:variant>
        <vt:i4>105</vt:i4>
      </vt:variant>
      <vt:variant>
        <vt:i4>0</vt:i4>
      </vt:variant>
      <vt:variant>
        <vt:i4>5</vt:i4>
      </vt:variant>
      <vt:variant>
        <vt:lpwstr>https://www.nctm.org/Standards_for_Teacher_Prep_Programs/</vt:lpwstr>
      </vt:variant>
      <vt:variant>
        <vt:lpwstr/>
      </vt:variant>
      <vt:variant>
        <vt:i4>7864402</vt:i4>
      </vt:variant>
      <vt:variant>
        <vt:i4>102</vt:i4>
      </vt:variant>
      <vt:variant>
        <vt:i4>0</vt:i4>
      </vt:variant>
      <vt:variant>
        <vt:i4>5</vt:i4>
      </vt:variant>
      <vt:variant>
        <vt:lpwstr>https://corestandards.org/wp-content/uploads/2023/09/Math_Standards1.pdf</vt:lpwstr>
      </vt:variant>
      <vt:variant>
        <vt:lpwstr/>
      </vt:variant>
      <vt:variant>
        <vt:i4>3997740</vt:i4>
      </vt:variant>
      <vt:variant>
        <vt:i4>99</vt:i4>
      </vt:variant>
      <vt:variant>
        <vt:i4>0</vt:i4>
      </vt:variant>
      <vt:variant>
        <vt:i4>5</vt:i4>
      </vt:variant>
      <vt:variant>
        <vt:lpwstr>https://www.marylandpublicschools.org/programs/Pages/ELA/standards.aspx</vt:lpwstr>
      </vt:variant>
      <vt:variant>
        <vt:lpwstr/>
      </vt:variant>
      <vt:variant>
        <vt:i4>3997740</vt:i4>
      </vt:variant>
      <vt:variant>
        <vt:i4>96</vt:i4>
      </vt:variant>
      <vt:variant>
        <vt:i4>0</vt:i4>
      </vt:variant>
      <vt:variant>
        <vt:i4>5</vt:i4>
      </vt:variant>
      <vt:variant>
        <vt:lpwstr>https://www.marylandpublicschools.org/programs/Pages/ELA/standards.aspx</vt:lpwstr>
      </vt:variant>
      <vt:variant>
        <vt:lpwstr/>
      </vt:variant>
      <vt:variant>
        <vt:i4>3407923</vt:i4>
      </vt:variant>
      <vt:variant>
        <vt:i4>93</vt:i4>
      </vt:variant>
      <vt:variant>
        <vt:i4>0</vt:i4>
      </vt:variant>
      <vt:variant>
        <vt:i4>5</vt:i4>
      </vt:variant>
      <vt:variant>
        <vt:lpwstr>https://ncte.org/press-updates/new-standards-released/</vt:lpwstr>
      </vt:variant>
      <vt:variant>
        <vt:lpwstr/>
      </vt:variant>
      <vt:variant>
        <vt:i4>3407923</vt:i4>
      </vt:variant>
      <vt:variant>
        <vt:i4>90</vt:i4>
      </vt:variant>
      <vt:variant>
        <vt:i4>0</vt:i4>
      </vt:variant>
      <vt:variant>
        <vt:i4>5</vt:i4>
      </vt:variant>
      <vt:variant>
        <vt:lpwstr>https://ncte.org/press-updates/new-standards-released/</vt:lpwstr>
      </vt:variant>
      <vt:variant>
        <vt:lpwstr/>
      </vt:variant>
      <vt:variant>
        <vt:i4>3932203</vt:i4>
      </vt:variant>
      <vt:variant>
        <vt:i4>87</vt:i4>
      </vt:variant>
      <vt:variant>
        <vt:i4>0</vt:i4>
      </vt:variant>
      <vt:variant>
        <vt:i4>5</vt:i4>
      </vt:variant>
      <vt:variant>
        <vt:lpwstr>https://caepnet.org/~/media/Files/caep/standards/2018-caep-k-6-elementary-teacher-prepara.pdf?la=en</vt:lpwstr>
      </vt:variant>
      <vt:variant>
        <vt:lpwstr/>
      </vt:variant>
      <vt:variant>
        <vt:i4>3932203</vt:i4>
      </vt:variant>
      <vt:variant>
        <vt:i4>84</vt:i4>
      </vt:variant>
      <vt:variant>
        <vt:i4>0</vt:i4>
      </vt:variant>
      <vt:variant>
        <vt:i4>5</vt:i4>
      </vt:variant>
      <vt:variant>
        <vt:lpwstr>https://caepnet.org/~/media/Files/caep/standards/2018-caep-k-6-elementary-teacher-prepara.pdf?la=en</vt:lpwstr>
      </vt:variant>
      <vt:variant>
        <vt:lpwstr/>
      </vt:variant>
      <vt:variant>
        <vt:i4>3145839</vt:i4>
      </vt:variant>
      <vt:variant>
        <vt:i4>81</vt:i4>
      </vt:variant>
      <vt:variant>
        <vt:i4>0</vt:i4>
      </vt:variant>
      <vt:variant>
        <vt:i4>5</vt:i4>
      </vt:variant>
      <vt:variant>
        <vt:lpwstr>https://www.naeyc.org/accreditation/higher-ed/standards</vt:lpwstr>
      </vt:variant>
      <vt:variant>
        <vt:lpwstr/>
      </vt:variant>
      <vt:variant>
        <vt:i4>3145839</vt:i4>
      </vt:variant>
      <vt:variant>
        <vt:i4>78</vt:i4>
      </vt:variant>
      <vt:variant>
        <vt:i4>0</vt:i4>
      </vt:variant>
      <vt:variant>
        <vt:i4>5</vt:i4>
      </vt:variant>
      <vt:variant>
        <vt:lpwstr>https://www.naeyc.org/accreditation/higher-ed/standards</vt:lpwstr>
      </vt:variant>
      <vt:variant>
        <vt:lpwstr/>
      </vt:variant>
      <vt:variant>
        <vt:i4>3145839</vt:i4>
      </vt:variant>
      <vt:variant>
        <vt:i4>75</vt:i4>
      </vt:variant>
      <vt:variant>
        <vt:i4>0</vt:i4>
      </vt:variant>
      <vt:variant>
        <vt:i4>5</vt:i4>
      </vt:variant>
      <vt:variant>
        <vt:lpwstr>https://www.naeyc.org/accreditation/higher-ed/standards</vt:lpwstr>
      </vt:variant>
      <vt:variant>
        <vt:lpwstr/>
      </vt:variant>
      <vt:variant>
        <vt:i4>2228292</vt:i4>
      </vt:variant>
      <vt:variant>
        <vt:i4>72</vt:i4>
      </vt:variant>
      <vt:variant>
        <vt:i4>0</vt:i4>
      </vt:variant>
      <vt:variant>
        <vt:i4>5</vt:i4>
      </vt:variant>
      <vt:variant>
        <vt:lpwstr>https://cdn.iste.org/www-root/PDF/ISTE Standards-One-Sheet_Combined_09-2021_vF3.pdf</vt:lpwstr>
      </vt:variant>
      <vt:variant>
        <vt:lpwstr/>
      </vt:variant>
      <vt:variant>
        <vt:i4>2228292</vt:i4>
      </vt:variant>
      <vt:variant>
        <vt:i4>69</vt:i4>
      </vt:variant>
      <vt:variant>
        <vt:i4>0</vt:i4>
      </vt:variant>
      <vt:variant>
        <vt:i4>5</vt:i4>
      </vt:variant>
      <vt:variant>
        <vt:lpwstr>https://cdn.iste.org/www-root/PDF/ISTE Standards-One-Sheet_Combined_09-2021_vF3.pdf</vt:lpwstr>
      </vt:variant>
      <vt:variant>
        <vt:lpwstr/>
      </vt:variant>
      <vt:variant>
        <vt:i4>1703948</vt:i4>
      </vt:variant>
      <vt:variant>
        <vt:i4>66</vt:i4>
      </vt:variant>
      <vt:variant>
        <vt:i4>0</vt:i4>
      </vt:variant>
      <vt:variant>
        <vt:i4>5</vt:i4>
      </vt:variant>
      <vt:variant>
        <vt:lpwstr>https://www.npbea.org/wp-content/uploads/2018/11/NELP-DISTRICT-Standards.pdf</vt:lpwstr>
      </vt:variant>
      <vt:variant>
        <vt:lpwstr/>
      </vt:variant>
      <vt:variant>
        <vt:i4>1703948</vt:i4>
      </vt:variant>
      <vt:variant>
        <vt:i4>63</vt:i4>
      </vt:variant>
      <vt:variant>
        <vt:i4>0</vt:i4>
      </vt:variant>
      <vt:variant>
        <vt:i4>5</vt:i4>
      </vt:variant>
      <vt:variant>
        <vt:lpwstr>https://www.npbea.org/wp-content/uploads/2018/11/NELP-DISTRICT-Standards.pdf</vt:lpwstr>
      </vt:variant>
      <vt:variant>
        <vt:lpwstr/>
      </vt:variant>
      <vt:variant>
        <vt:i4>6684750</vt:i4>
      </vt:variant>
      <vt:variant>
        <vt:i4>60</vt:i4>
      </vt:variant>
      <vt:variant>
        <vt:i4>0</vt:i4>
      </vt:variant>
      <vt:variant>
        <vt:i4>5</vt:i4>
      </vt:variant>
      <vt:variant>
        <vt:lpwstr>https://www.npbea.org/wp-content/uploads/2017/06/Professional-Standards-for-Educational-Leaders_2015.pdf</vt:lpwstr>
      </vt:variant>
      <vt:variant>
        <vt:lpwstr/>
      </vt:variant>
      <vt:variant>
        <vt:i4>6684750</vt:i4>
      </vt:variant>
      <vt:variant>
        <vt:i4>57</vt:i4>
      </vt:variant>
      <vt:variant>
        <vt:i4>0</vt:i4>
      </vt:variant>
      <vt:variant>
        <vt:i4>5</vt:i4>
      </vt:variant>
      <vt:variant>
        <vt:lpwstr>https://www.npbea.org/wp-content/uploads/2017/06/Professional-Standards-for-Educational-Leaders_2015.pdf</vt:lpwstr>
      </vt:variant>
      <vt:variant>
        <vt:lpwstr/>
      </vt:variant>
      <vt:variant>
        <vt:i4>4915232</vt:i4>
      </vt:variant>
      <vt:variant>
        <vt:i4>54</vt:i4>
      </vt:variant>
      <vt:variant>
        <vt:i4>0</vt:i4>
      </vt:variant>
      <vt:variant>
        <vt:i4>5</vt:i4>
      </vt:variant>
      <vt:variant>
        <vt:lpwstr>mailto:jason.keys@maryland.gov</vt:lpwstr>
      </vt:variant>
      <vt:variant>
        <vt:lpwstr/>
      </vt:variant>
      <vt:variant>
        <vt:i4>3932209</vt:i4>
      </vt:variant>
      <vt:variant>
        <vt:i4>51</vt:i4>
      </vt:variant>
      <vt:variant>
        <vt:i4>0</vt:i4>
      </vt:variant>
      <vt:variant>
        <vt:i4>5</vt:i4>
      </vt:variant>
      <vt:variant>
        <vt:lpwstr>https://mgaleg.maryland.gov/mgawebsite/Laws/StatuteText?article=ged&amp;section=11-208&amp;enactments=false</vt:lpwstr>
      </vt:variant>
      <vt:variant>
        <vt:lpwstr/>
      </vt:variant>
      <vt:variant>
        <vt:i4>4915232</vt:i4>
      </vt:variant>
      <vt:variant>
        <vt:i4>48</vt:i4>
      </vt:variant>
      <vt:variant>
        <vt:i4>0</vt:i4>
      </vt:variant>
      <vt:variant>
        <vt:i4>5</vt:i4>
      </vt:variant>
      <vt:variant>
        <vt:lpwstr>mailto:jason.keys@maryland.gov</vt:lpwstr>
      </vt:variant>
      <vt:variant>
        <vt:lpwstr/>
      </vt:variant>
      <vt:variant>
        <vt:i4>3932209</vt:i4>
      </vt:variant>
      <vt:variant>
        <vt:i4>45</vt:i4>
      </vt:variant>
      <vt:variant>
        <vt:i4>0</vt:i4>
      </vt:variant>
      <vt:variant>
        <vt:i4>5</vt:i4>
      </vt:variant>
      <vt:variant>
        <vt:lpwstr>https://mgaleg.maryland.gov/mgawebsite/Laws/StatuteText?article=ged&amp;section=11-208&amp;enactments=false</vt:lpwstr>
      </vt:variant>
      <vt:variant>
        <vt:lpwstr/>
      </vt:variant>
      <vt:variant>
        <vt:i4>1245235</vt:i4>
      </vt:variant>
      <vt:variant>
        <vt:i4>38</vt:i4>
      </vt:variant>
      <vt:variant>
        <vt:i4>0</vt:i4>
      </vt:variant>
      <vt:variant>
        <vt:i4>5</vt:i4>
      </vt:variant>
      <vt:variant>
        <vt:lpwstr/>
      </vt:variant>
      <vt:variant>
        <vt:lpwstr>_Toc161643774</vt:lpwstr>
      </vt:variant>
      <vt:variant>
        <vt:i4>1245235</vt:i4>
      </vt:variant>
      <vt:variant>
        <vt:i4>32</vt:i4>
      </vt:variant>
      <vt:variant>
        <vt:i4>0</vt:i4>
      </vt:variant>
      <vt:variant>
        <vt:i4>5</vt:i4>
      </vt:variant>
      <vt:variant>
        <vt:lpwstr/>
      </vt:variant>
      <vt:variant>
        <vt:lpwstr>_Toc161643773</vt:lpwstr>
      </vt:variant>
      <vt:variant>
        <vt:i4>1245235</vt:i4>
      </vt:variant>
      <vt:variant>
        <vt:i4>26</vt:i4>
      </vt:variant>
      <vt:variant>
        <vt:i4>0</vt:i4>
      </vt:variant>
      <vt:variant>
        <vt:i4>5</vt:i4>
      </vt:variant>
      <vt:variant>
        <vt:lpwstr/>
      </vt:variant>
      <vt:variant>
        <vt:lpwstr>_Toc161643772</vt:lpwstr>
      </vt:variant>
      <vt:variant>
        <vt:i4>1245235</vt:i4>
      </vt:variant>
      <vt:variant>
        <vt:i4>20</vt:i4>
      </vt:variant>
      <vt:variant>
        <vt:i4>0</vt:i4>
      </vt:variant>
      <vt:variant>
        <vt:i4>5</vt:i4>
      </vt:variant>
      <vt:variant>
        <vt:lpwstr/>
      </vt:variant>
      <vt:variant>
        <vt:lpwstr>_Toc161643771</vt:lpwstr>
      </vt:variant>
      <vt:variant>
        <vt:i4>1245235</vt:i4>
      </vt:variant>
      <vt:variant>
        <vt:i4>14</vt:i4>
      </vt:variant>
      <vt:variant>
        <vt:i4>0</vt:i4>
      </vt:variant>
      <vt:variant>
        <vt:i4>5</vt:i4>
      </vt:variant>
      <vt:variant>
        <vt:lpwstr/>
      </vt:variant>
      <vt:variant>
        <vt:lpwstr>_Toc161643770</vt:lpwstr>
      </vt:variant>
      <vt:variant>
        <vt:i4>1179699</vt:i4>
      </vt:variant>
      <vt:variant>
        <vt:i4>8</vt:i4>
      </vt:variant>
      <vt:variant>
        <vt:i4>0</vt:i4>
      </vt:variant>
      <vt:variant>
        <vt:i4>5</vt:i4>
      </vt:variant>
      <vt:variant>
        <vt:lpwstr/>
      </vt:variant>
      <vt:variant>
        <vt:lpwstr>_Toc161643769</vt:lpwstr>
      </vt:variant>
      <vt:variant>
        <vt:i4>1179699</vt:i4>
      </vt:variant>
      <vt:variant>
        <vt:i4>2</vt:i4>
      </vt:variant>
      <vt:variant>
        <vt:i4>0</vt:i4>
      </vt:variant>
      <vt:variant>
        <vt:i4>5</vt:i4>
      </vt:variant>
      <vt:variant>
        <vt:lpwstr/>
      </vt:variant>
      <vt:variant>
        <vt:lpwstr>_Toc161643768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Accreditor Recognition Application</dc:title>
  <dc:subject>National Accreditor Recognition Application</dc:subject>
  <dc:creator>Division of Educator Certification and Program Approval</dc:creator>
  <cp:keywords>National Accreditor Recognition Application</cp:keywords>
  <cp:lastModifiedBy>Jason Keys</cp:lastModifiedBy>
  <cp:revision>5</cp:revision>
  <cp:lastPrinted>2024-03-14T12:21:00Z</cp:lastPrinted>
  <dcterms:created xsi:type="dcterms:W3CDTF">2024-04-01T14:59:00Z</dcterms:created>
  <dcterms:modified xsi:type="dcterms:W3CDTF">2024-04-19T16:57:00Z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0x010100C568DB52D9D0A14D9B2FDCC96666E9F2007948130EC3DB064584E219954237AF3900242457EFB8B24247815D688C526CD44D00F0331536559C4F868426BF38D26F234A00C77D1CDC40475243B288DEA71510191F</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