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157C" w14:textId="7E1718A7" w:rsidR="000F47E3" w:rsidRPr="001C14CF" w:rsidRDefault="00E30821" w:rsidP="0045131A">
      <w:pPr>
        <w:ind w:right="36"/>
        <w:rPr>
          <w:rFonts w:asciiTheme="minorHAnsi" w:eastAsia="Times" w:hAnsiTheme="minorHAnsi" w:cstheme="minorHAnsi"/>
        </w:rPr>
      </w:pPr>
      <w:r w:rsidRPr="001C14CF">
        <w:rPr>
          <w:rFonts w:asciiTheme="minorHAnsi" w:eastAsia="Times" w:hAnsiTheme="minorHAnsi" w:cstheme="minorHAnsi"/>
          <w:noProof/>
        </w:rPr>
        <w:drawing>
          <wp:inline distT="0" distB="0" distL="0" distR="0" wp14:anchorId="59B1BAFC" wp14:editId="728B7977">
            <wp:extent cx="6309360" cy="1280795"/>
            <wp:effectExtent l="0" t="0" r="2540" b="1905"/>
            <wp:docPr id="6" name="Picture 6" descr="Maryland State Department of Education Letterhead&#10;&#10;Maryland State Department of Education - Equity and Excellence logo with Mohammed Choudhury, State Superintendent of Schools" title="Maryland State Department of Education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1-06-28 at 3.24.13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6AA1" w14:textId="77777777" w:rsidR="007F77BB" w:rsidRPr="001C14CF" w:rsidRDefault="007F77BB" w:rsidP="007F77BB">
      <w:pPr>
        <w:jc w:val="center"/>
        <w:rPr>
          <w:rFonts w:asciiTheme="minorHAnsi" w:hAnsiTheme="minorHAnsi" w:cstheme="minorHAnsi"/>
          <w:b/>
          <w:bCs/>
        </w:rPr>
      </w:pPr>
      <w:r w:rsidRPr="001C14CF">
        <w:rPr>
          <w:rFonts w:asciiTheme="minorHAnsi" w:hAnsiTheme="minorHAnsi" w:cstheme="minorHAnsi"/>
          <w:b/>
          <w:bCs/>
        </w:rPr>
        <w:t>Frequently Asked Questions</w:t>
      </w:r>
    </w:p>
    <w:p w14:paraId="4BAFA01B" w14:textId="2B9DFDDB" w:rsidR="00006E89" w:rsidRPr="001C14CF" w:rsidRDefault="00006E89" w:rsidP="007F77BB">
      <w:pPr>
        <w:ind w:right="36"/>
        <w:jc w:val="center"/>
        <w:rPr>
          <w:rFonts w:asciiTheme="minorHAnsi" w:eastAsia="Times" w:hAnsiTheme="minorHAnsi" w:cstheme="minorHAnsi"/>
          <w:b/>
          <w:bCs/>
        </w:rPr>
      </w:pPr>
    </w:p>
    <w:p w14:paraId="559F6E59" w14:textId="187674A1" w:rsidR="00006E89" w:rsidRDefault="0027631E" w:rsidP="00DF7181">
      <w:pPr>
        <w:spacing w:after="120"/>
        <w:ind w:right="4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Maryland Leads</w:t>
      </w:r>
      <w:r w:rsidR="00006E89" w:rsidRPr="001C14CF">
        <w:rPr>
          <w:rFonts w:asciiTheme="minorHAnsi" w:hAnsiTheme="minorHAnsi" w:cstheme="minorHAnsi"/>
        </w:rPr>
        <w:t> </w:t>
      </w:r>
      <w:r w:rsidR="00100CCD" w:rsidRPr="00100CCD">
        <w:rPr>
          <w:rFonts w:asciiTheme="minorHAnsi" w:hAnsiTheme="minorHAnsi" w:cstheme="minorHAnsi"/>
          <w:b/>
          <w:bCs/>
        </w:rPr>
        <w:t xml:space="preserve">– </w:t>
      </w:r>
      <w:r w:rsidR="003B0494">
        <w:rPr>
          <w:rFonts w:asciiTheme="minorHAnsi" w:hAnsiTheme="minorHAnsi" w:cstheme="minorHAnsi"/>
          <w:b/>
          <w:bCs/>
        </w:rPr>
        <w:t>Partner Program</w:t>
      </w:r>
    </w:p>
    <w:p w14:paraId="0BAF58A5" w14:textId="2B8F98A8" w:rsidR="00667D79" w:rsidRPr="00143736" w:rsidRDefault="002C707B" w:rsidP="00143736">
      <w:pPr>
        <w:rPr>
          <w:rFonts w:asciiTheme="minorHAnsi" w:hAnsiTheme="minorHAnsi" w:cstheme="minorHAnsi"/>
        </w:rPr>
      </w:pPr>
      <w:r w:rsidRPr="00143736">
        <w:rPr>
          <w:rFonts w:asciiTheme="minorHAnsi" w:hAnsiTheme="minorHAnsi" w:cstheme="minorHAnsi"/>
          <w:b/>
          <w:bCs/>
        </w:rPr>
        <w:t>Note</w:t>
      </w:r>
      <w:r w:rsidRPr="00143736">
        <w:rPr>
          <w:rFonts w:asciiTheme="minorHAnsi" w:hAnsiTheme="minorHAnsi" w:cstheme="minorHAnsi"/>
        </w:rPr>
        <w:t xml:space="preserve">:  </w:t>
      </w:r>
      <w:r w:rsidR="00143736" w:rsidRPr="00143736">
        <w:rPr>
          <w:rFonts w:asciiTheme="minorHAnsi" w:hAnsiTheme="minorHAnsi" w:cstheme="minorHAnsi"/>
        </w:rPr>
        <w:t>The Maryland Leads Vendor Partner Sessions p</w:t>
      </w:r>
      <w:r w:rsidR="004C0525" w:rsidRPr="00143736">
        <w:rPr>
          <w:rFonts w:asciiTheme="minorHAnsi" w:hAnsiTheme="minorHAnsi" w:cstheme="minorHAnsi"/>
        </w:rPr>
        <w:t xml:space="preserve">resentation is available </w:t>
      </w:r>
      <w:r w:rsidRPr="00143736">
        <w:rPr>
          <w:rFonts w:asciiTheme="minorHAnsi" w:hAnsiTheme="minorHAnsi" w:cstheme="minorHAnsi"/>
        </w:rPr>
        <w:t xml:space="preserve">in the resources link on the </w:t>
      </w:r>
      <w:hyperlink r:id="rId9" w:history="1">
        <w:r w:rsidRPr="00143736">
          <w:rPr>
            <w:rStyle w:val="Hyperlink"/>
            <w:rFonts w:asciiTheme="minorHAnsi" w:hAnsiTheme="minorHAnsi" w:cstheme="minorHAnsi"/>
          </w:rPr>
          <w:t>Maryland Leads page</w:t>
        </w:r>
      </w:hyperlink>
      <w:r w:rsidRPr="00143736">
        <w:rPr>
          <w:rFonts w:asciiTheme="minorHAnsi" w:hAnsiTheme="minorHAnsi" w:cstheme="minorHAnsi"/>
        </w:rPr>
        <w:t>.</w:t>
      </w:r>
      <w:r w:rsidR="008807AE" w:rsidRPr="00143736">
        <w:rPr>
          <w:rFonts w:asciiTheme="minorHAnsi" w:eastAsia="Times" w:hAnsiTheme="minorHAnsi" w:cstheme="minorHAnsi"/>
        </w:rPr>
        <w:t xml:space="preserve"> </w:t>
      </w:r>
      <w:r w:rsidR="00B50C63" w:rsidRPr="00143736">
        <w:rPr>
          <w:rFonts w:asciiTheme="minorHAnsi" w:hAnsiTheme="minorHAnsi" w:cstheme="minorHAnsi"/>
        </w:rPr>
        <w:t xml:space="preserve"> </w:t>
      </w:r>
    </w:p>
    <w:p w14:paraId="107827B5" w14:textId="77777777" w:rsidR="002C707B" w:rsidRPr="00667D79" w:rsidRDefault="002C707B" w:rsidP="00667D79">
      <w:pPr>
        <w:pStyle w:val="ListParagraph"/>
        <w:rPr>
          <w:rFonts w:asciiTheme="minorHAnsi" w:hAnsiTheme="minorHAnsi" w:cstheme="minorHAnsi"/>
        </w:rPr>
      </w:pPr>
    </w:p>
    <w:p w14:paraId="23368E5A" w14:textId="2D8E8F86" w:rsidR="00667D79" w:rsidRPr="004F72BB" w:rsidRDefault="00667D79" w:rsidP="00667D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4D7E94">
        <w:rPr>
          <w:rFonts w:asciiTheme="minorHAnsi" w:eastAsia="Times" w:hAnsiTheme="minorHAnsi" w:cstheme="minorHAnsi"/>
        </w:rPr>
        <w:t>Does the budget</w:t>
      </w:r>
      <w:r w:rsidR="00982337">
        <w:rPr>
          <w:rFonts w:asciiTheme="minorHAnsi" w:eastAsia="Times" w:hAnsiTheme="minorHAnsi" w:cstheme="minorHAnsi"/>
        </w:rPr>
        <w:t xml:space="preserve"> count toward the page limit?</w:t>
      </w:r>
      <w:r w:rsidRPr="004F72BB">
        <w:rPr>
          <w:rFonts w:asciiTheme="minorHAnsi" w:eastAsia="Times" w:hAnsiTheme="minorHAnsi" w:cstheme="minorHAnsi"/>
        </w:rPr>
        <w:t xml:space="preserve"> Is there a template?</w:t>
      </w:r>
    </w:p>
    <w:p w14:paraId="7EFFCD70" w14:textId="3E50A87A" w:rsidR="00667D79" w:rsidRPr="004F72BB" w:rsidRDefault="00667D79" w:rsidP="00667D79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There is no required template. It is up to you how you submit the proposed budget. Keep in mind that the budget does count toward the total </w:t>
      </w:r>
      <w:r w:rsidR="00C643BD">
        <w:rPr>
          <w:rFonts w:asciiTheme="minorHAnsi" w:eastAsia="Times" w:hAnsiTheme="minorHAnsi" w:cstheme="minorHAnsi"/>
        </w:rPr>
        <w:t>40-</w:t>
      </w:r>
      <w:r w:rsidRPr="004F72BB">
        <w:rPr>
          <w:rFonts w:asciiTheme="minorHAnsi" w:eastAsia="Times" w:hAnsiTheme="minorHAnsi" w:cstheme="minorHAnsi"/>
        </w:rPr>
        <w:t>page limit</w:t>
      </w:r>
      <w:r w:rsidR="00C643BD">
        <w:rPr>
          <w:rFonts w:asciiTheme="minorHAnsi" w:eastAsia="Times" w:hAnsiTheme="minorHAnsi" w:cstheme="minorHAnsi"/>
        </w:rPr>
        <w:t xml:space="preserve"> and includes</w:t>
      </w:r>
      <w:r w:rsidR="00577B6C">
        <w:rPr>
          <w:rFonts w:asciiTheme="minorHAnsi" w:eastAsia="Times" w:hAnsiTheme="minorHAnsi" w:cstheme="minorHAnsi"/>
        </w:rPr>
        <w:t xml:space="preserve"> a 2-page limit</w:t>
      </w:r>
      <w:r w:rsidR="00355C72">
        <w:rPr>
          <w:rFonts w:asciiTheme="minorHAnsi" w:eastAsia="Times" w:hAnsiTheme="minorHAnsi" w:cstheme="minorHAnsi"/>
        </w:rPr>
        <w:t xml:space="preserve"> for the budget proposal, specifically</w:t>
      </w:r>
      <w:r w:rsidRPr="004F72BB">
        <w:rPr>
          <w:rFonts w:asciiTheme="minorHAnsi" w:eastAsia="Times" w:hAnsiTheme="minorHAnsi" w:cstheme="minorHAnsi"/>
        </w:rPr>
        <w:t>.</w:t>
      </w:r>
    </w:p>
    <w:p w14:paraId="122AC8E6" w14:textId="77777777" w:rsidR="00667D79" w:rsidRPr="00667D79" w:rsidRDefault="00667D79" w:rsidP="00667D79">
      <w:pPr>
        <w:pStyle w:val="ListParagraph"/>
        <w:rPr>
          <w:rFonts w:asciiTheme="minorHAnsi" w:hAnsiTheme="minorHAnsi" w:cstheme="minorHAnsi"/>
        </w:rPr>
      </w:pPr>
    </w:p>
    <w:p w14:paraId="36792B1D" w14:textId="375C2B36" w:rsidR="00667D79" w:rsidRPr="004F72BB" w:rsidRDefault="00667D79" w:rsidP="00667D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2A7575">
        <w:rPr>
          <w:rFonts w:asciiTheme="minorHAnsi" w:eastAsia="Times" w:hAnsiTheme="minorHAnsi" w:cstheme="minorHAnsi"/>
        </w:rPr>
        <w:t xml:space="preserve">On </w:t>
      </w:r>
      <w:r w:rsidR="001F76EC">
        <w:rPr>
          <w:rFonts w:asciiTheme="minorHAnsi" w:eastAsia="Times" w:hAnsiTheme="minorHAnsi" w:cstheme="minorHAnsi"/>
        </w:rPr>
        <w:t xml:space="preserve">the </w:t>
      </w:r>
      <w:r w:rsidR="002A7575">
        <w:rPr>
          <w:rFonts w:asciiTheme="minorHAnsi" w:eastAsia="Times" w:hAnsiTheme="minorHAnsi" w:cstheme="minorHAnsi"/>
        </w:rPr>
        <w:t>Science of Reading</w:t>
      </w:r>
      <w:r w:rsidR="001F76EC">
        <w:rPr>
          <w:rFonts w:asciiTheme="minorHAnsi" w:eastAsia="Times" w:hAnsiTheme="minorHAnsi" w:cstheme="minorHAnsi"/>
        </w:rPr>
        <w:t xml:space="preserve"> Strategy</w:t>
      </w:r>
      <w:r w:rsidR="002A7575">
        <w:rPr>
          <w:rFonts w:asciiTheme="minorHAnsi" w:eastAsia="Times" w:hAnsiTheme="minorHAnsi" w:cstheme="minorHAnsi"/>
        </w:rPr>
        <w:t>, do LEA</w:t>
      </w:r>
      <w:r w:rsidR="00355C72">
        <w:rPr>
          <w:rFonts w:asciiTheme="minorHAnsi" w:eastAsia="Times" w:hAnsiTheme="minorHAnsi" w:cstheme="minorHAnsi"/>
        </w:rPr>
        <w:t>s</w:t>
      </w:r>
      <w:r w:rsidR="002A7575">
        <w:rPr>
          <w:rFonts w:asciiTheme="minorHAnsi" w:eastAsia="Times" w:hAnsiTheme="minorHAnsi" w:cstheme="minorHAnsi"/>
        </w:rPr>
        <w:t xml:space="preserve"> choose their own </w:t>
      </w:r>
      <w:r w:rsidR="001F76EC">
        <w:rPr>
          <w:rFonts w:asciiTheme="minorHAnsi" w:eastAsia="Times" w:hAnsiTheme="minorHAnsi" w:cstheme="minorHAnsi"/>
        </w:rPr>
        <w:t xml:space="preserve">strategies </w:t>
      </w:r>
      <w:r w:rsidR="002A7575">
        <w:rPr>
          <w:rFonts w:asciiTheme="minorHAnsi" w:eastAsia="Times" w:hAnsiTheme="minorHAnsi" w:cstheme="minorHAnsi"/>
        </w:rPr>
        <w:t xml:space="preserve">or </w:t>
      </w:r>
      <w:r w:rsidR="001F76EC">
        <w:rPr>
          <w:rFonts w:asciiTheme="minorHAnsi" w:eastAsia="Times" w:hAnsiTheme="minorHAnsi" w:cstheme="minorHAnsi"/>
        </w:rPr>
        <w:t>will the vendor partner choose it</w:t>
      </w:r>
      <w:r w:rsidR="002A7575">
        <w:rPr>
          <w:rFonts w:asciiTheme="minorHAnsi" w:eastAsia="Times" w:hAnsiTheme="minorHAnsi" w:cstheme="minorHAnsi"/>
        </w:rPr>
        <w:t>?</w:t>
      </w:r>
    </w:p>
    <w:p w14:paraId="6177C0E3" w14:textId="65F276C1" w:rsidR="00667D79" w:rsidRPr="004F72BB" w:rsidRDefault="00667D79" w:rsidP="00667D79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2A7575">
        <w:rPr>
          <w:rFonts w:asciiTheme="minorHAnsi" w:eastAsia="Times" w:hAnsiTheme="minorHAnsi" w:cstheme="minorHAnsi"/>
        </w:rPr>
        <w:t xml:space="preserve">LEA will </w:t>
      </w:r>
      <w:r w:rsidR="00412176">
        <w:rPr>
          <w:rFonts w:asciiTheme="minorHAnsi" w:eastAsia="Times" w:hAnsiTheme="minorHAnsi" w:cstheme="minorHAnsi"/>
        </w:rPr>
        <w:t xml:space="preserve">make choices as part of their applications. Vendors should be prepared to </w:t>
      </w:r>
      <w:r w:rsidR="00B00C7C">
        <w:rPr>
          <w:rFonts w:asciiTheme="minorHAnsi" w:eastAsia="Times" w:hAnsiTheme="minorHAnsi" w:cstheme="minorHAnsi"/>
        </w:rPr>
        <w:t>support a range and/or identify how you can support different HQIM</w:t>
      </w:r>
      <w:r w:rsidR="00355C72">
        <w:rPr>
          <w:rFonts w:asciiTheme="minorHAnsi" w:eastAsia="Times" w:hAnsiTheme="minorHAnsi" w:cstheme="minorHAnsi"/>
        </w:rPr>
        <w:t>s</w:t>
      </w:r>
      <w:r w:rsidR="00B00C7C">
        <w:rPr>
          <w:rFonts w:asciiTheme="minorHAnsi" w:eastAsia="Times" w:hAnsiTheme="minorHAnsi" w:cstheme="minorHAnsi"/>
        </w:rPr>
        <w:t>.</w:t>
      </w:r>
      <w:r w:rsidR="002A7575">
        <w:rPr>
          <w:rFonts w:asciiTheme="minorHAnsi" w:eastAsia="Times" w:hAnsiTheme="minorHAnsi" w:cstheme="minorHAnsi"/>
        </w:rPr>
        <w:t xml:space="preserve"> </w:t>
      </w:r>
    </w:p>
    <w:p w14:paraId="0358B4FC" w14:textId="77777777" w:rsidR="00734E6F" w:rsidRPr="00667D79" w:rsidRDefault="00734E6F" w:rsidP="00734E6F">
      <w:pPr>
        <w:pStyle w:val="ListParagraph"/>
        <w:rPr>
          <w:rFonts w:asciiTheme="minorHAnsi" w:hAnsiTheme="minorHAnsi" w:cstheme="minorHAnsi"/>
        </w:rPr>
      </w:pPr>
    </w:p>
    <w:p w14:paraId="7D23E882" w14:textId="5819A8AE" w:rsidR="00734E6F" w:rsidRPr="004F72BB" w:rsidRDefault="00734E6F" w:rsidP="00734E6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455DFA">
        <w:rPr>
          <w:rFonts w:asciiTheme="minorHAnsi" w:eastAsia="Times" w:hAnsiTheme="minorHAnsi" w:cstheme="minorHAnsi"/>
        </w:rPr>
        <w:t>If you subcontract, is that considered being a sub-grantee?</w:t>
      </w:r>
    </w:p>
    <w:p w14:paraId="659BAF92" w14:textId="50911DD3" w:rsidR="00734E6F" w:rsidRPr="004F72BB" w:rsidRDefault="00734E6F" w:rsidP="00734E6F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BC0E15">
        <w:rPr>
          <w:rFonts w:asciiTheme="minorHAnsi" w:eastAsia="Times" w:hAnsiTheme="minorHAnsi" w:cstheme="minorHAnsi"/>
        </w:rPr>
        <w:t>Yes,</w:t>
      </w:r>
      <w:r w:rsidR="00D204B1">
        <w:rPr>
          <w:rFonts w:asciiTheme="minorHAnsi" w:eastAsia="Times" w:hAnsiTheme="minorHAnsi" w:cstheme="minorHAnsi"/>
        </w:rPr>
        <w:t xml:space="preserve"> or subcontract</w:t>
      </w:r>
      <w:r w:rsidR="00E44CA0">
        <w:rPr>
          <w:rFonts w:asciiTheme="minorHAnsi" w:eastAsia="Times" w:hAnsiTheme="minorHAnsi" w:cstheme="minorHAnsi"/>
        </w:rPr>
        <w:t>or</w:t>
      </w:r>
      <w:r w:rsidR="00D204B1">
        <w:rPr>
          <w:rFonts w:asciiTheme="minorHAnsi" w:eastAsia="Times" w:hAnsiTheme="minorHAnsi" w:cstheme="minorHAnsi"/>
        </w:rPr>
        <w:t>. Please refer to the grant terms provided at the end of the guidance document.</w:t>
      </w:r>
      <w:r w:rsidR="0072185F">
        <w:rPr>
          <w:rFonts w:asciiTheme="minorHAnsi" w:eastAsia="Times" w:hAnsiTheme="minorHAnsi" w:cstheme="minorHAnsi"/>
        </w:rPr>
        <w:t xml:space="preserve"> The full set of contract terms are provided</w:t>
      </w:r>
      <w:r w:rsidR="00E44CA0">
        <w:rPr>
          <w:rFonts w:asciiTheme="minorHAnsi" w:eastAsia="Times" w:hAnsiTheme="minorHAnsi" w:cstheme="minorHAnsi"/>
        </w:rPr>
        <w:t xml:space="preserve"> including requirements for subcontractors.</w:t>
      </w:r>
      <w:r w:rsidR="00355C72">
        <w:rPr>
          <w:rFonts w:asciiTheme="minorHAnsi" w:eastAsia="Times" w:hAnsiTheme="minorHAnsi" w:cstheme="minorHAnsi"/>
        </w:rPr>
        <w:t xml:space="preserve"> These terms do not count toward the page limit so please include any term exceptions or requests in the application proposal.</w:t>
      </w:r>
    </w:p>
    <w:p w14:paraId="6A9D56F4" w14:textId="77777777" w:rsidR="00734E6F" w:rsidRPr="00BC0E15" w:rsidRDefault="00734E6F" w:rsidP="00BC0E15">
      <w:pPr>
        <w:rPr>
          <w:rFonts w:asciiTheme="minorHAnsi" w:hAnsiTheme="minorHAnsi" w:cstheme="minorHAnsi"/>
        </w:rPr>
      </w:pPr>
    </w:p>
    <w:p w14:paraId="311DCACC" w14:textId="1221A0C5" w:rsidR="00734E6F" w:rsidRPr="004F72BB" w:rsidRDefault="00734E6F" w:rsidP="00734E6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8B34CE">
        <w:rPr>
          <w:rFonts w:asciiTheme="minorHAnsi" w:eastAsia="Times" w:hAnsiTheme="minorHAnsi" w:cstheme="minorHAnsi"/>
        </w:rPr>
        <w:t xml:space="preserve">Are we required to submit for all </w:t>
      </w:r>
      <w:r w:rsidR="00612BBF">
        <w:rPr>
          <w:rFonts w:asciiTheme="minorHAnsi" w:eastAsia="Times" w:hAnsiTheme="minorHAnsi" w:cstheme="minorHAnsi"/>
        </w:rPr>
        <w:t>s</w:t>
      </w:r>
      <w:r w:rsidR="008B34CE">
        <w:rPr>
          <w:rFonts w:asciiTheme="minorHAnsi" w:eastAsia="Times" w:hAnsiTheme="minorHAnsi" w:cstheme="minorHAnsi"/>
        </w:rPr>
        <w:t xml:space="preserve">trategies or </w:t>
      </w:r>
      <w:r w:rsidR="00515554">
        <w:rPr>
          <w:rFonts w:asciiTheme="minorHAnsi" w:eastAsia="Times" w:hAnsiTheme="minorHAnsi" w:cstheme="minorHAnsi"/>
        </w:rPr>
        <w:t>sub-areas, or can we just apply for some</w:t>
      </w:r>
      <w:r w:rsidR="00612BBF">
        <w:rPr>
          <w:rFonts w:asciiTheme="minorHAnsi" w:eastAsia="Times" w:hAnsiTheme="minorHAnsi" w:cstheme="minorHAnsi"/>
        </w:rPr>
        <w:t xml:space="preserve"> of the sub-areas</w:t>
      </w:r>
      <w:r w:rsidR="00515554">
        <w:rPr>
          <w:rFonts w:asciiTheme="minorHAnsi" w:eastAsia="Times" w:hAnsiTheme="minorHAnsi" w:cstheme="minorHAnsi"/>
        </w:rPr>
        <w:t>?</w:t>
      </w:r>
    </w:p>
    <w:p w14:paraId="5EF9CD1F" w14:textId="35B46BB9" w:rsidR="00734E6F" w:rsidRPr="004F72BB" w:rsidRDefault="00734E6F" w:rsidP="00734E6F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612BBF">
        <w:rPr>
          <w:rFonts w:asciiTheme="minorHAnsi" w:eastAsia="Times" w:hAnsiTheme="minorHAnsi" w:cstheme="minorHAnsi"/>
        </w:rPr>
        <w:t xml:space="preserve">You may apply for </w:t>
      </w:r>
      <w:r w:rsidR="003665B7">
        <w:rPr>
          <w:rFonts w:asciiTheme="minorHAnsi" w:eastAsia="Times" w:hAnsiTheme="minorHAnsi" w:cstheme="minorHAnsi"/>
        </w:rPr>
        <w:t xml:space="preserve">one, some, or all of the strategies, or one, some or all of the focus areas. </w:t>
      </w:r>
      <w:r w:rsidR="007E5E38">
        <w:rPr>
          <w:rFonts w:asciiTheme="minorHAnsi" w:eastAsia="Times" w:hAnsiTheme="minorHAnsi" w:cstheme="minorHAnsi"/>
        </w:rPr>
        <w:t>You can apply to a</w:t>
      </w:r>
      <w:r w:rsidR="00A40645">
        <w:rPr>
          <w:rFonts w:asciiTheme="minorHAnsi" w:eastAsia="Times" w:hAnsiTheme="minorHAnsi" w:cstheme="minorHAnsi"/>
        </w:rPr>
        <w:t xml:space="preserve"> </w:t>
      </w:r>
      <w:r w:rsidR="007E5E38">
        <w:rPr>
          <w:rFonts w:asciiTheme="minorHAnsi" w:eastAsia="Times" w:hAnsiTheme="minorHAnsi" w:cstheme="minorHAnsi"/>
        </w:rPr>
        <w:t>combination, or</w:t>
      </w:r>
      <w:r w:rsidR="00A40645">
        <w:rPr>
          <w:rFonts w:asciiTheme="minorHAnsi" w:eastAsia="Times" w:hAnsiTheme="minorHAnsi" w:cstheme="minorHAnsi"/>
        </w:rPr>
        <w:t xml:space="preserve"> </w:t>
      </w:r>
      <w:r w:rsidR="007E5E38">
        <w:rPr>
          <w:rFonts w:asciiTheme="minorHAnsi" w:eastAsia="Times" w:hAnsiTheme="minorHAnsi" w:cstheme="minorHAnsi"/>
        </w:rPr>
        <w:t xml:space="preserve">a </w:t>
      </w:r>
      <w:r w:rsidR="00A40645">
        <w:rPr>
          <w:rFonts w:asciiTheme="minorHAnsi" w:eastAsia="Times" w:hAnsiTheme="minorHAnsi" w:cstheme="minorHAnsi"/>
        </w:rPr>
        <w:t>single</w:t>
      </w:r>
      <w:r w:rsidR="005848AC">
        <w:rPr>
          <w:rFonts w:asciiTheme="minorHAnsi" w:eastAsia="Times" w:hAnsiTheme="minorHAnsi" w:cstheme="minorHAnsi"/>
        </w:rPr>
        <w:t xml:space="preserve"> area of focus or strategy.</w:t>
      </w:r>
    </w:p>
    <w:p w14:paraId="15B982C0" w14:textId="77777777" w:rsidR="00BC0E15" w:rsidRPr="00BC0E15" w:rsidRDefault="00BC0E15" w:rsidP="00BC0E15">
      <w:pPr>
        <w:rPr>
          <w:rFonts w:asciiTheme="minorHAnsi" w:hAnsiTheme="minorHAnsi" w:cstheme="minorHAnsi"/>
        </w:rPr>
      </w:pPr>
    </w:p>
    <w:p w14:paraId="08D9C9DC" w14:textId="4B9A5E69" w:rsidR="00BC0E15" w:rsidRPr="004F72BB" w:rsidRDefault="00BC0E15" w:rsidP="00BC0E1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A40645">
        <w:rPr>
          <w:rFonts w:asciiTheme="minorHAnsi" w:eastAsia="Times" w:hAnsiTheme="minorHAnsi" w:cstheme="minorHAnsi"/>
        </w:rPr>
        <w:t>Is there a deadline for written question submissions?</w:t>
      </w:r>
    </w:p>
    <w:p w14:paraId="2621A2B0" w14:textId="50C63099" w:rsidR="00BC0E15" w:rsidRPr="004F72BB" w:rsidRDefault="00BC0E15" w:rsidP="00BC0E15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A40645">
        <w:rPr>
          <w:rFonts w:asciiTheme="minorHAnsi" w:eastAsia="Times" w:hAnsiTheme="minorHAnsi" w:cstheme="minorHAnsi"/>
        </w:rPr>
        <w:t>No</w:t>
      </w:r>
      <w:r w:rsidR="00B50C63">
        <w:rPr>
          <w:rFonts w:asciiTheme="minorHAnsi" w:eastAsia="Times" w:hAnsiTheme="minorHAnsi" w:cstheme="minorHAnsi"/>
        </w:rPr>
        <w:t xml:space="preserve"> deadline.</w:t>
      </w:r>
      <w:r w:rsidR="005848AC">
        <w:rPr>
          <w:rFonts w:asciiTheme="minorHAnsi" w:eastAsia="Times" w:hAnsiTheme="minorHAnsi" w:cstheme="minorHAnsi"/>
        </w:rPr>
        <w:t xml:space="preserve"> We will work to get questions answered within one business day.</w:t>
      </w:r>
    </w:p>
    <w:p w14:paraId="52A19788" w14:textId="77777777" w:rsidR="00577B6C" w:rsidRPr="00577B6C" w:rsidRDefault="00577B6C" w:rsidP="00577B6C">
      <w:pPr>
        <w:pStyle w:val="ListParagraph"/>
        <w:rPr>
          <w:rFonts w:asciiTheme="minorHAnsi" w:hAnsiTheme="minorHAnsi" w:cstheme="minorHAnsi"/>
        </w:rPr>
      </w:pPr>
    </w:p>
    <w:p w14:paraId="372A08A3" w14:textId="23677288" w:rsidR="00BC0E15" w:rsidRPr="004F72BB" w:rsidRDefault="00BC0E15" w:rsidP="00BC0E1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3709BB">
        <w:rPr>
          <w:rFonts w:asciiTheme="minorHAnsi" w:eastAsia="Times" w:hAnsiTheme="minorHAnsi" w:cstheme="minorHAnsi"/>
        </w:rPr>
        <w:t xml:space="preserve">What support is offered to </w:t>
      </w:r>
      <w:r w:rsidR="00B350E9">
        <w:rPr>
          <w:rFonts w:asciiTheme="minorHAnsi" w:eastAsia="Times" w:hAnsiTheme="minorHAnsi" w:cstheme="minorHAnsi"/>
        </w:rPr>
        <w:t xml:space="preserve">the approved </w:t>
      </w:r>
      <w:r w:rsidR="003709BB">
        <w:rPr>
          <w:rFonts w:asciiTheme="minorHAnsi" w:eastAsia="Times" w:hAnsiTheme="minorHAnsi" w:cstheme="minorHAnsi"/>
        </w:rPr>
        <w:t>program partners</w:t>
      </w:r>
      <w:r w:rsidR="00EE3D1F">
        <w:rPr>
          <w:rFonts w:asciiTheme="minorHAnsi" w:eastAsia="Times" w:hAnsiTheme="minorHAnsi" w:cstheme="minorHAnsi"/>
        </w:rPr>
        <w:t xml:space="preserve"> </w:t>
      </w:r>
      <w:r w:rsidR="00B350E9">
        <w:rPr>
          <w:rFonts w:asciiTheme="minorHAnsi" w:eastAsia="Times" w:hAnsiTheme="minorHAnsi" w:cstheme="minorHAnsi"/>
        </w:rPr>
        <w:t xml:space="preserve">to support </w:t>
      </w:r>
      <w:r w:rsidR="00EE3D1F">
        <w:rPr>
          <w:rFonts w:asciiTheme="minorHAnsi" w:eastAsia="Times" w:hAnsiTheme="minorHAnsi" w:cstheme="minorHAnsi"/>
        </w:rPr>
        <w:t>collaboration and data collection?</w:t>
      </w:r>
      <w:r w:rsidR="00A4408A">
        <w:rPr>
          <w:rFonts w:asciiTheme="minorHAnsi" w:eastAsia="Times" w:hAnsiTheme="minorHAnsi" w:cstheme="minorHAnsi"/>
        </w:rPr>
        <w:t xml:space="preserve"> How can we share best practices for program evaluation?</w:t>
      </w:r>
    </w:p>
    <w:p w14:paraId="629A2742" w14:textId="1F2E5B65" w:rsidR="00BC0E15" w:rsidRPr="004F72BB" w:rsidRDefault="00BC0E15" w:rsidP="00BC0E15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EE3D1F">
        <w:rPr>
          <w:rFonts w:asciiTheme="minorHAnsi" w:eastAsia="Times" w:hAnsiTheme="minorHAnsi" w:cstheme="minorHAnsi"/>
        </w:rPr>
        <w:t xml:space="preserve">There is no </w:t>
      </w:r>
      <w:r w:rsidR="009C1980">
        <w:rPr>
          <w:rFonts w:asciiTheme="minorHAnsi" w:eastAsia="Times" w:hAnsiTheme="minorHAnsi" w:cstheme="minorHAnsi"/>
        </w:rPr>
        <w:t>advanced</w:t>
      </w:r>
      <w:r w:rsidR="00CD1D39">
        <w:rPr>
          <w:rFonts w:asciiTheme="minorHAnsi" w:eastAsia="Times" w:hAnsiTheme="minorHAnsi" w:cstheme="minorHAnsi"/>
        </w:rPr>
        <w:t xml:space="preserve"> support </w:t>
      </w:r>
      <w:r w:rsidR="00520AA3">
        <w:rPr>
          <w:rFonts w:asciiTheme="minorHAnsi" w:eastAsia="Times" w:hAnsiTheme="minorHAnsi" w:cstheme="minorHAnsi"/>
        </w:rPr>
        <w:t xml:space="preserve">or </w:t>
      </w:r>
      <w:r w:rsidR="009C1980">
        <w:rPr>
          <w:rFonts w:asciiTheme="minorHAnsi" w:eastAsia="Times" w:hAnsiTheme="minorHAnsi" w:cstheme="minorHAnsi"/>
        </w:rPr>
        <w:t xml:space="preserve">joint planning sessions for program partners </w:t>
      </w:r>
      <w:r w:rsidR="00CD1D39">
        <w:rPr>
          <w:rFonts w:asciiTheme="minorHAnsi" w:eastAsia="Times" w:hAnsiTheme="minorHAnsi" w:cstheme="minorHAnsi"/>
        </w:rPr>
        <w:t xml:space="preserve">from the MSDE. </w:t>
      </w:r>
      <w:r w:rsidR="00520AA3">
        <w:rPr>
          <w:rFonts w:asciiTheme="minorHAnsi" w:eastAsia="Times" w:hAnsiTheme="minorHAnsi" w:cstheme="minorHAnsi"/>
        </w:rPr>
        <w:t>Program partners</w:t>
      </w:r>
      <w:r w:rsidR="009C1980">
        <w:rPr>
          <w:rFonts w:asciiTheme="minorHAnsi" w:eastAsia="Times" w:hAnsiTheme="minorHAnsi" w:cstheme="minorHAnsi"/>
        </w:rPr>
        <w:t xml:space="preserve"> are expected </w:t>
      </w:r>
      <w:r w:rsidR="00501930">
        <w:rPr>
          <w:rFonts w:asciiTheme="minorHAnsi" w:eastAsia="Times" w:hAnsiTheme="minorHAnsi" w:cstheme="minorHAnsi"/>
        </w:rPr>
        <w:t>to complete a</w:t>
      </w:r>
      <w:r w:rsidR="00CD1D39">
        <w:rPr>
          <w:rFonts w:asciiTheme="minorHAnsi" w:eastAsia="Times" w:hAnsiTheme="minorHAnsi" w:cstheme="minorHAnsi"/>
        </w:rPr>
        <w:t xml:space="preserve">pplications </w:t>
      </w:r>
      <w:r w:rsidR="00501930">
        <w:rPr>
          <w:rFonts w:asciiTheme="minorHAnsi" w:eastAsia="Times" w:hAnsiTheme="minorHAnsi" w:cstheme="minorHAnsi"/>
        </w:rPr>
        <w:t xml:space="preserve">including milestones and </w:t>
      </w:r>
      <w:r w:rsidR="00CD3F48">
        <w:rPr>
          <w:rFonts w:asciiTheme="minorHAnsi" w:eastAsia="Times" w:hAnsiTheme="minorHAnsi" w:cstheme="minorHAnsi"/>
        </w:rPr>
        <w:t xml:space="preserve">services to be </w:t>
      </w:r>
      <w:r w:rsidR="00AB3E2D">
        <w:rPr>
          <w:rFonts w:asciiTheme="minorHAnsi" w:eastAsia="Times" w:hAnsiTheme="minorHAnsi" w:cstheme="minorHAnsi"/>
        </w:rPr>
        <w:t>delivered.</w:t>
      </w:r>
      <w:r w:rsidR="00CD3F48">
        <w:rPr>
          <w:rFonts w:asciiTheme="minorHAnsi" w:eastAsia="Times" w:hAnsiTheme="minorHAnsi" w:cstheme="minorHAnsi"/>
        </w:rPr>
        <w:t xml:space="preserve"> </w:t>
      </w:r>
    </w:p>
    <w:p w14:paraId="34301F06" w14:textId="77777777" w:rsidR="00170DB2" w:rsidRPr="00BC0E15" w:rsidRDefault="00170DB2" w:rsidP="00170DB2">
      <w:pPr>
        <w:rPr>
          <w:rFonts w:asciiTheme="minorHAnsi" w:hAnsiTheme="minorHAnsi" w:cstheme="minorHAnsi"/>
        </w:rPr>
      </w:pPr>
    </w:p>
    <w:p w14:paraId="3522FE39" w14:textId="0F1D5CB5" w:rsidR="00170DB2" w:rsidRPr="004F72BB" w:rsidRDefault="00170DB2" w:rsidP="00170D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AB3E2D">
        <w:rPr>
          <w:rFonts w:asciiTheme="minorHAnsi" w:eastAsia="Times" w:hAnsiTheme="minorHAnsi" w:cstheme="minorHAnsi"/>
        </w:rPr>
        <w:t>Do resume’s count toward the application 40-page limit?</w:t>
      </w:r>
    </w:p>
    <w:p w14:paraId="1A7FB0C5" w14:textId="3042D750" w:rsidR="00170DB2" w:rsidRDefault="00170DB2" w:rsidP="00170DB2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AB3E2D">
        <w:rPr>
          <w:rFonts w:asciiTheme="minorHAnsi" w:eastAsia="Times" w:hAnsiTheme="minorHAnsi" w:cstheme="minorHAnsi"/>
        </w:rPr>
        <w:t>Yes, they count. Picking a sub-set and edit</w:t>
      </w:r>
      <w:r w:rsidR="007E5E38">
        <w:rPr>
          <w:rFonts w:asciiTheme="minorHAnsi" w:eastAsia="Times" w:hAnsiTheme="minorHAnsi" w:cstheme="minorHAnsi"/>
        </w:rPr>
        <w:t>ing</w:t>
      </w:r>
      <w:r w:rsidR="00AB3E2D">
        <w:rPr>
          <w:rFonts w:asciiTheme="minorHAnsi" w:eastAsia="Times" w:hAnsiTheme="minorHAnsi" w:cstheme="minorHAnsi"/>
        </w:rPr>
        <w:t xml:space="preserve"> to one-page each</w:t>
      </w:r>
      <w:r w:rsidR="007E5E38">
        <w:rPr>
          <w:rFonts w:asciiTheme="minorHAnsi" w:eastAsia="Times" w:hAnsiTheme="minorHAnsi" w:cstheme="minorHAnsi"/>
        </w:rPr>
        <w:t xml:space="preserve"> is ok, as would use of language like:</w:t>
      </w:r>
      <w:r w:rsidR="00AB3E2D">
        <w:rPr>
          <w:rFonts w:asciiTheme="minorHAnsi" w:eastAsia="Times" w:hAnsiTheme="minorHAnsi" w:cstheme="minorHAnsi"/>
        </w:rPr>
        <w:t xml:space="preserve"> Additional </w:t>
      </w:r>
      <w:r w:rsidR="00C643BD">
        <w:rPr>
          <w:rFonts w:asciiTheme="minorHAnsi" w:eastAsia="Times" w:hAnsiTheme="minorHAnsi" w:cstheme="minorHAnsi"/>
        </w:rPr>
        <w:t>resumes</w:t>
      </w:r>
      <w:r w:rsidR="00AB3E2D">
        <w:rPr>
          <w:rFonts w:asciiTheme="minorHAnsi" w:eastAsia="Times" w:hAnsiTheme="minorHAnsi" w:cstheme="minorHAnsi"/>
        </w:rPr>
        <w:t xml:space="preserve"> may be available </w:t>
      </w:r>
      <w:r w:rsidR="00C643BD">
        <w:rPr>
          <w:rFonts w:asciiTheme="minorHAnsi" w:eastAsia="Times" w:hAnsiTheme="minorHAnsi" w:cstheme="minorHAnsi"/>
        </w:rPr>
        <w:t>upon request.</w:t>
      </w:r>
    </w:p>
    <w:p w14:paraId="34E0EBA8" w14:textId="77777777" w:rsidR="001D7907" w:rsidRPr="00BC0E15" w:rsidRDefault="001D7907" w:rsidP="001D7907">
      <w:pPr>
        <w:rPr>
          <w:rFonts w:asciiTheme="minorHAnsi" w:hAnsiTheme="minorHAnsi" w:cstheme="minorHAnsi"/>
        </w:rPr>
      </w:pPr>
    </w:p>
    <w:p w14:paraId="33BD6CFD" w14:textId="3A0E879F" w:rsidR="001D7907" w:rsidRPr="004F72BB" w:rsidRDefault="001D7907" w:rsidP="001D79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lastRenderedPageBreak/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Will </w:t>
      </w:r>
      <w:r w:rsidR="00FA2914">
        <w:rPr>
          <w:rFonts w:asciiTheme="minorHAnsi" w:eastAsia="Times" w:hAnsiTheme="minorHAnsi" w:cstheme="minorHAnsi"/>
        </w:rPr>
        <w:t xml:space="preserve">LEAs be encouraged to work with </w:t>
      </w:r>
      <w:r w:rsidR="00CF0B1E">
        <w:rPr>
          <w:rFonts w:asciiTheme="minorHAnsi" w:eastAsia="Times" w:hAnsiTheme="minorHAnsi" w:cstheme="minorHAnsi"/>
        </w:rPr>
        <w:t>Maryland Leads Partner Program vendors</w:t>
      </w:r>
      <w:r w:rsidR="00FA2914">
        <w:rPr>
          <w:rFonts w:asciiTheme="minorHAnsi" w:eastAsia="Times" w:hAnsiTheme="minorHAnsi" w:cstheme="minorHAnsi"/>
        </w:rPr>
        <w:t xml:space="preserve"> instead of those they have worked with in the past?</w:t>
      </w:r>
    </w:p>
    <w:p w14:paraId="3C737875" w14:textId="227FD3F9" w:rsidR="001D7907" w:rsidRPr="004F72BB" w:rsidRDefault="001D7907" w:rsidP="001D7907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FA2914">
        <w:rPr>
          <w:rFonts w:asciiTheme="minorHAnsi" w:eastAsia="Times" w:hAnsiTheme="minorHAnsi" w:cstheme="minorHAnsi"/>
        </w:rPr>
        <w:t>All LEAs must work with approved vendors only</w:t>
      </w:r>
      <w:r w:rsidR="00180593">
        <w:rPr>
          <w:rFonts w:asciiTheme="minorHAnsi" w:eastAsia="Times" w:hAnsiTheme="minorHAnsi" w:cstheme="minorHAnsi"/>
        </w:rPr>
        <w:t xml:space="preserve"> </w:t>
      </w:r>
      <w:r w:rsidR="00CF0B1E">
        <w:rPr>
          <w:rFonts w:asciiTheme="minorHAnsi" w:eastAsia="Times" w:hAnsiTheme="minorHAnsi" w:cstheme="minorHAnsi"/>
        </w:rPr>
        <w:t>for</w:t>
      </w:r>
      <w:r w:rsidR="00180593">
        <w:rPr>
          <w:rFonts w:asciiTheme="minorHAnsi" w:eastAsia="Times" w:hAnsiTheme="minorHAnsi" w:cstheme="minorHAnsi"/>
        </w:rPr>
        <w:t xml:space="preserve"> the Maryland Leads program</w:t>
      </w:r>
      <w:r w:rsidR="00FA2914">
        <w:rPr>
          <w:rFonts w:asciiTheme="minorHAnsi" w:eastAsia="Times" w:hAnsiTheme="minorHAnsi" w:cstheme="minorHAnsi"/>
        </w:rPr>
        <w:t>.</w:t>
      </w:r>
      <w:r w:rsidR="00754921">
        <w:rPr>
          <w:rFonts w:asciiTheme="minorHAnsi" w:eastAsia="Times" w:hAnsiTheme="minorHAnsi" w:cstheme="minorHAnsi"/>
        </w:rPr>
        <w:t xml:space="preserve">  They may continue work with other </w:t>
      </w:r>
      <w:r w:rsidR="00CF0B1E">
        <w:rPr>
          <w:rFonts w:asciiTheme="minorHAnsi" w:eastAsia="Times" w:hAnsiTheme="minorHAnsi" w:cstheme="minorHAnsi"/>
        </w:rPr>
        <w:t>vendors in work that is not a part of the Maryland Leads program</w:t>
      </w:r>
      <w:r w:rsidR="00754921">
        <w:rPr>
          <w:rFonts w:asciiTheme="minorHAnsi" w:eastAsia="Times" w:hAnsiTheme="minorHAnsi" w:cstheme="minorHAnsi"/>
        </w:rPr>
        <w:t xml:space="preserve">. </w:t>
      </w:r>
    </w:p>
    <w:p w14:paraId="3F628BCB" w14:textId="77777777" w:rsidR="001D7907" w:rsidRPr="001D7907" w:rsidRDefault="001D7907" w:rsidP="001D7907">
      <w:pPr>
        <w:pStyle w:val="ListParagraph"/>
        <w:rPr>
          <w:rFonts w:asciiTheme="minorHAnsi" w:hAnsiTheme="minorHAnsi" w:cstheme="minorHAnsi"/>
        </w:rPr>
      </w:pPr>
    </w:p>
    <w:p w14:paraId="7F53C7D3" w14:textId="3D58DA3C" w:rsidR="001D7907" w:rsidRPr="004F72BB" w:rsidRDefault="001D7907" w:rsidP="001D79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4B0314">
        <w:rPr>
          <w:rFonts w:asciiTheme="minorHAnsi" w:eastAsia="Times" w:hAnsiTheme="minorHAnsi" w:cstheme="minorHAnsi"/>
        </w:rPr>
        <w:t>Is there a limit to the number of strategies a vendor applies</w:t>
      </w:r>
      <w:r w:rsidR="00365AAD">
        <w:rPr>
          <w:rFonts w:asciiTheme="minorHAnsi" w:eastAsia="Times" w:hAnsiTheme="minorHAnsi" w:cstheme="minorHAnsi"/>
        </w:rPr>
        <w:t xml:space="preserve"> to support?</w:t>
      </w:r>
    </w:p>
    <w:p w14:paraId="4C25E0CA" w14:textId="443ABD33" w:rsidR="001D7907" w:rsidRPr="004F72BB" w:rsidRDefault="001D7907" w:rsidP="001D7907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365AAD">
        <w:rPr>
          <w:rFonts w:asciiTheme="minorHAnsi" w:eastAsia="Times" w:hAnsiTheme="minorHAnsi" w:cstheme="minorHAnsi"/>
        </w:rPr>
        <w:t xml:space="preserve">No, no limit on strategies or </w:t>
      </w:r>
      <w:r w:rsidR="00AD2CEE">
        <w:rPr>
          <w:rFonts w:asciiTheme="minorHAnsi" w:eastAsia="Times" w:hAnsiTheme="minorHAnsi" w:cstheme="minorHAnsi"/>
        </w:rPr>
        <w:t>focus areas.</w:t>
      </w:r>
    </w:p>
    <w:p w14:paraId="7B282014" w14:textId="77777777" w:rsidR="00754921" w:rsidRPr="001D7907" w:rsidRDefault="00754921" w:rsidP="00754921">
      <w:pPr>
        <w:pStyle w:val="ListParagraph"/>
        <w:rPr>
          <w:rFonts w:asciiTheme="minorHAnsi" w:hAnsiTheme="minorHAnsi" w:cstheme="minorHAnsi"/>
        </w:rPr>
      </w:pPr>
    </w:p>
    <w:p w14:paraId="4D6388C4" w14:textId="03CED4CA" w:rsidR="00754921" w:rsidRPr="004F72BB" w:rsidRDefault="00754921" w:rsidP="0075492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AD2CEE">
        <w:rPr>
          <w:rFonts w:asciiTheme="minorHAnsi" w:eastAsia="Times" w:hAnsiTheme="minorHAnsi" w:cstheme="minorHAnsi"/>
        </w:rPr>
        <w:t>Can a new company still be partnered with an LEA?</w:t>
      </w:r>
    </w:p>
    <w:p w14:paraId="7E829773" w14:textId="385CA13C" w:rsidR="00754921" w:rsidRPr="004F72BB" w:rsidRDefault="00754921" w:rsidP="00754921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AD2CEE">
        <w:rPr>
          <w:rFonts w:asciiTheme="minorHAnsi" w:eastAsia="Times" w:hAnsiTheme="minorHAnsi" w:cstheme="minorHAnsi"/>
        </w:rPr>
        <w:t xml:space="preserve">Yes, </w:t>
      </w:r>
      <w:r w:rsidR="000257AD">
        <w:rPr>
          <w:rFonts w:asciiTheme="minorHAnsi" w:eastAsia="Times" w:hAnsiTheme="minorHAnsi" w:cstheme="minorHAnsi"/>
        </w:rPr>
        <w:t xml:space="preserve">approved programs will </w:t>
      </w:r>
      <w:r w:rsidR="00E709E7">
        <w:rPr>
          <w:rFonts w:asciiTheme="minorHAnsi" w:eastAsia="Times" w:hAnsiTheme="minorHAnsi" w:cstheme="minorHAnsi"/>
        </w:rPr>
        <w:t>be matched to LEAs based on LEA needs.</w:t>
      </w:r>
      <w:r w:rsidR="0066075C">
        <w:rPr>
          <w:rFonts w:asciiTheme="minorHAnsi" w:eastAsia="Times" w:hAnsiTheme="minorHAnsi" w:cstheme="minorHAnsi"/>
        </w:rPr>
        <w:t xml:space="preserve"> Company size or newness should not prevent an applicant from </w:t>
      </w:r>
      <w:proofErr w:type="gramStart"/>
      <w:r w:rsidR="0066075C">
        <w:rPr>
          <w:rFonts w:asciiTheme="minorHAnsi" w:eastAsia="Times" w:hAnsiTheme="minorHAnsi" w:cstheme="minorHAnsi"/>
        </w:rPr>
        <w:t>submitting an application</w:t>
      </w:r>
      <w:proofErr w:type="gramEnd"/>
      <w:r w:rsidR="0066075C">
        <w:rPr>
          <w:rFonts w:asciiTheme="minorHAnsi" w:eastAsia="Times" w:hAnsiTheme="minorHAnsi" w:cstheme="minorHAnsi"/>
        </w:rPr>
        <w:t>. MSDE is seeking a wide range of high-quality partners.</w:t>
      </w:r>
    </w:p>
    <w:p w14:paraId="57A67AD3" w14:textId="77777777" w:rsidR="00AD2CEE" w:rsidRPr="001D7907" w:rsidRDefault="00AD2CEE" w:rsidP="00AD2CEE">
      <w:pPr>
        <w:pStyle w:val="ListParagraph"/>
        <w:rPr>
          <w:rFonts w:asciiTheme="minorHAnsi" w:hAnsiTheme="minorHAnsi" w:cstheme="minorHAnsi"/>
        </w:rPr>
      </w:pPr>
      <w:bookmarkStart w:id="0" w:name="_Hlk98770453"/>
    </w:p>
    <w:p w14:paraId="28C2D6A2" w14:textId="16AC779A" w:rsidR="00AD2CEE" w:rsidRPr="004F72BB" w:rsidRDefault="00AD2CEE" w:rsidP="00AD2C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0257AD">
        <w:rPr>
          <w:rFonts w:asciiTheme="minorHAnsi" w:eastAsia="Times" w:hAnsiTheme="minorHAnsi" w:cstheme="minorHAnsi"/>
        </w:rPr>
        <w:t>When do LEAs have to decide their focus areas?</w:t>
      </w:r>
    </w:p>
    <w:p w14:paraId="55B0C07E" w14:textId="66610EA7" w:rsidR="00AD2CEE" w:rsidRPr="004F72BB" w:rsidRDefault="00AD2CEE" w:rsidP="00AD2CEE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0257AD">
        <w:rPr>
          <w:rFonts w:asciiTheme="minorHAnsi" w:eastAsia="Times" w:hAnsiTheme="minorHAnsi" w:cstheme="minorHAnsi"/>
        </w:rPr>
        <w:t>LEA applications are due April 7, 2022</w:t>
      </w:r>
    </w:p>
    <w:p w14:paraId="1945E080" w14:textId="77777777" w:rsidR="000257AD" w:rsidRPr="001D7907" w:rsidRDefault="000257AD" w:rsidP="000257AD">
      <w:pPr>
        <w:pStyle w:val="ListParagraph"/>
        <w:rPr>
          <w:rFonts w:asciiTheme="minorHAnsi" w:hAnsiTheme="minorHAnsi" w:cstheme="minorHAnsi"/>
        </w:rPr>
      </w:pPr>
    </w:p>
    <w:p w14:paraId="28C25ADB" w14:textId="0804FF9B" w:rsidR="000257AD" w:rsidRPr="004F72BB" w:rsidRDefault="000257AD" w:rsidP="000257A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6233D6">
        <w:rPr>
          <w:rFonts w:asciiTheme="minorHAnsi" w:eastAsia="Times" w:hAnsiTheme="minorHAnsi" w:cstheme="minorHAnsi"/>
        </w:rPr>
        <w:t>If submitting for multiple strategies, can we be approved for one and not another?</w:t>
      </w:r>
      <w:r w:rsidR="00E00166">
        <w:rPr>
          <w:rFonts w:asciiTheme="minorHAnsi" w:eastAsia="Times" w:hAnsiTheme="minorHAnsi" w:cstheme="minorHAnsi"/>
        </w:rPr>
        <w:t xml:space="preserve"> Do we submit separately or together?</w:t>
      </w:r>
    </w:p>
    <w:p w14:paraId="43243A8E" w14:textId="6B42546E" w:rsidR="000257AD" w:rsidRPr="004F72BB" w:rsidRDefault="000257AD" w:rsidP="000257AD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E00166">
        <w:rPr>
          <w:rFonts w:asciiTheme="minorHAnsi" w:eastAsia="Times" w:hAnsiTheme="minorHAnsi" w:cstheme="minorHAnsi"/>
        </w:rPr>
        <w:t xml:space="preserve">Please submit as one proposal. </w:t>
      </w:r>
      <w:r w:rsidR="009125DC">
        <w:rPr>
          <w:rFonts w:asciiTheme="minorHAnsi" w:eastAsia="Times" w:hAnsiTheme="minorHAnsi" w:cstheme="minorHAnsi"/>
        </w:rPr>
        <w:t>Individual strategies and focus areas will be approved, so some may be approved while others</w:t>
      </w:r>
      <w:r w:rsidR="004B467F">
        <w:rPr>
          <w:rFonts w:asciiTheme="minorHAnsi" w:eastAsia="Times" w:hAnsiTheme="minorHAnsi" w:cstheme="minorHAnsi"/>
        </w:rPr>
        <w:t xml:space="preserve"> may</w:t>
      </w:r>
      <w:r w:rsidR="009125DC">
        <w:rPr>
          <w:rFonts w:asciiTheme="minorHAnsi" w:eastAsia="Times" w:hAnsiTheme="minorHAnsi" w:cstheme="minorHAnsi"/>
        </w:rPr>
        <w:t xml:space="preserve"> not.</w:t>
      </w:r>
    </w:p>
    <w:p w14:paraId="35B23FCA" w14:textId="77777777" w:rsidR="000257AD" w:rsidRPr="001D7907" w:rsidRDefault="000257AD" w:rsidP="000257AD">
      <w:pPr>
        <w:pStyle w:val="ListParagraph"/>
        <w:rPr>
          <w:rFonts w:asciiTheme="minorHAnsi" w:hAnsiTheme="minorHAnsi" w:cstheme="minorHAnsi"/>
        </w:rPr>
      </w:pPr>
    </w:p>
    <w:p w14:paraId="1246017A" w14:textId="230D912F" w:rsidR="000257AD" w:rsidRPr="004F72BB" w:rsidRDefault="000257AD" w:rsidP="000257A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B50C63">
        <w:rPr>
          <w:rFonts w:asciiTheme="minorHAnsi" w:eastAsia="Times" w:hAnsiTheme="minorHAnsi" w:cstheme="minorHAnsi"/>
        </w:rPr>
        <w:t xml:space="preserve">What information will LEAs receive </w:t>
      </w:r>
      <w:r w:rsidR="00A82CDF">
        <w:rPr>
          <w:rFonts w:asciiTheme="minorHAnsi" w:eastAsia="Times" w:hAnsiTheme="minorHAnsi" w:cstheme="minorHAnsi"/>
        </w:rPr>
        <w:t xml:space="preserve">when deciding who </w:t>
      </w:r>
      <w:r w:rsidR="00B50C63">
        <w:rPr>
          <w:rFonts w:asciiTheme="minorHAnsi" w:eastAsia="Times" w:hAnsiTheme="minorHAnsi" w:cstheme="minorHAnsi"/>
        </w:rPr>
        <w:t xml:space="preserve">to </w:t>
      </w:r>
      <w:r w:rsidR="005E65E8">
        <w:rPr>
          <w:rFonts w:asciiTheme="minorHAnsi" w:eastAsia="Times" w:hAnsiTheme="minorHAnsi" w:cstheme="minorHAnsi"/>
        </w:rPr>
        <w:t>match with?</w:t>
      </w:r>
    </w:p>
    <w:p w14:paraId="22B357AD" w14:textId="0C209608" w:rsidR="000257AD" w:rsidRPr="004F72BB" w:rsidRDefault="000257AD" w:rsidP="000257AD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A82CDF">
        <w:rPr>
          <w:rFonts w:asciiTheme="minorHAnsi" w:eastAsia="Times" w:hAnsiTheme="minorHAnsi" w:cstheme="minorHAnsi"/>
        </w:rPr>
        <w:t>The MSDE will work with partners to gather information for sharing</w:t>
      </w:r>
      <w:r w:rsidR="00DD2628">
        <w:rPr>
          <w:rFonts w:asciiTheme="minorHAnsi" w:eastAsia="Times" w:hAnsiTheme="minorHAnsi" w:cstheme="minorHAnsi"/>
        </w:rPr>
        <w:t xml:space="preserve">. </w:t>
      </w:r>
      <w:r w:rsidR="00CF5430">
        <w:rPr>
          <w:rFonts w:asciiTheme="minorHAnsi" w:eastAsia="Times" w:hAnsiTheme="minorHAnsi" w:cstheme="minorHAnsi"/>
        </w:rPr>
        <w:t>MSDE w</w:t>
      </w:r>
      <w:r w:rsidR="00FB021A">
        <w:rPr>
          <w:rFonts w:asciiTheme="minorHAnsi" w:eastAsia="Times" w:hAnsiTheme="minorHAnsi" w:cstheme="minorHAnsi"/>
        </w:rPr>
        <w:t>ill provide a Partner Program document to all awarded LEAs that includes a list of all approved Partners and which strategy/focus area(s) the respective Partners support. The document will also include ‘one-pagers’ for each Partner so that LEAs can contact, meet with, and decide on which partners with whom the LEA would like to work as part of their Maryland Leads program(s).</w:t>
      </w:r>
    </w:p>
    <w:bookmarkEnd w:id="0"/>
    <w:p w14:paraId="230ED8ED" w14:textId="77777777" w:rsidR="008807AE" w:rsidRPr="008807AE" w:rsidRDefault="008807AE" w:rsidP="008807AE">
      <w:pPr>
        <w:rPr>
          <w:rFonts w:asciiTheme="minorHAnsi" w:hAnsiTheme="minorHAnsi" w:cstheme="minorHAnsi"/>
        </w:rPr>
      </w:pPr>
    </w:p>
    <w:p w14:paraId="0BA4CA67" w14:textId="07589AF9" w:rsidR="008807AE" w:rsidRPr="004F72BB" w:rsidRDefault="008807AE" w:rsidP="008807A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D0796F">
        <w:rPr>
          <w:rFonts w:asciiTheme="minorHAnsi" w:eastAsia="Times" w:hAnsiTheme="minorHAnsi" w:cstheme="minorHAnsi"/>
        </w:rPr>
        <w:t>If we over-estimate the budget w</w:t>
      </w:r>
      <w:r w:rsidR="002E1515">
        <w:rPr>
          <w:rFonts w:asciiTheme="minorHAnsi" w:eastAsia="Times" w:hAnsiTheme="minorHAnsi" w:cstheme="minorHAnsi"/>
        </w:rPr>
        <w:t xml:space="preserve">ill </w:t>
      </w:r>
      <w:r w:rsidR="007B0EA7">
        <w:rPr>
          <w:rFonts w:asciiTheme="minorHAnsi" w:eastAsia="Times" w:hAnsiTheme="minorHAnsi" w:cstheme="minorHAnsi"/>
        </w:rPr>
        <w:t>the MSDE work with partners to negotiate price?</w:t>
      </w:r>
    </w:p>
    <w:p w14:paraId="4BF57DC6" w14:textId="25C3DD25" w:rsidR="008807AE" w:rsidRPr="004F72BB" w:rsidRDefault="008807AE" w:rsidP="008807AE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43778B">
        <w:rPr>
          <w:rFonts w:asciiTheme="minorHAnsi" w:eastAsia="Times" w:hAnsiTheme="minorHAnsi" w:cstheme="minorHAnsi"/>
        </w:rPr>
        <w:t xml:space="preserve">Pricing is considered part of the application. Partners are encouraged to </w:t>
      </w:r>
      <w:r w:rsidR="00CE16A9">
        <w:rPr>
          <w:rFonts w:asciiTheme="minorHAnsi" w:eastAsia="Times" w:hAnsiTheme="minorHAnsi" w:cstheme="minorHAnsi"/>
        </w:rPr>
        <w:t>treat budgets as “best and final” when submitting the application.</w:t>
      </w:r>
    </w:p>
    <w:p w14:paraId="5A65DD65" w14:textId="77777777" w:rsidR="002E1515" w:rsidRPr="008807AE" w:rsidRDefault="002E1515" w:rsidP="002E1515">
      <w:pPr>
        <w:rPr>
          <w:rFonts w:asciiTheme="minorHAnsi" w:hAnsiTheme="minorHAnsi" w:cstheme="minorHAnsi"/>
        </w:rPr>
      </w:pPr>
    </w:p>
    <w:p w14:paraId="10EB5438" w14:textId="2020E6B1" w:rsidR="002E1515" w:rsidRPr="004F72BB" w:rsidRDefault="002E1515" w:rsidP="002E151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143736">
        <w:rPr>
          <w:rFonts w:asciiTheme="minorHAnsi" w:eastAsia="Times" w:hAnsiTheme="minorHAnsi" w:cstheme="minorHAnsi"/>
        </w:rPr>
        <w:t>Will there be a specific person designated in the LEA for partners to work with?</w:t>
      </w:r>
    </w:p>
    <w:p w14:paraId="2F0AAABB" w14:textId="66C3E66A" w:rsidR="002E1515" w:rsidRPr="004F72BB" w:rsidRDefault="002E1515" w:rsidP="002E1515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143736">
        <w:rPr>
          <w:rFonts w:asciiTheme="minorHAnsi" w:eastAsia="Times" w:hAnsiTheme="minorHAnsi" w:cstheme="minorHAnsi"/>
        </w:rPr>
        <w:t xml:space="preserve">Yes, </w:t>
      </w:r>
      <w:r w:rsidR="000E279F">
        <w:rPr>
          <w:rFonts w:asciiTheme="minorHAnsi" w:eastAsia="Times" w:hAnsiTheme="minorHAnsi" w:cstheme="minorHAnsi"/>
        </w:rPr>
        <w:t>within each LEA there</w:t>
      </w:r>
      <w:r w:rsidR="00CF5430">
        <w:rPr>
          <w:rFonts w:asciiTheme="minorHAnsi" w:eastAsia="Times" w:hAnsiTheme="minorHAnsi" w:cstheme="minorHAnsi"/>
        </w:rPr>
        <w:t xml:space="preserve"> will be</w:t>
      </w:r>
      <w:r w:rsidR="000E279F">
        <w:rPr>
          <w:rFonts w:asciiTheme="minorHAnsi" w:eastAsia="Times" w:hAnsiTheme="minorHAnsi" w:cstheme="minorHAnsi"/>
        </w:rPr>
        <w:t xml:space="preserve"> a designated lead for each strategy.</w:t>
      </w:r>
    </w:p>
    <w:p w14:paraId="09E0C2FA" w14:textId="77777777" w:rsidR="00143736" w:rsidRPr="008807AE" w:rsidRDefault="00143736" w:rsidP="00143736">
      <w:pPr>
        <w:rPr>
          <w:rFonts w:asciiTheme="minorHAnsi" w:hAnsiTheme="minorHAnsi" w:cstheme="minorHAnsi"/>
        </w:rPr>
      </w:pPr>
    </w:p>
    <w:p w14:paraId="0EA4AE44" w14:textId="199C99B0" w:rsidR="00143736" w:rsidRPr="004F72BB" w:rsidRDefault="00143736" w:rsidP="0014373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3D0D3E">
        <w:rPr>
          <w:rFonts w:asciiTheme="minorHAnsi" w:eastAsia="Times" w:hAnsiTheme="minorHAnsi" w:cstheme="minorHAnsi"/>
        </w:rPr>
        <w:t>Is there a limit on the number of LEAs we can work with?</w:t>
      </w:r>
    </w:p>
    <w:p w14:paraId="5EBE1814" w14:textId="1CF4B3E2" w:rsidR="00143736" w:rsidRPr="004F72BB" w:rsidRDefault="00143736" w:rsidP="00143736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3D0D3E">
        <w:rPr>
          <w:rFonts w:asciiTheme="minorHAnsi" w:eastAsia="Times" w:hAnsiTheme="minorHAnsi" w:cstheme="minorHAnsi"/>
        </w:rPr>
        <w:t xml:space="preserve">There is no limit. However, please include information about your </w:t>
      </w:r>
      <w:r w:rsidR="001034E4">
        <w:rPr>
          <w:rFonts w:asciiTheme="minorHAnsi" w:eastAsia="Times" w:hAnsiTheme="minorHAnsi" w:cstheme="minorHAnsi"/>
        </w:rPr>
        <w:t xml:space="preserve">organization’s capacity in terms of the </w:t>
      </w:r>
      <w:proofErr w:type="gramStart"/>
      <w:r w:rsidR="001034E4">
        <w:rPr>
          <w:rFonts w:asciiTheme="minorHAnsi" w:eastAsia="Times" w:hAnsiTheme="minorHAnsi" w:cstheme="minorHAnsi"/>
        </w:rPr>
        <w:t>number</w:t>
      </w:r>
      <w:proofErr w:type="gramEnd"/>
      <w:r w:rsidR="001034E4">
        <w:rPr>
          <w:rFonts w:asciiTheme="minorHAnsi" w:eastAsia="Times" w:hAnsiTheme="minorHAnsi" w:cstheme="minorHAnsi"/>
        </w:rPr>
        <w:t xml:space="preserve"> of LEAs/number of students your organization can support concurrently</w:t>
      </w:r>
      <w:r w:rsidR="00FA046C">
        <w:rPr>
          <w:rFonts w:asciiTheme="minorHAnsi" w:eastAsia="Times" w:hAnsiTheme="minorHAnsi" w:cstheme="minorHAnsi"/>
        </w:rPr>
        <w:t xml:space="preserve"> during the program period.</w:t>
      </w:r>
    </w:p>
    <w:p w14:paraId="629C4259" w14:textId="77777777" w:rsidR="00DB2DCA" w:rsidRPr="008807AE" w:rsidRDefault="00DB2DCA" w:rsidP="00DB2DCA">
      <w:pPr>
        <w:rPr>
          <w:rFonts w:asciiTheme="minorHAnsi" w:hAnsiTheme="minorHAnsi" w:cstheme="minorHAnsi"/>
        </w:rPr>
      </w:pPr>
    </w:p>
    <w:p w14:paraId="1FAA418D" w14:textId="4046970F" w:rsidR="00DB2DCA" w:rsidRPr="004F72BB" w:rsidRDefault="00DB2DCA" w:rsidP="00EA7FA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D62820">
        <w:rPr>
          <w:rFonts w:asciiTheme="minorHAnsi" w:eastAsia="Times" w:hAnsiTheme="minorHAnsi" w:cstheme="minorHAnsi"/>
        </w:rPr>
        <w:t xml:space="preserve">Will the state facilitate the match process or does the </w:t>
      </w:r>
      <w:r w:rsidR="00625CF0">
        <w:rPr>
          <w:rFonts w:asciiTheme="minorHAnsi" w:eastAsia="Times" w:hAnsiTheme="minorHAnsi" w:cstheme="minorHAnsi"/>
        </w:rPr>
        <w:t xml:space="preserve">vendor reach out to each </w:t>
      </w:r>
      <w:r w:rsidR="00D62820">
        <w:rPr>
          <w:rFonts w:asciiTheme="minorHAnsi" w:eastAsia="Times" w:hAnsiTheme="minorHAnsi" w:cstheme="minorHAnsi"/>
        </w:rPr>
        <w:t>LEA</w:t>
      </w:r>
      <w:r>
        <w:rPr>
          <w:rFonts w:asciiTheme="minorHAnsi" w:eastAsia="Times" w:hAnsiTheme="minorHAnsi" w:cstheme="minorHAnsi"/>
        </w:rPr>
        <w:t>?</w:t>
      </w:r>
    </w:p>
    <w:p w14:paraId="72F90538" w14:textId="2E83630D" w:rsidR="00754921" w:rsidRPr="001C14CF" w:rsidRDefault="00DB2DCA" w:rsidP="00EA7FA3">
      <w:pPr>
        <w:ind w:left="720"/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D62820">
        <w:rPr>
          <w:rFonts w:asciiTheme="minorHAnsi" w:eastAsia="Times" w:hAnsiTheme="minorHAnsi" w:cstheme="minorHAnsi"/>
        </w:rPr>
        <w:t>The MSDE will facilitate</w:t>
      </w:r>
      <w:r w:rsidR="00FF7094">
        <w:rPr>
          <w:rFonts w:asciiTheme="minorHAnsi" w:eastAsia="Times" w:hAnsiTheme="minorHAnsi" w:cstheme="minorHAnsi"/>
        </w:rPr>
        <w:t>, but not suggest who they work with. As an approved partner, the LEA may choose any.</w:t>
      </w:r>
      <w:r w:rsidR="00FD260A">
        <w:rPr>
          <w:rFonts w:asciiTheme="minorHAnsi" w:eastAsia="Times" w:hAnsiTheme="minorHAnsi" w:cstheme="minorHAnsi"/>
        </w:rPr>
        <w:t xml:space="preserve"> Upon award, MSDE will collect information from providers and share with </w:t>
      </w:r>
      <w:r w:rsidR="00DC7604">
        <w:rPr>
          <w:rFonts w:asciiTheme="minorHAnsi" w:eastAsia="Times" w:hAnsiTheme="minorHAnsi" w:cstheme="minorHAnsi"/>
        </w:rPr>
        <w:t xml:space="preserve">all LEA (one-pager per partner). </w:t>
      </w:r>
    </w:p>
    <w:p w14:paraId="55F2F8B5" w14:textId="77777777" w:rsidR="00810FAC" w:rsidRPr="004F72BB" w:rsidRDefault="00810FAC" w:rsidP="00810FAC">
      <w:pPr>
        <w:pStyle w:val="ListParagraph"/>
        <w:ind w:right="36"/>
        <w:rPr>
          <w:rFonts w:asciiTheme="minorHAnsi" w:hAnsiTheme="minorHAnsi" w:cstheme="minorHAnsi"/>
        </w:rPr>
      </w:pPr>
    </w:p>
    <w:p w14:paraId="4FC4B928" w14:textId="792B2F3F" w:rsidR="00506AD5" w:rsidRDefault="00506AD5">
      <w:pPr>
        <w:rPr>
          <w:rFonts w:asciiTheme="minorHAnsi" w:eastAsia="Times" w:hAnsiTheme="minorHAnsi" w:cstheme="minorHAnsi"/>
          <w:b/>
          <w:bCs/>
        </w:rPr>
      </w:pPr>
      <w:r>
        <w:rPr>
          <w:rFonts w:asciiTheme="minorHAnsi" w:eastAsia="Times" w:hAnsiTheme="minorHAnsi" w:cstheme="minorHAnsi"/>
          <w:b/>
          <w:bCs/>
        </w:rPr>
        <w:br w:type="page"/>
      </w:r>
    </w:p>
    <w:p w14:paraId="08C06EF7" w14:textId="77777777" w:rsidR="00FF1BB4" w:rsidRDefault="00FF1BB4">
      <w:pPr>
        <w:rPr>
          <w:rFonts w:asciiTheme="minorHAnsi" w:eastAsia="Times" w:hAnsiTheme="minorHAnsi" w:cstheme="minorHAnsi"/>
          <w:b/>
          <w:bCs/>
        </w:rPr>
      </w:pPr>
    </w:p>
    <w:p w14:paraId="653C1D94" w14:textId="1D548D7D" w:rsidR="00810FAC" w:rsidRPr="004F72BB" w:rsidRDefault="00810FAC" w:rsidP="00810FA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1128B2">
        <w:rPr>
          <w:rFonts w:asciiTheme="minorHAnsi" w:eastAsia="Times" w:hAnsiTheme="minorHAnsi" w:cstheme="minorHAnsi"/>
        </w:rPr>
        <w:t xml:space="preserve">What percentage of </w:t>
      </w:r>
      <w:r w:rsidR="006B6E4E">
        <w:rPr>
          <w:rFonts w:asciiTheme="minorHAnsi" w:eastAsia="Times" w:hAnsiTheme="minorHAnsi" w:cstheme="minorHAnsi"/>
        </w:rPr>
        <w:t>the 133 million</w:t>
      </w:r>
      <w:r w:rsidR="001128B2">
        <w:rPr>
          <w:rFonts w:asciiTheme="minorHAnsi" w:eastAsia="Times" w:hAnsiTheme="minorHAnsi" w:cstheme="minorHAnsi"/>
        </w:rPr>
        <w:t xml:space="preserve"> will go to vendors?</w:t>
      </w:r>
      <w:r w:rsidRPr="004F72BB">
        <w:rPr>
          <w:rFonts w:asciiTheme="minorHAnsi" w:eastAsia="Times" w:hAnsiTheme="minorHAnsi" w:cstheme="minorHAnsi"/>
        </w:rPr>
        <w:t xml:space="preserve"> </w:t>
      </w:r>
    </w:p>
    <w:p w14:paraId="4E47B133" w14:textId="55E89924" w:rsidR="00810FAC" w:rsidRPr="004F72BB" w:rsidRDefault="00810FAC" w:rsidP="00810FAC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FF1BB4">
        <w:rPr>
          <w:rFonts w:asciiTheme="minorHAnsi" w:eastAsia="Times" w:hAnsiTheme="minorHAnsi" w:cstheme="minorHAnsi"/>
        </w:rPr>
        <w:t>Approximately f</w:t>
      </w:r>
      <w:r w:rsidR="001128B2">
        <w:rPr>
          <w:rFonts w:asciiTheme="minorHAnsi" w:eastAsia="Times" w:hAnsiTheme="minorHAnsi" w:cstheme="minorHAnsi"/>
        </w:rPr>
        <w:t>ifty to sixty percent</w:t>
      </w:r>
      <w:r w:rsidR="00FF1BB4">
        <w:rPr>
          <w:rFonts w:asciiTheme="minorHAnsi" w:eastAsia="Times" w:hAnsiTheme="minorHAnsi" w:cstheme="minorHAnsi"/>
        </w:rPr>
        <w:t>, but the final and actual amount will depend upon the LEA applications and LEA awards.</w:t>
      </w:r>
    </w:p>
    <w:p w14:paraId="01A4E27D" w14:textId="77777777" w:rsidR="001128B2" w:rsidRPr="004F72BB" w:rsidRDefault="001128B2" w:rsidP="001128B2">
      <w:pPr>
        <w:pStyle w:val="ListParagraph"/>
        <w:ind w:right="36"/>
        <w:rPr>
          <w:rFonts w:asciiTheme="minorHAnsi" w:hAnsiTheme="minorHAnsi" w:cstheme="minorHAnsi"/>
        </w:rPr>
      </w:pPr>
    </w:p>
    <w:p w14:paraId="2D9183CB" w14:textId="4B992A34" w:rsidR="001128B2" w:rsidRPr="004F72BB" w:rsidRDefault="001128B2" w:rsidP="001128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Pr="004F72BB">
        <w:rPr>
          <w:rFonts w:asciiTheme="minorHAnsi" w:eastAsia="Times" w:hAnsiTheme="minorHAnsi" w:cstheme="minorHAnsi"/>
        </w:rPr>
        <w:t xml:space="preserve"> </w:t>
      </w:r>
      <w:r w:rsidR="00834FB1">
        <w:rPr>
          <w:rFonts w:asciiTheme="minorHAnsi" w:eastAsia="Times" w:hAnsiTheme="minorHAnsi" w:cstheme="minorHAnsi"/>
        </w:rPr>
        <w:t>Can we be an approved partner, but not be selected by an LEA?</w:t>
      </w:r>
    </w:p>
    <w:p w14:paraId="05FD0587" w14:textId="5B315441" w:rsidR="001128B2" w:rsidRPr="004F72BB" w:rsidRDefault="001128B2" w:rsidP="00506AD5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>
        <w:rPr>
          <w:rFonts w:asciiTheme="minorHAnsi" w:eastAsia="Times" w:hAnsiTheme="minorHAnsi" w:cstheme="minorHAnsi"/>
        </w:rPr>
        <w:t xml:space="preserve"> </w:t>
      </w:r>
      <w:r w:rsidR="00834FB1">
        <w:rPr>
          <w:rFonts w:asciiTheme="minorHAnsi" w:eastAsia="Times" w:hAnsiTheme="minorHAnsi" w:cstheme="minorHAnsi"/>
        </w:rPr>
        <w:t>Yes, that is possible.</w:t>
      </w:r>
      <w:r w:rsidR="00EB2226">
        <w:rPr>
          <w:rFonts w:asciiTheme="minorHAnsi" w:hAnsiTheme="minorHAnsi" w:cstheme="minorHAnsi"/>
          <w:b/>
          <w:bCs/>
        </w:rPr>
        <w:t xml:space="preserve"> </w:t>
      </w:r>
    </w:p>
    <w:p w14:paraId="20F7EA4D" w14:textId="77777777" w:rsidR="00EA7FA3" w:rsidRPr="00EA7FA3" w:rsidRDefault="00EA7FA3" w:rsidP="00EA7FA3">
      <w:pPr>
        <w:pStyle w:val="ListParagraph"/>
        <w:rPr>
          <w:rFonts w:asciiTheme="minorHAnsi" w:hAnsiTheme="minorHAnsi" w:cstheme="minorHAnsi"/>
        </w:rPr>
      </w:pPr>
    </w:p>
    <w:p w14:paraId="0194778C" w14:textId="243BB0BC" w:rsidR="00C869D0" w:rsidRPr="004F72BB" w:rsidRDefault="00854BE9" w:rsidP="00854B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>:</w:t>
      </w:r>
      <w:r w:rsidR="00F25946" w:rsidRPr="004F72BB">
        <w:rPr>
          <w:rFonts w:asciiTheme="minorHAnsi" w:eastAsia="Times" w:hAnsiTheme="minorHAnsi" w:cstheme="minorHAnsi"/>
        </w:rPr>
        <w:t xml:space="preserve"> How do we submit our budget </w:t>
      </w:r>
      <w:r w:rsidR="00EF1A40" w:rsidRPr="004F72BB">
        <w:rPr>
          <w:rFonts w:asciiTheme="minorHAnsi" w:eastAsia="Times" w:hAnsiTheme="minorHAnsi" w:cstheme="minorHAnsi"/>
        </w:rPr>
        <w:t>proposal</w:t>
      </w:r>
      <w:r w:rsidR="001D5E22" w:rsidRPr="004F72BB">
        <w:rPr>
          <w:rFonts w:asciiTheme="minorHAnsi" w:eastAsia="Times" w:hAnsiTheme="minorHAnsi" w:cstheme="minorHAnsi"/>
        </w:rPr>
        <w:t>? Is there a template?</w:t>
      </w:r>
    </w:p>
    <w:p w14:paraId="6E0267B8" w14:textId="30278A1A" w:rsidR="001D677E" w:rsidRPr="004F72BB" w:rsidRDefault="00217918" w:rsidP="001C14CF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0A5437" w:rsidRPr="004F72BB">
        <w:rPr>
          <w:rFonts w:asciiTheme="minorHAnsi" w:eastAsia="Times" w:hAnsiTheme="minorHAnsi" w:cstheme="minorHAnsi"/>
        </w:rPr>
        <w:t>There is no required template</w:t>
      </w:r>
      <w:r w:rsidR="004B566E" w:rsidRPr="004F72BB">
        <w:rPr>
          <w:rFonts w:asciiTheme="minorHAnsi" w:eastAsia="Times" w:hAnsiTheme="minorHAnsi" w:cstheme="minorHAnsi"/>
        </w:rPr>
        <w:t>. It is up to you how you submit</w:t>
      </w:r>
      <w:r w:rsidR="001A3E4C" w:rsidRPr="004F72BB">
        <w:rPr>
          <w:rFonts w:asciiTheme="minorHAnsi" w:eastAsia="Times" w:hAnsiTheme="minorHAnsi" w:cstheme="minorHAnsi"/>
        </w:rPr>
        <w:t xml:space="preserve"> the proposed budget</w:t>
      </w:r>
      <w:r w:rsidR="00BA7375" w:rsidRPr="004F72BB">
        <w:rPr>
          <w:rFonts w:asciiTheme="minorHAnsi" w:eastAsia="Times" w:hAnsiTheme="minorHAnsi" w:cstheme="minorHAnsi"/>
        </w:rPr>
        <w:t xml:space="preserve">. Keep in mind that </w:t>
      </w:r>
      <w:r w:rsidR="00FA6149" w:rsidRPr="004F72BB">
        <w:rPr>
          <w:rFonts w:asciiTheme="minorHAnsi" w:eastAsia="Times" w:hAnsiTheme="minorHAnsi" w:cstheme="minorHAnsi"/>
        </w:rPr>
        <w:t xml:space="preserve">the budget </w:t>
      </w:r>
      <w:r w:rsidR="00EE3B74" w:rsidRPr="004F72BB">
        <w:rPr>
          <w:rFonts w:asciiTheme="minorHAnsi" w:eastAsia="Times" w:hAnsiTheme="minorHAnsi" w:cstheme="minorHAnsi"/>
        </w:rPr>
        <w:t xml:space="preserve">does count toward the total page limit.  The budget </w:t>
      </w:r>
      <w:r w:rsidR="000A5437" w:rsidRPr="004F72BB">
        <w:rPr>
          <w:rFonts w:asciiTheme="minorHAnsi" w:eastAsia="Times" w:hAnsiTheme="minorHAnsi" w:cstheme="minorHAnsi"/>
        </w:rPr>
        <w:t>should include unit-level costs</w:t>
      </w:r>
      <w:r w:rsidR="00F24E6B" w:rsidRPr="004F72BB">
        <w:rPr>
          <w:rFonts w:asciiTheme="minorHAnsi" w:eastAsia="Times" w:hAnsiTheme="minorHAnsi" w:cstheme="minorHAnsi"/>
        </w:rPr>
        <w:t>.</w:t>
      </w:r>
    </w:p>
    <w:p w14:paraId="6920C1D7" w14:textId="77777777" w:rsidR="00E11C12" w:rsidRPr="004F72BB" w:rsidRDefault="00E11C12" w:rsidP="00E11C12">
      <w:pPr>
        <w:pStyle w:val="ListParagraph"/>
        <w:rPr>
          <w:rFonts w:asciiTheme="minorHAnsi" w:hAnsiTheme="minorHAnsi" w:cstheme="minorHAnsi"/>
        </w:rPr>
      </w:pPr>
    </w:p>
    <w:p w14:paraId="412DA820" w14:textId="57230D1D" w:rsidR="00E11C12" w:rsidRPr="004F72BB" w:rsidRDefault="00E11C12" w:rsidP="00E11C1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Does the budget </w:t>
      </w:r>
      <w:r w:rsidR="00814940" w:rsidRPr="004F72BB">
        <w:rPr>
          <w:rFonts w:asciiTheme="minorHAnsi" w:eastAsia="Times" w:hAnsiTheme="minorHAnsi" w:cstheme="minorHAnsi"/>
        </w:rPr>
        <w:t>include a unit cost and staffing</w:t>
      </w:r>
      <w:r w:rsidR="003860CE" w:rsidRPr="004F72BB">
        <w:rPr>
          <w:rFonts w:asciiTheme="minorHAnsi" w:eastAsia="Times" w:hAnsiTheme="minorHAnsi" w:cstheme="minorHAnsi"/>
        </w:rPr>
        <w:t>?</w:t>
      </w:r>
    </w:p>
    <w:p w14:paraId="5D5A2A63" w14:textId="22CE028A" w:rsidR="00641CBF" w:rsidRPr="004F72BB" w:rsidRDefault="00E11C12" w:rsidP="00E11C12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>: The</w:t>
      </w:r>
      <w:r w:rsidR="00FD5629" w:rsidRPr="004F72BB">
        <w:rPr>
          <w:rFonts w:asciiTheme="minorHAnsi" w:eastAsia="Times" w:hAnsiTheme="minorHAnsi" w:cstheme="minorHAnsi"/>
        </w:rPr>
        <w:t xml:space="preserve"> budget may be presented by </w:t>
      </w:r>
      <w:r w:rsidR="00733507" w:rsidRPr="004F72BB">
        <w:rPr>
          <w:rFonts w:asciiTheme="minorHAnsi" w:eastAsia="Times" w:hAnsiTheme="minorHAnsi" w:cstheme="minorHAnsi"/>
        </w:rPr>
        <w:t>unit or</w:t>
      </w:r>
      <w:r w:rsidR="00FD5629" w:rsidRPr="004F72BB">
        <w:rPr>
          <w:rFonts w:asciiTheme="minorHAnsi" w:eastAsia="Times" w:hAnsiTheme="minorHAnsi" w:cstheme="minorHAnsi"/>
        </w:rPr>
        <w:t xml:space="preserve"> </w:t>
      </w:r>
      <w:r w:rsidR="00B603D4" w:rsidRPr="004F72BB">
        <w:rPr>
          <w:rFonts w:asciiTheme="minorHAnsi" w:eastAsia="Times" w:hAnsiTheme="minorHAnsi" w:cstheme="minorHAnsi"/>
        </w:rPr>
        <w:t>using a</w:t>
      </w:r>
      <w:r w:rsidR="0067062D" w:rsidRPr="004F72BB">
        <w:rPr>
          <w:rFonts w:asciiTheme="minorHAnsi" w:eastAsia="Times" w:hAnsiTheme="minorHAnsi" w:cstheme="minorHAnsi"/>
        </w:rPr>
        <w:t xml:space="preserve"> blended staffing</w:t>
      </w:r>
      <w:r w:rsidR="00B603D4" w:rsidRPr="004F72BB">
        <w:rPr>
          <w:rFonts w:asciiTheme="minorHAnsi" w:eastAsia="Times" w:hAnsiTheme="minorHAnsi" w:cstheme="minorHAnsi"/>
        </w:rPr>
        <w:t xml:space="preserve"> model</w:t>
      </w:r>
      <w:r w:rsidR="00DD57AB">
        <w:rPr>
          <w:rFonts w:asciiTheme="minorHAnsi" w:eastAsia="Times" w:hAnsiTheme="minorHAnsi" w:cstheme="minorHAnsi"/>
        </w:rPr>
        <w:t>.</w:t>
      </w:r>
      <w:r w:rsidR="0067062D" w:rsidRPr="004F72BB">
        <w:rPr>
          <w:rFonts w:asciiTheme="minorHAnsi" w:eastAsia="Times" w:hAnsiTheme="minorHAnsi" w:cstheme="minorHAnsi"/>
        </w:rPr>
        <w:t xml:space="preserve"> This depends on </w:t>
      </w:r>
      <w:r w:rsidR="00B603D4" w:rsidRPr="004F72BB">
        <w:rPr>
          <w:rFonts w:asciiTheme="minorHAnsi" w:eastAsia="Times" w:hAnsiTheme="minorHAnsi" w:cstheme="minorHAnsi"/>
        </w:rPr>
        <w:t>your</w:t>
      </w:r>
      <w:r w:rsidR="0067062D" w:rsidRPr="004F72BB">
        <w:rPr>
          <w:rFonts w:asciiTheme="minorHAnsi" w:eastAsia="Times" w:hAnsiTheme="minorHAnsi" w:cstheme="minorHAnsi"/>
        </w:rPr>
        <w:t xml:space="preserve"> delivery model and how you would like to submit the budget. </w:t>
      </w:r>
      <w:r w:rsidR="00641CBF" w:rsidRPr="004F72BB">
        <w:rPr>
          <w:rFonts w:asciiTheme="minorHAnsi" w:eastAsia="Times" w:hAnsiTheme="minorHAnsi" w:cstheme="minorHAnsi"/>
        </w:rPr>
        <w:t>However</w:t>
      </w:r>
      <w:r w:rsidR="0067062D" w:rsidRPr="004F72BB">
        <w:rPr>
          <w:rFonts w:asciiTheme="minorHAnsi" w:eastAsia="Times" w:hAnsiTheme="minorHAnsi" w:cstheme="minorHAnsi"/>
        </w:rPr>
        <w:t xml:space="preserve">, </w:t>
      </w:r>
      <w:r w:rsidR="00B603D4" w:rsidRPr="004F72BB">
        <w:rPr>
          <w:rFonts w:asciiTheme="minorHAnsi" w:eastAsia="Times" w:hAnsiTheme="minorHAnsi" w:cstheme="minorHAnsi"/>
        </w:rPr>
        <w:t xml:space="preserve">the MSDE </w:t>
      </w:r>
      <w:r w:rsidR="00F84417" w:rsidRPr="004F72BB">
        <w:rPr>
          <w:rFonts w:asciiTheme="minorHAnsi" w:eastAsia="Times" w:hAnsiTheme="minorHAnsi" w:cstheme="minorHAnsi"/>
        </w:rPr>
        <w:t>must be able to determine the full cost</w:t>
      </w:r>
      <w:r w:rsidR="00486453">
        <w:rPr>
          <w:rFonts w:asciiTheme="minorHAnsi" w:eastAsia="Times" w:hAnsiTheme="minorHAnsi" w:cstheme="minorHAnsi"/>
        </w:rPr>
        <w:t xml:space="preserve"> of the prospective agreement</w:t>
      </w:r>
      <w:r w:rsidR="00F84417" w:rsidRPr="004F72BB">
        <w:rPr>
          <w:rFonts w:asciiTheme="minorHAnsi" w:eastAsia="Times" w:hAnsiTheme="minorHAnsi" w:cstheme="minorHAnsi"/>
        </w:rPr>
        <w:t xml:space="preserve"> based on </w:t>
      </w:r>
      <w:r w:rsidR="00641CBF" w:rsidRPr="004F72BB">
        <w:rPr>
          <w:rFonts w:asciiTheme="minorHAnsi" w:eastAsia="Times" w:hAnsiTheme="minorHAnsi" w:cstheme="minorHAnsi"/>
        </w:rPr>
        <w:t>unit level costs.</w:t>
      </w:r>
    </w:p>
    <w:p w14:paraId="42CD7FD6" w14:textId="77777777" w:rsidR="00641CBF" w:rsidRPr="004F72BB" w:rsidRDefault="00641CBF" w:rsidP="00E11C12">
      <w:pPr>
        <w:pStyle w:val="ListParagraph"/>
        <w:ind w:right="36"/>
        <w:rPr>
          <w:rFonts w:asciiTheme="minorHAnsi" w:eastAsia="Times" w:hAnsiTheme="minorHAnsi" w:cstheme="minorHAnsi"/>
        </w:rPr>
      </w:pPr>
    </w:p>
    <w:p w14:paraId="64F70F59" w14:textId="05902FD2" w:rsidR="00506453" w:rsidRPr="004F72BB" w:rsidRDefault="001C14CF" w:rsidP="00506453">
      <w:pPr>
        <w:pStyle w:val="ListParagraph"/>
        <w:numPr>
          <w:ilvl w:val="0"/>
          <w:numId w:val="10"/>
        </w:numPr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Question</w:t>
      </w:r>
      <w:r w:rsidRPr="004F72BB">
        <w:rPr>
          <w:rFonts w:asciiTheme="minorHAnsi" w:hAnsiTheme="minorHAnsi" w:cstheme="minorHAnsi"/>
        </w:rPr>
        <w:t xml:space="preserve">: </w:t>
      </w:r>
      <w:r w:rsidR="005F0C9B" w:rsidRPr="004F72BB">
        <w:rPr>
          <w:rFonts w:asciiTheme="minorHAnsi" w:hAnsiTheme="minorHAnsi" w:cstheme="minorHAnsi"/>
        </w:rPr>
        <w:t xml:space="preserve">Since the budget includes </w:t>
      </w:r>
      <w:r w:rsidR="00506453" w:rsidRPr="004F72BB">
        <w:rPr>
          <w:rFonts w:asciiTheme="minorHAnsi" w:hAnsiTheme="minorHAnsi" w:cstheme="minorHAnsi"/>
        </w:rPr>
        <w:t>time and materials</w:t>
      </w:r>
      <w:r w:rsidR="005F0C9B" w:rsidRPr="004F72BB">
        <w:rPr>
          <w:rFonts w:asciiTheme="minorHAnsi" w:hAnsiTheme="minorHAnsi" w:cstheme="minorHAnsi"/>
        </w:rPr>
        <w:t xml:space="preserve">, </w:t>
      </w:r>
      <w:r w:rsidR="00237417" w:rsidRPr="004F72BB">
        <w:rPr>
          <w:rFonts w:asciiTheme="minorHAnsi" w:hAnsiTheme="minorHAnsi" w:cstheme="minorHAnsi"/>
        </w:rPr>
        <w:t xml:space="preserve">does this mean we will submit </w:t>
      </w:r>
      <w:r w:rsidR="00506453" w:rsidRPr="004F72BB">
        <w:rPr>
          <w:rFonts w:asciiTheme="minorHAnsi" w:hAnsiTheme="minorHAnsi" w:cstheme="minorHAnsi"/>
        </w:rPr>
        <w:t>monthly invoicing? Can we build-in an upfront cost</w:t>
      </w:r>
      <w:r w:rsidR="004F135F" w:rsidRPr="004F72BB">
        <w:rPr>
          <w:rFonts w:asciiTheme="minorHAnsi" w:hAnsiTheme="minorHAnsi" w:cstheme="minorHAnsi"/>
        </w:rPr>
        <w:t>?</w:t>
      </w:r>
    </w:p>
    <w:p w14:paraId="6C791C7D" w14:textId="33D6AD85" w:rsidR="001C14CF" w:rsidRPr="004F72BB" w:rsidRDefault="00506453" w:rsidP="00D76687">
      <w:pPr>
        <w:pStyle w:val="ListParagraph"/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Answer</w:t>
      </w:r>
      <w:r w:rsidRPr="004F72BB">
        <w:rPr>
          <w:rFonts w:asciiTheme="minorHAnsi" w:hAnsiTheme="minorHAnsi" w:cstheme="minorHAnsi"/>
        </w:rPr>
        <w:t>: The contract will be based on the specific program</w:t>
      </w:r>
      <w:r w:rsidR="004F135F" w:rsidRPr="004F72BB">
        <w:rPr>
          <w:rFonts w:asciiTheme="minorHAnsi" w:hAnsiTheme="minorHAnsi" w:cstheme="minorHAnsi"/>
        </w:rPr>
        <w:t xml:space="preserve"> based on reimbursement for services delivered.</w:t>
      </w:r>
      <w:r w:rsidRPr="004F72BB">
        <w:rPr>
          <w:rFonts w:asciiTheme="minorHAnsi" w:hAnsiTheme="minorHAnsi" w:cstheme="minorHAnsi"/>
        </w:rPr>
        <w:t xml:space="preserve">  </w:t>
      </w:r>
      <w:r w:rsidR="004F135F" w:rsidRPr="004F72BB">
        <w:rPr>
          <w:rFonts w:asciiTheme="minorHAnsi" w:hAnsiTheme="minorHAnsi" w:cstheme="minorHAnsi"/>
        </w:rPr>
        <w:t xml:space="preserve">The </w:t>
      </w:r>
      <w:r w:rsidRPr="004F72BB">
        <w:rPr>
          <w:rFonts w:asciiTheme="minorHAnsi" w:hAnsiTheme="minorHAnsi" w:cstheme="minorHAnsi"/>
        </w:rPr>
        <w:t>MSDE is not inclined to award in advance.</w:t>
      </w:r>
    </w:p>
    <w:p w14:paraId="76BA0921" w14:textId="40EDD965" w:rsidR="00D30A53" w:rsidRPr="004F72BB" w:rsidRDefault="00D30A53" w:rsidP="00E53D3D">
      <w:pPr>
        <w:pStyle w:val="ListParagraph"/>
        <w:ind w:right="36"/>
        <w:rPr>
          <w:rFonts w:asciiTheme="minorHAnsi" w:hAnsiTheme="minorHAnsi" w:cstheme="minorHAnsi"/>
        </w:rPr>
      </w:pPr>
    </w:p>
    <w:p w14:paraId="636B2E6D" w14:textId="3652C6B3" w:rsidR="00100CCD" w:rsidRPr="004F72BB" w:rsidRDefault="00100CCD" w:rsidP="00100C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0D5E67" w:rsidRPr="004F72BB">
        <w:rPr>
          <w:rFonts w:asciiTheme="minorHAnsi" w:hAnsiTheme="minorHAnsi" w:cstheme="minorHAnsi"/>
        </w:rPr>
        <w:t>Can you clarify</w:t>
      </w:r>
      <w:r w:rsidR="007B70EC">
        <w:rPr>
          <w:rFonts w:asciiTheme="minorHAnsi" w:hAnsiTheme="minorHAnsi" w:cstheme="minorHAnsi"/>
        </w:rPr>
        <w:t xml:space="preserve"> for</w:t>
      </w:r>
      <w:r w:rsidR="000D5E67" w:rsidRPr="004F72BB">
        <w:rPr>
          <w:rFonts w:asciiTheme="minorHAnsi" w:hAnsiTheme="minorHAnsi" w:cstheme="minorHAnsi"/>
        </w:rPr>
        <w:t xml:space="preserve"> one area</w:t>
      </w:r>
      <w:r w:rsidR="007B70EC">
        <w:rPr>
          <w:rFonts w:asciiTheme="minorHAnsi" w:hAnsiTheme="minorHAnsi" w:cstheme="minorHAnsi"/>
        </w:rPr>
        <w:t xml:space="preserve">, </w:t>
      </w:r>
      <w:r w:rsidR="000D5E67" w:rsidRPr="004F72BB">
        <w:rPr>
          <w:rFonts w:asciiTheme="minorHAnsi" w:hAnsiTheme="minorHAnsi" w:cstheme="minorHAnsi"/>
        </w:rPr>
        <w:t xml:space="preserve">Science of Reading, must the partner respond to all </w:t>
      </w:r>
      <w:r w:rsidR="004F135F" w:rsidRPr="004F72BB">
        <w:rPr>
          <w:rFonts w:asciiTheme="minorHAnsi" w:hAnsiTheme="minorHAnsi" w:cstheme="minorHAnsi"/>
        </w:rPr>
        <w:t>four</w:t>
      </w:r>
      <w:r w:rsidR="000D5E67" w:rsidRPr="004F72BB">
        <w:rPr>
          <w:rFonts w:asciiTheme="minorHAnsi" w:hAnsiTheme="minorHAnsi" w:cstheme="minorHAnsi"/>
        </w:rPr>
        <w:t xml:space="preserve"> focus areas, or may the partner respond to less than </w:t>
      </w:r>
      <w:r w:rsidR="004F135F" w:rsidRPr="004F72BB">
        <w:rPr>
          <w:rFonts w:asciiTheme="minorHAnsi" w:hAnsiTheme="minorHAnsi" w:cstheme="minorHAnsi"/>
        </w:rPr>
        <w:t>four</w:t>
      </w:r>
      <w:r w:rsidR="000D5E67" w:rsidRPr="004F72BB">
        <w:rPr>
          <w:rFonts w:asciiTheme="minorHAnsi" w:hAnsiTheme="minorHAnsi" w:cstheme="minorHAnsi"/>
        </w:rPr>
        <w:t>?</w:t>
      </w:r>
    </w:p>
    <w:p w14:paraId="21E10A87" w14:textId="35E702C8" w:rsidR="00100CCD" w:rsidRPr="004F72BB" w:rsidRDefault="00100CCD" w:rsidP="00100CCD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7B70EC">
        <w:rPr>
          <w:rFonts w:asciiTheme="minorHAnsi" w:eastAsia="Times" w:hAnsiTheme="minorHAnsi" w:cstheme="minorHAnsi"/>
        </w:rPr>
        <w:t xml:space="preserve">Even for the Science of Reading, Partner Program applicants can apply to one, some, </w:t>
      </w:r>
      <w:proofErr w:type="spellStart"/>
      <w:r w:rsidR="007B70EC">
        <w:rPr>
          <w:rFonts w:asciiTheme="minorHAnsi" w:eastAsia="Times" w:hAnsiTheme="minorHAnsi" w:cstheme="minorHAnsi"/>
        </w:rPr>
        <w:t>ro</w:t>
      </w:r>
      <w:proofErr w:type="spellEnd"/>
      <w:r w:rsidR="007B70EC">
        <w:rPr>
          <w:rFonts w:asciiTheme="minorHAnsi" w:eastAsia="Times" w:hAnsiTheme="minorHAnsi" w:cstheme="minorHAnsi"/>
        </w:rPr>
        <w:t xml:space="preserve"> all focus areas. The requirement to respond to all focus areas within the Science of Reading strategy area is only for LEA applicants.</w:t>
      </w:r>
    </w:p>
    <w:p w14:paraId="67DE89C3" w14:textId="77777777" w:rsidR="00695A17" w:rsidRPr="004F72BB" w:rsidRDefault="00695A17" w:rsidP="00695A17">
      <w:pPr>
        <w:pStyle w:val="ListParagraph"/>
        <w:rPr>
          <w:rFonts w:asciiTheme="minorHAnsi" w:hAnsiTheme="minorHAnsi" w:cstheme="minorHAnsi"/>
        </w:rPr>
      </w:pPr>
    </w:p>
    <w:p w14:paraId="47731AD0" w14:textId="00381377" w:rsidR="00695A17" w:rsidRPr="004F72BB" w:rsidRDefault="00695A17" w:rsidP="00695A1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175E3A" w:rsidRPr="004F72BB">
        <w:rPr>
          <w:rFonts w:asciiTheme="minorHAnsi" w:eastAsia="Times" w:hAnsiTheme="minorHAnsi" w:cstheme="minorHAnsi"/>
        </w:rPr>
        <w:t xml:space="preserve">If approved under a specific strategy, </w:t>
      </w:r>
      <w:r w:rsidR="00943019" w:rsidRPr="004F72BB">
        <w:rPr>
          <w:rFonts w:asciiTheme="minorHAnsi" w:eastAsia="Times" w:hAnsiTheme="minorHAnsi" w:cstheme="minorHAnsi"/>
        </w:rPr>
        <w:t xml:space="preserve">do we have to provide services in </w:t>
      </w:r>
      <w:r w:rsidR="00AD76A0" w:rsidRPr="004F72BB">
        <w:rPr>
          <w:rFonts w:asciiTheme="minorHAnsi" w:eastAsia="Times" w:hAnsiTheme="minorHAnsi" w:cstheme="minorHAnsi"/>
        </w:rPr>
        <w:t>all</w:t>
      </w:r>
      <w:r w:rsidR="00943019" w:rsidRPr="004F72BB">
        <w:rPr>
          <w:rFonts w:asciiTheme="minorHAnsi" w:eastAsia="Times" w:hAnsiTheme="minorHAnsi" w:cstheme="minorHAnsi"/>
        </w:rPr>
        <w:t xml:space="preserve"> the sub-bulleted focus areas</w:t>
      </w:r>
      <w:r w:rsidR="00BC34CB" w:rsidRPr="004F72BB">
        <w:rPr>
          <w:rFonts w:asciiTheme="minorHAnsi" w:eastAsia="Times" w:hAnsiTheme="minorHAnsi" w:cstheme="minorHAnsi"/>
        </w:rPr>
        <w:t>?</w:t>
      </w:r>
    </w:p>
    <w:p w14:paraId="25D87CE0" w14:textId="488310D6" w:rsidR="00695A17" w:rsidRPr="004F72BB" w:rsidRDefault="00695A17" w:rsidP="00695A17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8330EB" w:rsidRPr="004F72BB">
        <w:rPr>
          <w:rFonts w:asciiTheme="minorHAnsi" w:eastAsia="Times" w:hAnsiTheme="minorHAnsi" w:cstheme="minorHAnsi"/>
        </w:rPr>
        <w:t>Determination of services will be at the focus</w:t>
      </w:r>
      <w:r w:rsidR="002A1832" w:rsidRPr="004F72BB">
        <w:rPr>
          <w:rFonts w:asciiTheme="minorHAnsi" w:eastAsia="Times" w:hAnsiTheme="minorHAnsi" w:cstheme="minorHAnsi"/>
        </w:rPr>
        <w:t xml:space="preserve"> area level. While the partner is not required to </w:t>
      </w:r>
      <w:r w:rsidR="009E2EBC" w:rsidRPr="004F72BB">
        <w:rPr>
          <w:rFonts w:asciiTheme="minorHAnsi" w:eastAsia="Times" w:hAnsiTheme="minorHAnsi" w:cstheme="minorHAnsi"/>
        </w:rPr>
        <w:t xml:space="preserve">provide services in </w:t>
      </w:r>
      <w:r w:rsidR="002A1832" w:rsidRPr="004F72BB">
        <w:rPr>
          <w:rFonts w:asciiTheme="minorHAnsi" w:eastAsia="Times" w:hAnsiTheme="minorHAnsi" w:cstheme="minorHAnsi"/>
        </w:rPr>
        <w:t xml:space="preserve">all focus areas, </w:t>
      </w:r>
      <w:r w:rsidR="009E2EBC" w:rsidRPr="004F72BB">
        <w:rPr>
          <w:rFonts w:asciiTheme="minorHAnsi" w:eastAsia="Times" w:hAnsiTheme="minorHAnsi" w:cstheme="minorHAnsi"/>
        </w:rPr>
        <w:t xml:space="preserve">please </w:t>
      </w:r>
      <w:r w:rsidR="00131562">
        <w:rPr>
          <w:rFonts w:asciiTheme="minorHAnsi" w:eastAsia="Times" w:hAnsiTheme="minorHAnsi" w:cstheme="minorHAnsi"/>
        </w:rPr>
        <w:t>be clear about which areas your organization is responding to</w:t>
      </w:r>
      <w:r w:rsidR="009E2EBC" w:rsidRPr="004F72BB">
        <w:rPr>
          <w:rFonts w:asciiTheme="minorHAnsi" w:eastAsia="Times" w:hAnsiTheme="minorHAnsi" w:cstheme="minorHAnsi"/>
        </w:rPr>
        <w:t xml:space="preserve"> and how </w:t>
      </w:r>
      <w:r w:rsidR="00131562">
        <w:rPr>
          <w:rFonts w:asciiTheme="minorHAnsi" w:eastAsia="Times" w:hAnsiTheme="minorHAnsi" w:cstheme="minorHAnsi"/>
        </w:rPr>
        <w:t xml:space="preserve">those </w:t>
      </w:r>
      <w:r w:rsidR="009E2EBC" w:rsidRPr="004F72BB">
        <w:rPr>
          <w:rFonts w:asciiTheme="minorHAnsi" w:eastAsia="Times" w:hAnsiTheme="minorHAnsi" w:cstheme="minorHAnsi"/>
        </w:rPr>
        <w:t>services support the overall strategy</w:t>
      </w:r>
      <w:r w:rsidR="00131562">
        <w:rPr>
          <w:rFonts w:asciiTheme="minorHAnsi" w:eastAsia="Times" w:hAnsiTheme="minorHAnsi" w:cstheme="minorHAnsi"/>
        </w:rPr>
        <w:t xml:space="preserve"> goals</w:t>
      </w:r>
      <w:r w:rsidR="009E2EBC" w:rsidRPr="004F72BB">
        <w:rPr>
          <w:rFonts w:asciiTheme="minorHAnsi" w:eastAsia="Times" w:hAnsiTheme="minorHAnsi" w:cstheme="minorHAnsi"/>
        </w:rPr>
        <w:t>.</w:t>
      </w:r>
    </w:p>
    <w:p w14:paraId="75A09427" w14:textId="77777777" w:rsidR="00470C2C" w:rsidRPr="00470C2C" w:rsidRDefault="00470C2C" w:rsidP="00470C2C">
      <w:pPr>
        <w:pStyle w:val="ListParagraph"/>
        <w:ind w:right="36"/>
        <w:rPr>
          <w:rFonts w:asciiTheme="minorHAnsi" w:hAnsiTheme="minorHAnsi" w:cstheme="minorHAnsi"/>
        </w:rPr>
      </w:pPr>
    </w:p>
    <w:p w14:paraId="46363FDA" w14:textId="69B23B7A" w:rsidR="00470C2C" w:rsidRPr="004F72BB" w:rsidRDefault="00470C2C" w:rsidP="00470C2C">
      <w:pPr>
        <w:pStyle w:val="ListParagraph"/>
        <w:numPr>
          <w:ilvl w:val="0"/>
          <w:numId w:val="10"/>
        </w:numPr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Question</w:t>
      </w:r>
      <w:r w:rsidRPr="004F72BB">
        <w:rPr>
          <w:rFonts w:asciiTheme="minorHAnsi" w:hAnsiTheme="minorHAnsi" w:cstheme="minorHAnsi"/>
        </w:rPr>
        <w:t>: In each strategy, we must address each sub-bullet. For example, in Staff Support and Retention has some required and some not required. Do we have to include all areas of a focus?</w:t>
      </w:r>
    </w:p>
    <w:p w14:paraId="2A3C6317" w14:textId="77777777" w:rsidR="00470C2C" w:rsidRPr="004F72BB" w:rsidRDefault="00470C2C" w:rsidP="00470C2C">
      <w:pPr>
        <w:pStyle w:val="ListParagraph"/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Answer</w:t>
      </w:r>
      <w:r w:rsidRPr="004F72BB">
        <w:rPr>
          <w:rFonts w:asciiTheme="minorHAnsi" w:hAnsiTheme="minorHAnsi" w:cstheme="minorHAnsi"/>
        </w:rPr>
        <w:t>: Please acknowledge all bullets in a strategy but include only those you will address. You do not need to provide services for all sub-bullets.</w:t>
      </w:r>
    </w:p>
    <w:p w14:paraId="7B76D807" w14:textId="77777777" w:rsidR="00100CCD" w:rsidRPr="004F72BB" w:rsidRDefault="00100CCD" w:rsidP="00100CCD">
      <w:pPr>
        <w:pStyle w:val="ListParagraph"/>
        <w:rPr>
          <w:rFonts w:asciiTheme="minorHAnsi" w:hAnsiTheme="minorHAnsi" w:cstheme="minorHAnsi"/>
        </w:rPr>
      </w:pPr>
    </w:p>
    <w:p w14:paraId="3F103DCD" w14:textId="17719957" w:rsidR="00363D82" w:rsidRPr="004F72BB" w:rsidRDefault="00100CCD" w:rsidP="00363D8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>:</w:t>
      </w:r>
      <w:r w:rsidR="00363D82" w:rsidRPr="004F72BB">
        <w:rPr>
          <w:rFonts w:asciiTheme="minorHAnsi" w:hAnsiTheme="minorHAnsi" w:cstheme="minorHAnsi"/>
        </w:rPr>
        <w:t xml:space="preserve"> When organizations submit workplans and budgets as part of our grant proposal by April</w:t>
      </w:r>
      <w:r w:rsidR="00890221" w:rsidRPr="004F72BB">
        <w:rPr>
          <w:rFonts w:asciiTheme="minorHAnsi" w:hAnsiTheme="minorHAnsi" w:cstheme="minorHAnsi"/>
        </w:rPr>
        <w:t xml:space="preserve"> 5, 2022</w:t>
      </w:r>
      <w:r w:rsidR="00363D82" w:rsidRPr="004F72BB">
        <w:rPr>
          <w:rFonts w:asciiTheme="minorHAnsi" w:hAnsiTheme="minorHAnsi" w:cstheme="minorHAnsi"/>
        </w:rPr>
        <w:t>, we will be guessing how many LEAs and schools will want our services.  What is the process for us to iterate our workplans and budgets?</w:t>
      </w:r>
    </w:p>
    <w:p w14:paraId="6D1FB936" w14:textId="06761509" w:rsidR="00363D82" w:rsidRPr="004F72BB" w:rsidRDefault="00BF2B7B" w:rsidP="00D76687">
      <w:pPr>
        <w:pStyle w:val="ListParagraph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Answer</w:t>
      </w:r>
      <w:r w:rsidRPr="004F72BB">
        <w:rPr>
          <w:rFonts w:asciiTheme="minorHAnsi" w:hAnsiTheme="minorHAnsi" w:cstheme="minorHAnsi"/>
        </w:rPr>
        <w:t xml:space="preserve">: </w:t>
      </w:r>
      <w:r w:rsidR="00250776" w:rsidRPr="004F72BB">
        <w:rPr>
          <w:rFonts w:asciiTheme="minorHAnsi" w:hAnsiTheme="minorHAnsi" w:cstheme="minorHAnsi"/>
        </w:rPr>
        <w:t xml:space="preserve">If approved under a specific </w:t>
      </w:r>
      <w:r w:rsidR="00B21C7F" w:rsidRPr="004F72BB">
        <w:rPr>
          <w:rFonts w:asciiTheme="minorHAnsi" w:hAnsiTheme="minorHAnsi" w:cstheme="minorHAnsi"/>
        </w:rPr>
        <w:t xml:space="preserve">strategy, partners will be matched and contracted for </w:t>
      </w:r>
      <w:r w:rsidR="00F30D20" w:rsidRPr="004F72BB">
        <w:rPr>
          <w:rFonts w:asciiTheme="minorHAnsi" w:hAnsiTheme="minorHAnsi" w:cstheme="minorHAnsi"/>
        </w:rPr>
        <w:t xml:space="preserve">a specified number of LEA and schools. </w:t>
      </w:r>
      <w:r w:rsidR="00366F47" w:rsidRPr="004F72BB">
        <w:rPr>
          <w:rFonts w:asciiTheme="minorHAnsi" w:hAnsiTheme="minorHAnsi" w:cstheme="minorHAnsi"/>
        </w:rPr>
        <w:t>Please include in your proposal if there are requirements or limits to the number of LEAs or schools</w:t>
      </w:r>
      <w:r w:rsidR="00CE5CE1" w:rsidRPr="004F72BB">
        <w:rPr>
          <w:rFonts w:asciiTheme="minorHAnsi" w:hAnsiTheme="minorHAnsi" w:cstheme="minorHAnsi"/>
        </w:rPr>
        <w:t xml:space="preserve"> you can serve.</w:t>
      </w:r>
    </w:p>
    <w:p w14:paraId="25A25C30" w14:textId="77777777" w:rsidR="00250776" w:rsidRPr="004F72BB" w:rsidRDefault="00250776" w:rsidP="00D76687">
      <w:pPr>
        <w:pStyle w:val="ListParagraph"/>
        <w:rPr>
          <w:rFonts w:asciiTheme="minorHAnsi" w:hAnsiTheme="minorHAnsi" w:cstheme="minorHAnsi"/>
        </w:rPr>
      </w:pPr>
    </w:p>
    <w:p w14:paraId="7BC4CC3C" w14:textId="77777777" w:rsidR="00AE5FF7" w:rsidRPr="00AE5FF7" w:rsidRDefault="00AE5FF7" w:rsidP="00AE5FF7">
      <w:pPr>
        <w:pStyle w:val="ListParagraph"/>
        <w:rPr>
          <w:rFonts w:asciiTheme="minorHAnsi" w:hAnsiTheme="minorHAnsi" w:cstheme="minorHAnsi"/>
        </w:rPr>
      </w:pPr>
    </w:p>
    <w:p w14:paraId="515DAB58" w14:textId="4A38B000" w:rsidR="00100CCD" w:rsidRPr="004F72BB" w:rsidRDefault="00D76687" w:rsidP="00363D8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Question</w:t>
      </w:r>
      <w:r w:rsidRPr="004F72BB">
        <w:rPr>
          <w:rFonts w:asciiTheme="minorHAnsi" w:hAnsiTheme="minorHAnsi" w:cstheme="minorHAnsi"/>
        </w:rPr>
        <w:t xml:space="preserve">:  </w:t>
      </w:r>
      <w:r w:rsidR="00363D82" w:rsidRPr="004F72BB">
        <w:rPr>
          <w:rFonts w:asciiTheme="minorHAnsi" w:hAnsiTheme="minorHAnsi" w:cstheme="minorHAnsi"/>
        </w:rPr>
        <w:t>Are small out-of-state organizations welcome to apply to be a partner, or is this geared for Maryland-based or regional/national providers specifically?</w:t>
      </w:r>
      <w:r w:rsidR="000D5E67" w:rsidRPr="004F72BB">
        <w:rPr>
          <w:rFonts w:asciiTheme="minorHAnsi" w:hAnsiTheme="minorHAnsi" w:cstheme="minorHAnsi"/>
        </w:rPr>
        <w:t xml:space="preserve"> </w:t>
      </w:r>
    </w:p>
    <w:p w14:paraId="118321B1" w14:textId="303EBA37" w:rsidR="00100CCD" w:rsidRPr="004F72BB" w:rsidRDefault="00100CCD" w:rsidP="00100CCD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AD76A0" w:rsidRPr="004F72BB">
        <w:rPr>
          <w:rFonts w:asciiTheme="minorHAnsi" w:eastAsia="Times" w:hAnsiTheme="minorHAnsi" w:cstheme="minorHAnsi"/>
        </w:rPr>
        <w:t>Yes, a</w:t>
      </w:r>
      <w:r w:rsidR="00342311" w:rsidRPr="004F72BB">
        <w:rPr>
          <w:rFonts w:asciiTheme="minorHAnsi" w:eastAsia="Times" w:hAnsiTheme="minorHAnsi" w:cstheme="minorHAnsi"/>
        </w:rPr>
        <w:t xml:space="preserve">ny organization is welcome to apply, regardless of size or location. However, applicants should specify </w:t>
      </w:r>
      <w:r w:rsidR="00131455" w:rsidRPr="004F72BB">
        <w:rPr>
          <w:rFonts w:asciiTheme="minorHAnsi" w:eastAsia="Times" w:hAnsiTheme="minorHAnsi" w:cstheme="minorHAnsi"/>
        </w:rPr>
        <w:t xml:space="preserve">their ability to work across the state and note any limitations in terms of </w:t>
      </w:r>
      <w:r w:rsidR="006825CD" w:rsidRPr="004F72BB">
        <w:rPr>
          <w:rFonts w:asciiTheme="minorHAnsi" w:eastAsia="Times" w:hAnsiTheme="minorHAnsi" w:cstheme="minorHAnsi"/>
        </w:rPr>
        <w:t>scale (number of LEA and/or schools)</w:t>
      </w:r>
      <w:r w:rsidR="00131455" w:rsidRPr="004F72BB">
        <w:rPr>
          <w:rFonts w:asciiTheme="minorHAnsi" w:eastAsia="Times" w:hAnsiTheme="minorHAnsi" w:cstheme="minorHAnsi"/>
        </w:rPr>
        <w:t>.</w:t>
      </w:r>
    </w:p>
    <w:p w14:paraId="111271E8" w14:textId="77777777" w:rsidR="00100CCD" w:rsidRPr="00F2359E" w:rsidRDefault="00100CCD" w:rsidP="00F2359E">
      <w:pPr>
        <w:rPr>
          <w:rFonts w:asciiTheme="minorHAnsi" w:hAnsiTheme="minorHAnsi" w:cstheme="minorHAnsi"/>
        </w:rPr>
      </w:pPr>
    </w:p>
    <w:p w14:paraId="42E9FC88" w14:textId="5671AD60" w:rsidR="00100CCD" w:rsidRPr="004F72BB" w:rsidRDefault="00100CCD" w:rsidP="00100C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2C05FB" w:rsidRPr="004F72BB">
        <w:rPr>
          <w:rFonts w:asciiTheme="minorHAnsi" w:eastAsia="Times" w:hAnsiTheme="minorHAnsi" w:cstheme="minorHAnsi"/>
        </w:rPr>
        <w:t>Does a</w:t>
      </w:r>
      <w:r w:rsidR="00C82DC0" w:rsidRPr="004F72BB">
        <w:rPr>
          <w:rFonts w:asciiTheme="minorHAnsi" w:hAnsiTheme="minorHAnsi" w:cstheme="minorHAnsi"/>
        </w:rPr>
        <w:t xml:space="preserve"> collaborating C</w:t>
      </w:r>
      <w:r w:rsidR="002C05FB" w:rsidRPr="004F72BB">
        <w:rPr>
          <w:rFonts w:asciiTheme="minorHAnsi" w:hAnsiTheme="minorHAnsi" w:cstheme="minorHAnsi"/>
        </w:rPr>
        <w:t xml:space="preserve">ommunity </w:t>
      </w:r>
      <w:r w:rsidR="00C82DC0" w:rsidRPr="004F72BB">
        <w:rPr>
          <w:rFonts w:asciiTheme="minorHAnsi" w:hAnsiTheme="minorHAnsi" w:cstheme="minorHAnsi"/>
        </w:rPr>
        <w:t>C</w:t>
      </w:r>
      <w:r w:rsidR="002C05FB" w:rsidRPr="004F72BB">
        <w:rPr>
          <w:rFonts w:asciiTheme="minorHAnsi" w:hAnsiTheme="minorHAnsi" w:cstheme="minorHAnsi"/>
        </w:rPr>
        <w:t xml:space="preserve">ollege </w:t>
      </w:r>
      <w:r w:rsidR="00C82DC0" w:rsidRPr="004F72BB">
        <w:rPr>
          <w:rFonts w:asciiTheme="minorHAnsi" w:hAnsiTheme="minorHAnsi" w:cstheme="minorHAnsi"/>
        </w:rPr>
        <w:t>have to complete the Partner application?</w:t>
      </w:r>
    </w:p>
    <w:p w14:paraId="2589BC75" w14:textId="5879EB07" w:rsidR="00100CCD" w:rsidRPr="004F72BB" w:rsidRDefault="00100CCD" w:rsidP="00100CCD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C62FFC" w:rsidRPr="004F72BB">
        <w:rPr>
          <w:rFonts w:asciiTheme="minorHAnsi" w:eastAsia="Times" w:hAnsiTheme="minorHAnsi" w:cstheme="minorHAnsi"/>
        </w:rPr>
        <w:t xml:space="preserve">Yes, all Institutions of Higher Education (IHE) must be an approved partner to participate </w:t>
      </w:r>
      <w:r w:rsidR="00AE5FF7">
        <w:rPr>
          <w:rFonts w:asciiTheme="minorHAnsi" w:eastAsia="Times" w:hAnsiTheme="minorHAnsi" w:cstheme="minorHAnsi"/>
        </w:rPr>
        <w:t>in</w:t>
      </w:r>
      <w:r w:rsidR="00C62FFC" w:rsidRPr="004F72BB">
        <w:rPr>
          <w:rFonts w:asciiTheme="minorHAnsi" w:eastAsia="Times" w:hAnsiTheme="minorHAnsi" w:cstheme="minorHAnsi"/>
        </w:rPr>
        <w:t xml:space="preserve"> the Maryland Leads program.</w:t>
      </w:r>
    </w:p>
    <w:p w14:paraId="5BAC1021" w14:textId="77777777" w:rsidR="00100CCD" w:rsidRPr="004F72BB" w:rsidRDefault="00100CCD" w:rsidP="00100CCD">
      <w:pPr>
        <w:pStyle w:val="ListParagraph"/>
        <w:rPr>
          <w:rFonts w:asciiTheme="minorHAnsi" w:hAnsiTheme="minorHAnsi" w:cstheme="minorHAnsi"/>
        </w:rPr>
      </w:pPr>
    </w:p>
    <w:p w14:paraId="300FA02F" w14:textId="459F0274" w:rsidR="00100CCD" w:rsidRPr="004F72BB" w:rsidRDefault="00100CCD" w:rsidP="00100C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AF39AA" w:rsidRPr="004F72BB">
        <w:rPr>
          <w:rFonts w:asciiTheme="minorHAnsi" w:hAnsiTheme="minorHAnsi" w:cstheme="minorHAnsi"/>
        </w:rPr>
        <w:t xml:space="preserve">Can an approved partner </w:t>
      </w:r>
      <w:r w:rsidR="00C82DC0" w:rsidRPr="004F72BB">
        <w:rPr>
          <w:rFonts w:asciiTheme="minorHAnsi" w:hAnsiTheme="minorHAnsi" w:cstheme="minorHAnsi"/>
        </w:rPr>
        <w:t>decline to work with LEAs? Can we focus our efforts?</w:t>
      </w:r>
    </w:p>
    <w:p w14:paraId="6280F015" w14:textId="08FA05D0" w:rsidR="00100CCD" w:rsidRPr="004F72BB" w:rsidRDefault="00100CCD" w:rsidP="00100CCD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2E73B3" w:rsidRPr="004F72BB">
        <w:rPr>
          <w:rFonts w:asciiTheme="minorHAnsi" w:eastAsia="Times" w:hAnsiTheme="minorHAnsi" w:cstheme="minorHAnsi"/>
        </w:rPr>
        <w:t>Partners must be able to work with LEAs</w:t>
      </w:r>
      <w:r w:rsidR="00311EBC" w:rsidRPr="004F72BB">
        <w:rPr>
          <w:rFonts w:asciiTheme="minorHAnsi" w:eastAsia="Times" w:hAnsiTheme="minorHAnsi" w:cstheme="minorHAnsi"/>
        </w:rPr>
        <w:t xml:space="preserve"> based on the strategy and matching process. </w:t>
      </w:r>
      <w:r w:rsidR="002E73B3" w:rsidRPr="004F72BB">
        <w:rPr>
          <w:rFonts w:asciiTheme="minorHAnsi" w:hAnsiTheme="minorHAnsi" w:cstheme="minorHAnsi"/>
        </w:rPr>
        <w:t>Please include in your proposal if there are requirements or limits to the number of LEAs or schools you can serve.</w:t>
      </w:r>
    </w:p>
    <w:p w14:paraId="55FB0725" w14:textId="77777777" w:rsidR="004863E7" w:rsidRPr="004F72BB" w:rsidRDefault="004863E7" w:rsidP="004863E7">
      <w:pPr>
        <w:pStyle w:val="ListParagraph"/>
        <w:rPr>
          <w:rFonts w:asciiTheme="minorHAnsi" w:hAnsiTheme="minorHAnsi" w:cstheme="minorHAnsi"/>
        </w:rPr>
      </w:pPr>
    </w:p>
    <w:p w14:paraId="07873AA3" w14:textId="483F5D31" w:rsidR="00100CCD" w:rsidRPr="004F72BB" w:rsidRDefault="00100CCD" w:rsidP="00100C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="00766DCC" w:rsidRPr="004F72BB">
        <w:rPr>
          <w:rFonts w:asciiTheme="minorHAnsi" w:eastAsia="Times" w:hAnsiTheme="minorHAnsi" w:cstheme="minorHAnsi"/>
        </w:rPr>
        <w:t>: Can we identify confidential information?</w:t>
      </w:r>
    </w:p>
    <w:p w14:paraId="69E12CFE" w14:textId="4F25123A" w:rsidR="00100CCD" w:rsidRPr="004F72BB" w:rsidRDefault="00100CCD" w:rsidP="00100CCD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766DCC" w:rsidRPr="004F72BB">
        <w:rPr>
          <w:rFonts w:asciiTheme="minorHAnsi" w:eastAsia="Times" w:hAnsiTheme="minorHAnsi" w:cstheme="minorHAnsi"/>
        </w:rPr>
        <w:t>Yes</w:t>
      </w:r>
      <w:r w:rsidR="00AE5FF7">
        <w:rPr>
          <w:rFonts w:asciiTheme="minorHAnsi" w:eastAsia="Times" w:hAnsiTheme="minorHAnsi" w:cstheme="minorHAnsi"/>
        </w:rPr>
        <w:t>.</w:t>
      </w:r>
      <w:r w:rsidR="00766DCC" w:rsidRPr="004F72BB">
        <w:rPr>
          <w:rFonts w:asciiTheme="minorHAnsi" w:eastAsia="Times" w:hAnsiTheme="minorHAnsi" w:cstheme="minorHAnsi"/>
        </w:rPr>
        <w:t xml:space="preserve"> </w:t>
      </w:r>
      <w:r w:rsidR="00AE5FF7">
        <w:rPr>
          <w:rFonts w:asciiTheme="minorHAnsi" w:eastAsia="Times" w:hAnsiTheme="minorHAnsi" w:cstheme="minorHAnsi"/>
        </w:rPr>
        <w:t>A</w:t>
      </w:r>
      <w:r w:rsidR="00766DCC" w:rsidRPr="004F72BB">
        <w:rPr>
          <w:rFonts w:asciiTheme="minorHAnsi" w:eastAsia="Times" w:hAnsiTheme="minorHAnsi" w:cstheme="minorHAnsi"/>
        </w:rPr>
        <w:t xml:space="preserve">pplications </w:t>
      </w:r>
      <w:r w:rsidR="00AE5FF7">
        <w:rPr>
          <w:rFonts w:asciiTheme="minorHAnsi" w:eastAsia="Times" w:hAnsiTheme="minorHAnsi" w:cstheme="minorHAnsi"/>
        </w:rPr>
        <w:t>are public, in nature</w:t>
      </w:r>
      <w:r w:rsidR="00766DCC" w:rsidRPr="004F72BB">
        <w:rPr>
          <w:rFonts w:asciiTheme="minorHAnsi" w:eastAsia="Times" w:hAnsiTheme="minorHAnsi" w:cstheme="minorHAnsi"/>
        </w:rPr>
        <w:t xml:space="preserve">, however, you may specify </w:t>
      </w:r>
      <w:r w:rsidR="00E12B6A" w:rsidRPr="004F72BB">
        <w:rPr>
          <w:rFonts w:asciiTheme="minorHAnsi" w:eastAsia="Times" w:hAnsiTheme="minorHAnsi" w:cstheme="minorHAnsi"/>
        </w:rPr>
        <w:t xml:space="preserve">what parts </w:t>
      </w:r>
      <w:r w:rsidR="00AE5FF7">
        <w:rPr>
          <w:rFonts w:asciiTheme="minorHAnsi" w:eastAsia="Times" w:hAnsiTheme="minorHAnsi" w:cstheme="minorHAnsi"/>
        </w:rPr>
        <w:t>of the application contain</w:t>
      </w:r>
      <w:r w:rsidR="00E12B6A" w:rsidRPr="004F72BB">
        <w:rPr>
          <w:rFonts w:asciiTheme="minorHAnsi" w:eastAsia="Times" w:hAnsiTheme="minorHAnsi" w:cstheme="minorHAnsi"/>
        </w:rPr>
        <w:t xml:space="preserve"> confidential</w:t>
      </w:r>
      <w:r w:rsidR="00AE5FF7">
        <w:rPr>
          <w:rFonts w:asciiTheme="minorHAnsi" w:eastAsia="Times" w:hAnsiTheme="minorHAnsi" w:cstheme="minorHAnsi"/>
        </w:rPr>
        <w:t xml:space="preserve"> information. You cannot provide a blanket assertion of confidentiality to cover an entire application.</w:t>
      </w:r>
    </w:p>
    <w:p w14:paraId="0ACAF253" w14:textId="77777777" w:rsidR="000E1461" w:rsidRPr="004F72BB" w:rsidRDefault="000E1461" w:rsidP="000E1461">
      <w:pPr>
        <w:pStyle w:val="ListParagraph"/>
        <w:rPr>
          <w:rFonts w:asciiTheme="minorHAnsi" w:hAnsiTheme="minorHAnsi" w:cstheme="minorHAnsi"/>
        </w:rPr>
      </w:pPr>
    </w:p>
    <w:p w14:paraId="7E880BCC" w14:textId="7C6685C9" w:rsidR="00100CCD" w:rsidRPr="004F72BB" w:rsidRDefault="00100CCD" w:rsidP="00100C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FF0746" w:rsidRPr="004F72BB">
        <w:rPr>
          <w:rFonts w:asciiTheme="minorHAnsi" w:eastAsia="Times" w:hAnsiTheme="minorHAnsi" w:cstheme="minorHAnsi"/>
        </w:rPr>
        <w:t xml:space="preserve">For the budget proposal, we </w:t>
      </w:r>
      <w:r w:rsidR="00971D2A" w:rsidRPr="004F72BB">
        <w:rPr>
          <w:rFonts w:asciiTheme="minorHAnsi" w:eastAsia="Times" w:hAnsiTheme="minorHAnsi" w:cstheme="minorHAnsi"/>
        </w:rPr>
        <w:t>must</w:t>
      </w:r>
      <w:r w:rsidR="00FF0746" w:rsidRPr="004F72BB">
        <w:rPr>
          <w:rFonts w:asciiTheme="minorHAnsi" w:eastAsia="Times" w:hAnsiTheme="minorHAnsi" w:cstheme="minorHAnsi"/>
        </w:rPr>
        <w:t xml:space="preserve"> use a unit-cost. However, we are also asked for </w:t>
      </w:r>
      <w:r w:rsidR="00D239D8" w:rsidRPr="004F72BB">
        <w:rPr>
          <w:rFonts w:asciiTheme="minorHAnsi" w:eastAsia="Times" w:hAnsiTheme="minorHAnsi" w:cstheme="minorHAnsi"/>
        </w:rPr>
        <w:t>time</w:t>
      </w:r>
      <w:r w:rsidR="00FF0746" w:rsidRPr="004F72BB">
        <w:rPr>
          <w:rFonts w:asciiTheme="minorHAnsi" w:eastAsia="Times" w:hAnsiTheme="minorHAnsi" w:cstheme="minorHAnsi"/>
        </w:rPr>
        <w:t xml:space="preserve"> and </w:t>
      </w:r>
      <w:r w:rsidR="00D239D8" w:rsidRPr="004F72BB">
        <w:rPr>
          <w:rFonts w:asciiTheme="minorHAnsi" w:eastAsia="Times" w:hAnsiTheme="minorHAnsi" w:cstheme="minorHAnsi"/>
        </w:rPr>
        <w:t>materials</w:t>
      </w:r>
      <w:r w:rsidR="00452FFD" w:rsidRPr="004F72BB">
        <w:rPr>
          <w:rFonts w:asciiTheme="minorHAnsi" w:eastAsia="Times" w:hAnsiTheme="minorHAnsi" w:cstheme="minorHAnsi"/>
        </w:rPr>
        <w:t xml:space="preserve">.  How do we submit?  </w:t>
      </w:r>
    </w:p>
    <w:p w14:paraId="34E62916" w14:textId="56E1B6A5" w:rsidR="003454BB" w:rsidRPr="004F72BB" w:rsidRDefault="00100CCD" w:rsidP="003454BB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971D2A" w:rsidRPr="004F72BB">
        <w:rPr>
          <w:rFonts w:asciiTheme="minorHAnsi" w:eastAsia="Times" w:hAnsiTheme="minorHAnsi" w:cstheme="minorHAnsi"/>
        </w:rPr>
        <w:t>It is up to you</w:t>
      </w:r>
      <w:r w:rsidR="00421618" w:rsidRPr="004F72BB">
        <w:rPr>
          <w:rFonts w:asciiTheme="minorHAnsi" w:eastAsia="Times" w:hAnsiTheme="minorHAnsi" w:cstheme="minorHAnsi"/>
        </w:rPr>
        <w:t xml:space="preserve"> how to submit the budget proposal. </w:t>
      </w:r>
      <w:r w:rsidR="00971D2A" w:rsidRPr="004F72BB">
        <w:rPr>
          <w:rFonts w:asciiTheme="minorHAnsi" w:eastAsia="Times" w:hAnsiTheme="minorHAnsi" w:cstheme="minorHAnsi"/>
        </w:rPr>
        <w:t>The unit cost should be to the unit if delivery</w:t>
      </w:r>
      <w:r w:rsidR="00971D2A" w:rsidRPr="004F72BB">
        <w:rPr>
          <w:rFonts w:asciiTheme="minorHAnsi" w:hAnsiTheme="minorHAnsi" w:cstheme="minorHAnsi"/>
        </w:rPr>
        <w:t>.</w:t>
      </w:r>
      <w:r w:rsidR="00421618" w:rsidRPr="004F72BB">
        <w:rPr>
          <w:rFonts w:asciiTheme="minorHAnsi" w:hAnsiTheme="minorHAnsi" w:cstheme="minorHAnsi"/>
        </w:rPr>
        <w:t xml:space="preserve"> </w:t>
      </w:r>
      <w:r w:rsidR="00D239D8" w:rsidRPr="004F72BB">
        <w:rPr>
          <w:rFonts w:asciiTheme="minorHAnsi" w:eastAsia="Times" w:hAnsiTheme="minorHAnsi" w:cstheme="minorHAnsi"/>
        </w:rPr>
        <w:t xml:space="preserve">State </w:t>
      </w:r>
      <w:r w:rsidR="00464B23">
        <w:rPr>
          <w:rFonts w:asciiTheme="minorHAnsi" w:eastAsia="Times" w:hAnsiTheme="minorHAnsi" w:cstheme="minorHAnsi"/>
        </w:rPr>
        <w:t xml:space="preserve">restricted </w:t>
      </w:r>
      <w:r w:rsidR="00D239D8" w:rsidRPr="004F72BB">
        <w:rPr>
          <w:rFonts w:asciiTheme="minorHAnsi" w:eastAsia="Times" w:hAnsiTheme="minorHAnsi" w:cstheme="minorHAnsi"/>
        </w:rPr>
        <w:t xml:space="preserve">indirect cost rate may be applied.  </w:t>
      </w:r>
    </w:p>
    <w:p w14:paraId="37787583" w14:textId="77777777" w:rsidR="00E94848" w:rsidRPr="004F72BB" w:rsidRDefault="00E94848" w:rsidP="00E94848">
      <w:pPr>
        <w:pStyle w:val="ListParagraph"/>
        <w:rPr>
          <w:rFonts w:asciiTheme="minorHAnsi" w:hAnsiTheme="minorHAnsi" w:cstheme="minorHAnsi"/>
        </w:rPr>
      </w:pPr>
    </w:p>
    <w:p w14:paraId="1E49D49F" w14:textId="0333A08C" w:rsidR="00E94848" w:rsidRPr="00464B23" w:rsidRDefault="00E94848" w:rsidP="00E9484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64B23">
        <w:rPr>
          <w:rFonts w:asciiTheme="minorHAnsi" w:eastAsia="Times" w:hAnsiTheme="minorHAnsi" w:cstheme="minorHAnsi"/>
          <w:b/>
          <w:bCs/>
        </w:rPr>
        <w:t>Question</w:t>
      </w:r>
      <w:r w:rsidRPr="00464B23">
        <w:rPr>
          <w:rFonts w:asciiTheme="minorHAnsi" w:eastAsia="Times" w:hAnsiTheme="minorHAnsi" w:cstheme="minorHAnsi"/>
        </w:rPr>
        <w:t xml:space="preserve">: What is the State </w:t>
      </w:r>
      <w:r w:rsidR="00464B23" w:rsidRPr="00464B23">
        <w:rPr>
          <w:rFonts w:asciiTheme="minorHAnsi" w:eastAsia="Times" w:hAnsiTheme="minorHAnsi" w:cstheme="minorHAnsi"/>
        </w:rPr>
        <w:t xml:space="preserve">Restricted </w:t>
      </w:r>
      <w:r w:rsidRPr="00464B23">
        <w:rPr>
          <w:rFonts w:asciiTheme="minorHAnsi" w:eastAsia="Times" w:hAnsiTheme="minorHAnsi" w:cstheme="minorHAnsi"/>
        </w:rPr>
        <w:t xml:space="preserve">Indirect </w:t>
      </w:r>
      <w:r w:rsidR="00E7515F" w:rsidRPr="00464B23">
        <w:rPr>
          <w:rFonts w:asciiTheme="minorHAnsi" w:eastAsia="Times" w:hAnsiTheme="minorHAnsi" w:cstheme="minorHAnsi"/>
        </w:rPr>
        <w:t>Rate?</w:t>
      </w:r>
    </w:p>
    <w:p w14:paraId="116E9C8D" w14:textId="44F03D28" w:rsidR="00E94848" w:rsidRPr="004F72BB" w:rsidRDefault="00E94848" w:rsidP="00E94848">
      <w:pPr>
        <w:pStyle w:val="ListParagraph"/>
        <w:ind w:right="36"/>
        <w:rPr>
          <w:rFonts w:asciiTheme="minorHAnsi" w:eastAsia="Times" w:hAnsiTheme="minorHAnsi" w:cstheme="minorHAnsi"/>
        </w:rPr>
      </w:pPr>
      <w:r w:rsidRPr="00464B23">
        <w:rPr>
          <w:rFonts w:asciiTheme="minorHAnsi" w:eastAsia="Times" w:hAnsiTheme="minorHAnsi" w:cstheme="minorHAnsi"/>
          <w:b/>
          <w:bCs/>
        </w:rPr>
        <w:t>Answer</w:t>
      </w:r>
      <w:r w:rsidRPr="00464B23">
        <w:rPr>
          <w:rFonts w:asciiTheme="minorHAnsi" w:eastAsia="Times" w:hAnsiTheme="minorHAnsi" w:cstheme="minorHAnsi"/>
        </w:rPr>
        <w:t xml:space="preserve">: </w:t>
      </w:r>
      <w:r w:rsidR="00464B23" w:rsidRPr="00464B23">
        <w:rPr>
          <w:rFonts w:asciiTheme="minorHAnsi" w:eastAsia="Times" w:hAnsiTheme="minorHAnsi" w:cstheme="minorHAnsi"/>
        </w:rPr>
        <w:t>15%</w:t>
      </w:r>
    </w:p>
    <w:p w14:paraId="21858976" w14:textId="1AF728B2" w:rsidR="00E12B6A" w:rsidRPr="004F72BB" w:rsidRDefault="00E12B6A" w:rsidP="00E53D3D">
      <w:pPr>
        <w:pStyle w:val="ListParagraph"/>
        <w:ind w:right="36"/>
        <w:rPr>
          <w:rFonts w:asciiTheme="minorHAnsi" w:hAnsiTheme="minorHAnsi" w:cstheme="minorHAnsi"/>
        </w:rPr>
      </w:pPr>
    </w:p>
    <w:p w14:paraId="4D89DB00" w14:textId="2D6C303D" w:rsidR="00E12B6A" w:rsidRPr="004F72BB" w:rsidRDefault="00E12B6A" w:rsidP="00E12B6A">
      <w:pPr>
        <w:pStyle w:val="ListParagraph"/>
        <w:numPr>
          <w:ilvl w:val="0"/>
          <w:numId w:val="10"/>
        </w:numPr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Question</w:t>
      </w:r>
      <w:r w:rsidRPr="004F72BB">
        <w:rPr>
          <w:rFonts w:asciiTheme="minorHAnsi" w:hAnsiTheme="minorHAnsi" w:cstheme="minorHAnsi"/>
        </w:rPr>
        <w:t xml:space="preserve">: </w:t>
      </w:r>
      <w:r w:rsidR="0020220E">
        <w:rPr>
          <w:rFonts w:asciiTheme="minorHAnsi" w:hAnsiTheme="minorHAnsi" w:cstheme="minorHAnsi"/>
        </w:rPr>
        <w:t xml:space="preserve">Can we </w:t>
      </w:r>
      <w:r w:rsidR="00A7666E">
        <w:rPr>
          <w:rFonts w:asciiTheme="minorHAnsi" w:hAnsiTheme="minorHAnsi" w:cstheme="minorHAnsi"/>
        </w:rPr>
        <w:t>submit proposals under different strategies? Can we be part of multiple proposals?</w:t>
      </w:r>
    </w:p>
    <w:p w14:paraId="4FC231FA" w14:textId="766C455D" w:rsidR="000A4C09" w:rsidRPr="004F72BB" w:rsidRDefault="00E12B6A" w:rsidP="00E12B6A">
      <w:pPr>
        <w:pStyle w:val="ListParagraph"/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Answer</w:t>
      </w:r>
      <w:r w:rsidRPr="004F72BB">
        <w:rPr>
          <w:rFonts w:asciiTheme="minorHAnsi" w:hAnsiTheme="minorHAnsi" w:cstheme="minorHAnsi"/>
        </w:rPr>
        <w:t>:</w:t>
      </w:r>
      <w:r w:rsidR="0045722C" w:rsidRPr="004F72BB">
        <w:rPr>
          <w:rFonts w:asciiTheme="minorHAnsi" w:hAnsiTheme="minorHAnsi" w:cstheme="minorHAnsi"/>
        </w:rPr>
        <w:t xml:space="preserve"> </w:t>
      </w:r>
      <w:r w:rsidR="00B527AB">
        <w:rPr>
          <w:rFonts w:asciiTheme="minorHAnsi" w:hAnsiTheme="minorHAnsi" w:cstheme="minorHAnsi"/>
        </w:rPr>
        <w:t>No. There should be one application per entity. However, it is permissible to, for example, be a sub in another entity’s application. Applicants should submit one application total regardless of how many strategies for which the applicant applies.</w:t>
      </w:r>
    </w:p>
    <w:p w14:paraId="3CA363F8" w14:textId="6A83723B" w:rsidR="00E12B6A" w:rsidRPr="004F72BB" w:rsidRDefault="00E12B6A" w:rsidP="00E12B6A">
      <w:pPr>
        <w:pStyle w:val="ListParagraph"/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</w:rPr>
        <w:t xml:space="preserve"> </w:t>
      </w:r>
    </w:p>
    <w:p w14:paraId="344B6168" w14:textId="3E88F3AB" w:rsidR="000A4C09" w:rsidRPr="004F72BB" w:rsidRDefault="000A4C09" w:rsidP="000A4C09">
      <w:pPr>
        <w:pStyle w:val="ListParagraph"/>
        <w:numPr>
          <w:ilvl w:val="0"/>
          <w:numId w:val="10"/>
        </w:numPr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Question</w:t>
      </w:r>
      <w:r w:rsidRPr="004F72BB">
        <w:rPr>
          <w:rFonts w:asciiTheme="minorHAnsi" w:hAnsiTheme="minorHAnsi" w:cstheme="minorHAnsi"/>
        </w:rPr>
        <w:t xml:space="preserve">: </w:t>
      </w:r>
      <w:r w:rsidR="00C809AF" w:rsidRPr="004F72BB">
        <w:rPr>
          <w:rFonts w:asciiTheme="minorHAnsi" w:hAnsiTheme="minorHAnsi" w:cstheme="minorHAnsi"/>
        </w:rPr>
        <w:t xml:space="preserve">How is LEA-led program defined?  </w:t>
      </w:r>
    </w:p>
    <w:p w14:paraId="4AE4A5BA" w14:textId="26F8BE44" w:rsidR="000A4C09" w:rsidRPr="004F72BB" w:rsidRDefault="000A4C09" w:rsidP="000A4C09">
      <w:pPr>
        <w:pStyle w:val="ListParagraph"/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Answer</w:t>
      </w:r>
      <w:r w:rsidRPr="004F72BB">
        <w:rPr>
          <w:rFonts w:asciiTheme="minorHAnsi" w:hAnsiTheme="minorHAnsi" w:cstheme="minorHAnsi"/>
        </w:rPr>
        <w:t xml:space="preserve">: </w:t>
      </w:r>
      <w:r w:rsidR="00C809AF" w:rsidRPr="004F72BB">
        <w:rPr>
          <w:rFonts w:asciiTheme="minorHAnsi" w:hAnsiTheme="minorHAnsi" w:cstheme="minorHAnsi"/>
        </w:rPr>
        <w:t>Jointly operated initiatives, but led by the LEA.</w:t>
      </w:r>
    </w:p>
    <w:p w14:paraId="7FB2374B" w14:textId="77777777" w:rsidR="000A4C09" w:rsidRPr="004F72BB" w:rsidRDefault="000A4C09" w:rsidP="000A4C09">
      <w:pPr>
        <w:pStyle w:val="ListParagraph"/>
        <w:ind w:right="36"/>
        <w:rPr>
          <w:rFonts w:asciiTheme="minorHAnsi" w:hAnsiTheme="minorHAnsi" w:cstheme="minorHAnsi"/>
        </w:rPr>
      </w:pPr>
    </w:p>
    <w:p w14:paraId="7F21000C" w14:textId="5DAF480B" w:rsidR="000A4C09" w:rsidRPr="004F72BB" w:rsidRDefault="000A4C09" w:rsidP="000A4C09">
      <w:pPr>
        <w:pStyle w:val="ListParagraph"/>
        <w:numPr>
          <w:ilvl w:val="0"/>
          <w:numId w:val="10"/>
        </w:numPr>
        <w:ind w:right="36"/>
        <w:rPr>
          <w:rFonts w:asciiTheme="minorHAnsi" w:hAnsiTheme="minorHAnsi" w:cstheme="minorHAnsi"/>
        </w:rPr>
      </w:pPr>
      <w:r w:rsidRPr="004F72BB">
        <w:rPr>
          <w:rFonts w:asciiTheme="minorHAnsi" w:hAnsiTheme="minorHAnsi" w:cstheme="minorHAnsi"/>
          <w:b/>
          <w:bCs/>
        </w:rPr>
        <w:t>Question</w:t>
      </w:r>
      <w:r w:rsidRPr="004F72BB">
        <w:rPr>
          <w:rFonts w:asciiTheme="minorHAnsi" w:hAnsiTheme="minorHAnsi" w:cstheme="minorHAnsi"/>
        </w:rPr>
        <w:t xml:space="preserve">: </w:t>
      </w:r>
      <w:r w:rsidR="007A0B8E" w:rsidRPr="004F72BB">
        <w:rPr>
          <w:rFonts w:asciiTheme="minorHAnsi" w:hAnsiTheme="minorHAnsi" w:cstheme="minorHAnsi"/>
        </w:rPr>
        <w:t xml:space="preserve"> Is it required for there to be a $3M aggregate for the general liability and professional liability insurance or can this be updated once awarded? And do you need separate cyber security / data breach insurance if it's not related to the work we're applying for? 2. Do you need a certificate of good standing for Maryland?</w:t>
      </w:r>
    </w:p>
    <w:p w14:paraId="300BCF8F" w14:textId="189FED5B" w:rsidR="000A4C09" w:rsidRPr="004F72BB" w:rsidRDefault="000A4C09" w:rsidP="000A4C09">
      <w:pPr>
        <w:pStyle w:val="ListParagraph"/>
        <w:ind w:right="36"/>
        <w:rPr>
          <w:rFonts w:asciiTheme="minorHAnsi" w:hAnsiTheme="minorHAnsi" w:cstheme="minorHAnsi"/>
        </w:rPr>
      </w:pPr>
      <w:r w:rsidRPr="00246059">
        <w:rPr>
          <w:rFonts w:asciiTheme="minorHAnsi" w:hAnsiTheme="minorHAnsi" w:cstheme="minorHAnsi"/>
          <w:b/>
          <w:bCs/>
        </w:rPr>
        <w:t>Answer</w:t>
      </w:r>
      <w:r w:rsidRPr="00246059">
        <w:rPr>
          <w:rFonts w:asciiTheme="minorHAnsi" w:hAnsiTheme="minorHAnsi" w:cstheme="minorHAnsi"/>
        </w:rPr>
        <w:t>:</w:t>
      </w:r>
      <w:r w:rsidR="00246059">
        <w:rPr>
          <w:rFonts w:asciiTheme="minorHAnsi" w:hAnsiTheme="minorHAnsi" w:cstheme="minorHAnsi"/>
        </w:rPr>
        <w:t xml:space="preserve">  </w:t>
      </w:r>
      <w:r w:rsidR="003822E7">
        <w:rPr>
          <w:rFonts w:asciiTheme="minorHAnsi" w:hAnsiTheme="minorHAnsi" w:cstheme="minorHAnsi"/>
        </w:rPr>
        <w:t xml:space="preserve">We will evaluate </w:t>
      </w:r>
      <w:proofErr w:type="gramStart"/>
      <w:r w:rsidR="003822E7">
        <w:rPr>
          <w:rFonts w:asciiTheme="minorHAnsi" w:hAnsiTheme="minorHAnsi" w:cstheme="minorHAnsi"/>
        </w:rPr>
        <w:t>any and all</w:t>
      </w:r>
      <w:proofErr w:type="gramEnd"/>
      <w:r w:rsidR="003822E7">
        <w:rPr>
          <w:rFonts w:asciiTheme="minorHAnsi" w:hAnsiTheme="minorHAnsi" w:cstheme="minorHAnsi"/>
        </w:rPr>
        <w:t xml:space="preserve"> requests for exceptions to application requirements or terms. Please specific those requests in the application and provide a justification thereto.</w:t>
      </w:r>
      <w:r w:rsidRPr="004F72BB">
        <w:rPr>
          <w:rFonts w:asciiTheme="minorHAnsi" w:hAnsiTheme="minorHAnsi" w:cstheme="minorHAnsi"/>
        </w:rPr>
        <w:t xml:space="preserve"> </w:t>
      </w:r>
    </w:p>
    <w:p w14:paraId="16E0EA51" w14:textId="77777777" w:rsidR="00E12B6A" w:rsidRPr="004F72BB" w:rsidRDefault="00E12B6A" w:rsidP="00E53D3D">
      <w:pPr>
        <w:pStyle w:val="ListParagraph"/>
        <w:ind w:right="36"/>
        <w:rPr>
          <w:rFonts w:asciiTheme="minorHAnsi" w:hAnsiTheme="minorHAnsi" w:cstheme="minorHAnsi"/>
        </w:rPr>
      </w:pPr>
    </w:p>
    <w:p w14:paraId="5E6E0069" w14:textId="6B806320" w:rsidR="00F14238" w:rsidRPr="004F72BB" w:rsidRDefault="00F14238" w:rsidP="00F1423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2C7296" w:rsidRPr="004F72BB">
        <w:rPr>
          <w:rFonts w:asciiTheme="minorHAnsi" w:eastAsia="Times" w:hAnsiTheme="minorHAnsi" w:cstheme="minorHAnsi"/>
        </w:rPr>
        <w:t>Does the Certificate of Insurance count toward the 40-page limit?</w:t>
      </w:r>
      <w:r w:rsidRPr="004F72BB">
        <w:rPr>
          <w:rFonts w:asciiTheme="minorHAnsi" w:eastAsia="Times" w:hAnsiTheme="minorHAnsi" w:cstheme="minorHAnsi"/>
        </w:rPr>
        <w:t xml:space="preserve"> </w:t>
      </w:r>
    </w:p>
    <w:p w14:paraId="3D12A319" w14:textId="25D4E4D3" w:rsidR="00F14238" w:rsidRPr="004F72BB" w:rsidRDefault="00F14238" w:rsidP="00F14238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F10285">
        <w:rPr>
          <w:rFonts w:asciiTheme="minorHAnsi" w:eastAsia="Times" w:hAnsiTheme="minorHAnsi" w:cstheme="minorHAnsi"/>
        </w:rPr>
        <w:t>Yes.</w:t>
      </w:r>
    </w:p>
    <w:p w14:paraId="4255DEF4" w14:textId="77777777" w:rsidR="009229A6" w:rsidRPr="009229A6" w:rsidRDefault="009229A6" w:rsidP="009229A6">
      <w:pPr>
        <w:pStyle w:val="ListParagraph"/>
        <w:rPr>
          <w:rFonts w:asciiTheme="minorHAnsi" w:hAnsiTheme="minorHAnsi" w:cstheme="minorHAnsi"/>
        </w:rPr>
      </w:pPr>
    </w:p>
    <w:p w14:paraId="7A6CB47F" w14:textId="77777777" w:rsidR="005A29F8" w:rsidRPr="005A29F8" w:rsidRDefault="005A29F8" w:rsidP="005A29F8">
      <w:pPr>
        <w:pStyle w:val="ListParagraph"/>
        <w:rPr>
          <w:rFonts w:asciiTheme="minorHAnsi" w:hAnsiTheme="minorHAnsi" w:cstheme="minorHAnsi"/>
        </w:rPr>
      </w:pPr>
    </w:p>
    <w:p w14:paraId="379ACB4C" w14:textId="396F35B8" w:rsidR="00F14238" w:rsidRPr="004F72BB" w:rsidRDefault="00F14238" w:rsidP="00F1423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Question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2C7296" w:rsidRPr="004F72BB">
        <w:rPr>
          <w:rFonts w:asciiTheme="minorHAnsi" w:eastAsia="Times" w:hAnsiTheme="minorHAnsi" w:cstheme="minorHAnsi"/>
        </w:rPr>
        <w:t>Will you read letters of recommendation sent directly to you?</w:t>
      </w:r>
    </w:p>
    <w:p w14:paraId="4875E54C" w14:textId="32B32A13" w:rsidR="00F14238" w:rsidRPr="004F72BB" w:rsidRDefault="00F14238" w:rsidP="00F14238">
      <w:pPr>
        <w:pStyle w:val="ListParagraph"/>
        <w:ind w:right="36"/>
        <w:rPr>
          <w:rFonts w:asciiTheme="minorHAnsi" w:eastAsia="Times" w:hAnsiTheme="minorHAnsi" w:cstheme="minorHAnsi"/>
        </w:rPr>
      </w:pPr>
      <w:r w:rsidRPr="004F72BB">
        <w:rPr>
          <w:rFonts w:asciiTheme="minorHAnsi" w:eastAsia="Times" w:hAnsiTheme="minorHAnsi" w:cstheme="minorHAnsi"/>
          <w:b/>
          <w:bCs/>
        </w:rPr>
        <w:t>Answer</w:t>
      </w:r>
      <w:r w:rsidRPr="004F72BB">
        <w:rPr>
          <w:rFonts w:asciiTheme="minorHAnsi" w:eastAsia="Times" w:hAnsiTheme="minorHAnsi" w:cstheme="minorHAnsi"/>
        </w:rPr>
        <w:t xml:space="preserve">: </w:t>
      </w:r>
      <w:r w:rsidR="002C7296" w:rsidRPr="004F72BB">
        <w:rPr>
          <w:rFonts w:asciiTheme="minorHAnsi" w:eastAsia="Times" w:hAnsiTheme="minorHAnsi" w:cstheme="minorHAnsi"/>
        </w:rPr>
        <w:t>No, this must be included in the proposal, and part of the 40-page limit.</w:t>
      </w:r>
    </w:p>
    <w:p w14:paraId="04172F64" w14:textId="77777777" w:rsidR="00F14238" w:rsidRPr="004F72BB" w:rsidRDefault="00F14238" w:rsidP="00E53D3D">
      <w:pPr>
        <w:pStyle w:val="ListParagraph"/>
        <w:ind w:right="36"/>
        <w:rPr>
          <w:rFonts w:asciiTheme="minorHAnsi" w:hAnsiTheme="minorHAnsi" w:cstheme="minorHAnsi"/>
        </w:rPr>
      </w:pPr>
    </w:p>
    <w:p w14:paraId="1BF2B3CE" w14:textId="77777777" w:rsidR="002C7296" w:rsidRPr="004F72BB" w:rsidRDefault="002C7296" w:rsidP="0074516A">
      <w:pPr>
        <w:pStyle w:val="ListParagraph"/>
        <w:ind w:right="36"/>
        <w:rPr>
          <w:rFonts w:asciiTheme="minorHAnsi" w:hAnsiTheme="minorHAnsi" w:cstheme="minorHAnsi"/>
        </w:rPr>
      </w:pPr>
    </w:p>
    <w:p w14:paraId="6EFAAF18" w14:textId="5B2B01D8" w:rsidR="00222E87" w:rsidRPr="004F72BB" w:rsidRDefault="00222E87" w:rsidP="0074516A">
      <w:pPr>
        <w:pStyle w:val="ListParagraph"/>
        <w:ind w:right="36"/>
        <w:rPr>
          <w:rFonts w:asciiTheme="minorHAnsi" w:hAnsiTheme="minorHAnsi" w:cstheme="minorHAnsi"/>
          <w:color w:val="222222"/>
          <w:shd w:val="clear" w:color="auto" w:fill="FFFFFF"/>
        </w:rPr>
      </w:pPr>
      <w:r w:rsidRPr="004F72BB">
        <w:rPr>
          <w:rFonts w:asciiTheme="minorHAnsi" w:hAnsiTheme="minorHAnsi" w:cstheme="minorHAnsi"/>
        </w:rPr>
        <w:t>This page will be updated with frequently asked questions and answers on a continual basis.</w:t>
      </w:r>
    </w:p>
    <w:sectPr w:rsidR="00222E87" w:rsidRPr="004F72BB" w:rsidSect="00162D7A">
      <w:headerReference w:type="default" r:id="rId10"/>
      <w:footerReference w:type="default" r:id="rId11"/>
      <w:footerReference w:type="first" r:id="rId12"/>
      <w:pgSz w:w="12240" w:h="15840" w:code="1"/>
      <w:pgMar w:top="720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6EFE" w14:textId="77777777" w:rsidR="001C6479" w:rsidRDefault="001C6479">
      <w:r>
        <w:separator/>
      </w:r>
    </w:p>
  </w:endnote>
  <w:endnote w:type="continuationSeparator" w:id="0">
    <w:p w14:paraId="38C1A72D" w14:textId="77777777" w:rsidR="001C6479" w:rsidRDefault="001C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8F9C" w14:textId="3C90B1BD" w:rsidR="007B2E33" w:rsidRDefault="00AE02C8" w:rsidP="00AE02C8">
    <w:pPr>
      <w:pStyle w:val="Footer"/>
      <w:spacing w:line="360" w:lineRule="auto"/>
      <w:jc w:val="center"/>
      <w:rPr>
        <w:rFonts w:asciiTheme="majorHAnsi" w:hAnsiTheme="majorHAnsi" w:cstheme="majorHAnsi"/>
        <w:sz w:val="18"/>
        <w:szCs w:val="20"/>
        <w:lang w:val="en-US" w:eastAsia="en-US"/>
      </w:rPr>
    </w:pPr>
    <w:r w:rsidRPr="00C045FD">
      <w:rPr>
        <w:rFonts w:asciiTheme="majorHAnsi" w:hAnsiTheme="majorHAnsi" w:cstheme="majorHAnsi"/>
        <w:sz w:val="18"/>
        <w:szCs w:val="20"/>
        <w:lang w:val="en-US" w:eastAsia="en-US"/>
      </w:rPr>
      <w:t>200 WEST BALTIMORE STREET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  | 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BALTIMORE, MD 21201  </w:t>
    </w:r>
    <w:r>
      <w:rPr>
        <w:rFonts w:asciiTheme="majorHAnsi" w:hAnsiTheme="majorHAnsi" w:cstheme="majorHAnsi"/>
        <w:sz w:val="16"/>
        <w:szCs w:val="18"/>
        <w:lang w:val="en-US" w:eastAsia="en-US"/>
      </w:rPr>
      <w:t xml:space="preserve">   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410-767-0100 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>
      <w:rPr>
        <w:rFonts w:asciiTheme="majorHAnsi" w:hAnsiTheme="majorHAnsi" w:cstheme="majorHAnsi"/>
        <w:sz w:val="16"/>
        <w:szCs w:val="18"/>
        <w:lang w:val="en-US" w:eastAsia="en-US"/>
      </w:rPr>
      <w:t xml:space="preserve">  |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 410-333-6442 TTY/TDD </w:t>
    </w:r>
  </w:p>
  <w:p w14:paraId="15FF68CB" w14:textId="4F4834C1" w:rsidR="00AE02C8" w:rsidRPr="00AE02C8" w:rsidRDefault="00AE02C8" w:rsidP="00AE02C8">
    <w:pPr>
      <w:pStyle w:val="Footer"/>
      <w:spacing w:line="360" w:lineRule="auto"/>
      <w:jc w:val="center"/>
      <w:rPr>
        <w:rFonts w:asciiTheme="majorHAnsi" w:hAnsiTheme="majorHAnsi" w:cstheme="majorHAnsi"/>
        <w:b/>
        <w:sz w:val="21"/>
      </w:rPr>
    </w:pPr>
    <w:r w:rsidRPr="00C045FD">
      <w:rPr>
        <w:rFonts w:asciiTheme="majorHAnsi" w:hAnsiTheme="majorHAnsi" w:cstheme="majorHAnsi"/>
        <w:b/>
        <w:sz w:val="20"/>
        <w:szCs w:val="22"/>
        <w:lang w:val="en-US"/>
      </w:rPr>
      <w:t>M</w:t>
    </w:r>
    <w:proofErr w:type="spellStart"/>
    <w:r w:rsidRPr="00C045FD">
      <w:rPr>
        <w:rFonts w:asciiTheme="majorHAnsi" w:hAnsiTheme="majorHAnsi" w:cstheme="majorHAnsi"/>
        <w:b/>
        <w:sz w:val="20"/>
        <w:szCs w:val="22"/>
      </w:rPr>
      <w:t>aryland</w:t>
    </w:r>
    <w:r w:rsidRPr="00C045FD">
      <w:rPr>
        <w:rFonts w:asciiTheme="majorHAnsi" w:hAnsiTheme="majorHAnsi" w:cstheme="majorHAnsi"/>
        <w:b/>
        <w:sz w:val="20"/>
        <w:szCs w:val="22"/>
        <w:lang w:val="en-US"/>
      </w:rPr>
      <w:t>P</w:t>
    </w:r>
    <w:r w:rsidRPr="00C045FD">
      <w:rPr>
        <w:rFonts w:asciiTheme="majorHAnsi" w:hAnsiTheme="majorHAnsi" w:cstheme="majorHAnsi"/>
        <w:b/>
        <w:sz w:val="20"/>
        <w:szCs w:val="22"/>
      </w:rPr>
      <w:t>ublic</w:t>
    </w:r>
    <w:r w:rsidRPr="00C045FD">
      <w:rPr>
        <w:rFonts w:asciiTheme="majorHAnsi" w:hAnsiTheme="majorHAnsi" w:cstheme="majorHAnsi"/>
        <w:b/>
        <w:sz w:val="20"/>
        <w:szCs w:val="22"/>
        <w:lang w:val="en-US"/>
      </w:rPr>
      <w:t>S</w:t>
    </w:r>
    <w:proofErr w:type="spellEnd"/>
    <w:r w:rsidRPr="00C045FD">
      <w:rPr>
        <w:rFonts w:asciiTheme="majorHAnsi" w:hAnsiTheme="majorHAnsi" w:cstheme="majorHAnsi"/>
        <w:b/>
        <w:sz w:val="20"/>
        <w:szCs w:val="22"/>
      </w:rPr>
      <w:t>chools.org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5B8F" w14:textId="5E6F6CD8" w:rsidR="00C045FD" w:rsidRPr="00C045FD" w:rsidRDefault="00C045FD" w:rsidP="00C045FD">
    <w:pPr>
      <w:pStyle w:val="Footer"/>
      <w:spacing w:line="360" w:lineRule="auto"/>
      <w:jc w:val="center"/>
      <w:rPr>
        <w:rFonts w:asciiTheme="majorHAnsi" w:hAnsiTheme="majorHAnsi" w:cstheme="majorHAnsi"/>
        <w:sz w:val="18"/>
        <w:szCs w:val="20"/>
        <w:lang w:val="en-US" w:eastAsia="en-US"/>
      </w:rPr>
    </w:pPr>
    <w:r w:rsidRPr="00C045FD">
      <w:rPr>
        <w:rFonts w:asciiTheme="majorHAnsi" w:hAnsiTheme="majorHAnsi" w:cstheme="majorHAnsi"/>
        <w:sz w:val="18"/>
        <w:szCs w:val="20"/>
        <w:lang w:val="en-US" w:eastAsia="en-US"/>
      </w:rPr>
      <w:t>200 WEST BALTIMORE STREET</w:t>
    </w:r>
    <w:r w:rsidR="00AE02C8"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 w:rsidR="009464B8">
      <w:rPr>
        <w:rFonts w:asciiTheme="majorHAnsi" w:hAnsiTheme="majorHAnsi" w:cstheme="majorHAnsi"/>
        <w:sz w:val="18"/>
        <w:szCs w:val="20"/>
        <w:lang w:val="en-US" w:eastAsia="en-US"/>
      </w:rPr>
      <w:t xml:space="preserve">  </w:t>
    </w:r>
    <w:r w:rsidR="00AE02C8">
      <w:rPr>
        <w:rFonts w:asciiTheme="majorHAnsi" w:hAnsiTheme="majorHAnsi" w:cstheme="majorHAnsi"/>
        <w:sz w:val="18"/>
        <w:szCs w:val="20"/>
        <w:lang w:val="en-US" w:eastAsia="en-US"/>
      </w:rPr>
      <w:t>|</w:t>
    </w:r>
    <w:r w:rsidR="009464B8">
      <w:rPr>
        <w:rFonts w:asciiTheme="majorHAnsi" w:hAnsiTheme="majorHAnsi" w:cstheme="majorHAnsi"/>
        <w:sz w:val="18"/>
        <w:szCs w:val="20"/>
        <w:lang w:val="en-US" w:eastAsia="en-US"/>
      </w:rPr>
      <w:t xml:space="preserve">  </w:t>
    </w:r>
    <w:r w:rsidR="00AE02C8"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BALTIMORE, MD 21201  </w:t>
    </w:r>
    <w:r>
      <w:rPr>
        <w:rFonts w:asciiTheme="majorHAnsi" w:hAnsiTheme="majorHAnsi" w:cstheme="majorHAnsi"/>
        <w:sz w:val="16"/>
        <w:szCs w:val="18"/>
        <w:lang w:val="en-US" w:eastAsia="en-US"/>
      </w:rPr>
      <w:t xml:space="preserve">  </w:t>
    </w:r>
    <w:r w:rsidR="009464B8">
      <w:rPr>
        <w:rFonts w:asciiTheme="majorHAnsi" w:hAnsiTheme="majorHAnsi" w:cstheme="majorHAnsi"/>
        <w:sz w:val="16"/>
        <w:szCs w:val="18"/>
        <w:lang w:val="en-US" w:eastAsia="en-US"/>
      </w:rPr>
      <w:t xml:space="preserve">  </w:t>
    </w:r>
    <w:r w:rsidR="00AE02C8">
      <w:rPr>
        <w:rFonts w:asciiTheme="majorHAnsi" w:hAnsiTheme="majorHAnsi" w:cstheme="majorHAnsi"/>
        <w:sz w:val="16"/>
        <w:szCs w:val="18"/>
        <w:lang w:val="en-US" w:eastAsia="en-US"/>
      </w:rPr>
      <w:t xml:space="preserve">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 w:rsidR="00E30821"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410-767-0100 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>
      <w:rPr>
        <w:rFonts w:asciiTheme="majorHAnsi" w:hAnsiTheme="majorHAnsi" w:cstheme="majorHAnsi"/>
        <w:sz w:val="16"/>
        <w:szCs w:val="18"/>
        <w:lang w:val="en-US" w:eastAsia="en-US"/>
      </w:rPr>
      <w:t xml:space="preserve">  </w:t>
    </w:r>
    <w:r w:rsidR="00AE02C8">
      <w:rPr>
        <w:rFonts w:asciiTheme="majorHAnsi" w:hAnsiTheme="majorHAnsi" w:cstheme="majorHAnsi"/>
        <w:sz w:val="16"/>
        <w:szCs w:val="18"/>
        <w:lang w:val="en-US" w:eastAsia="en-US"/>
      </w:rPr>
      <w:t>|</w:t>
    </w:r>
    <w:r>
      <w:rPr>
        <w:rFonts w:asciiTheme="majorHAnsi" w:hAnsiTheme="majorHAnsi" w:cstheme="majorHAnsi"/>
        <w:sz w:val="16"/>
        <w:szCs w:val="18"/>
        <w:lang w:val="en-US" w:eastAsia="en-US"/>
      </w:rPr>
      <w:t xml:space="preserve">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 410-333-6442 TTY/TDD </w:t>
    </w:r>
  </w:p>
  <w:p w14:paraId="4F7E990C" w14:textId="6624B2EF" w:rsidR="00292281" w:rsidRPr="00862CEB" w:rsidRDefault="00C045FD" w:rsidP="00C045FD">
    <w:pPr>
      <w:pStyle w:val="Footer"/>
      <w:spacing w:line="360" w:lineRule="auto"/>
      <w:jc w:val="center"/>
      <w:rPr>
        <w:rFonts w:ascii="Calibri" w:hAnsi="Calibri" w:cs="Calibri"/>
        <w:b/>
        <w:sz w:val="21"/>
      </w:rPr>
    </w:pPr>
    <w:r w:rsidRPr="00862CEB">
      <w:rPr>
        <w:rFonts w:ascii="Calibri" w:hAnsi="Calibri" w:cs="Calibri"/>
        <w:b/>
        <w:sz w:val="20"/>
        <w:szCs w:val="22"/>
        <w:lang w:val="en-US"/>
      </w:rPr>
      <w:t>M</w:t>
    </w:r>
    <w:proofErr w:type="spellStart"/>
    <w:r w:rsidRPr="00862CEB">
      <w:rPr>
        <w:rFonts w:ascii="Calibri" w:hAnsi="Calibri" w:cs="Calibri"/>
        <w:b/>
        <w:sz w:val="20"/>
        <w:szCs w:val="22"/>
      </w:rPr>
      <w:t>aryland</w:t>
    </w:r>
    <w:r w:rsidRPr="00862CEB">
      <w:rPr>
        <w:rFonts w:ascii="Calibri" w:hAnsi="Calibri" w:cs="Calibri"/>
        <w:b/>
        <w:sz w:val="20"/>
        <w:szCs w:val="22"/>
        <w:lang w:val="en-US"/>
      </w:rPr>
      <w:t>P</w:t>
    </w:r>
    <w:r w:rsidRPr="00862CEB">
      <w:rPr>
        <w:rFonts w:ascii="Calibri" w:hAnsi="Calibri" w:cs="Calibri"/>
        <w:b/>
        <w:sz w:val="20"/>
        <w:szCs w:val="22"/>
      </w:rPr>
      <w:t>ublic</w:t>
    </w:r>
    <w:r w:rsidRPr="00862CEB">
      <w:rPr>
        <w:rFonts w:ascii="Calibri" w:hAnsi="Calibri" w:cs="Calibri"/>
        <w:b/>
        <w:sz w:val="20"/>
        <w:szCs w:val="22"/>
        <w:lang w:val="en-US"/>
      </w:rPr>
      <w:t>S</w:t>
    </w:r>
    <w:proofErr w:type="spellEnd"/>
    <w:r w:rsidRPr="00862CEB">
      <w:rPr>
        <w:rFonts w:ascii="Calibri" w:hAnsi="Calibri" w:cs="Calibri"/>
        <w:b/>
        <w:sz w:val="20"/>
        <w:szCs w:val="22"/>
      </w:rPr>
      <w:t>chools.org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28AC" w14:textId="77777777" w:rsidR="001C6479" w:rsidRDefault="001C6479">
      <w:r>
        <w:separator/>
      </w:r>
    </w:p>
  </w:footnote>
  <w:footnote w:type="continuationSeparator" w:id="0">
    <w:p w14:paraId="37456750" w14:textId="77777777" w:rsidR="001C6479" w:rsidRDefault="001C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E07" w14:textId="048CF6A2" w:rsidR="00506AD5" w:rsidRPr="00506AD5" w:rsidRDefault="00506AD5" w:rsidP="00506AD5">
    <w:pPr>
      <w:pStyle w:val="ListParagraph"/>
      <w:ind w:right="36"/>
      <w:rPr>
        <w:rFonts w:asciiTheme="minorHAnsi" w:eastAsia="Times" w:hAnsiTheme="minorHAnsi" w:cstheme="minorHAnsi"/>
      </w:rPr>
    </w:pPr>
    <w:r>
      <w:rPr>
        <w:rFonts w:asciiTheme="minorHAnsi" w:hAnsiTheme="minorHAnsi" w:cstheme="minorHAnsi"/>
        <w:b/>
        <w:bCs/>
      </w:rPr>
      <w:t>Maryland Leads</w:t>
    </w:r>
    <w:r w:rsidRPr="001C14CF">
      <w:rPr>
        <w:rFonts w:asciiTheme="minorHAnsi" w:hAnsiTheme="minorHAnsi" w:cstheme="minorHAnsi"/>
      </w:rPr>
      <w:t> </w:t>
    </w:r>
    <w:r w:rsidRPr="00100CCD">
      <w:rPr>
        <w:rFonts w:asciiTheme="minorHAnsi" w:hAnsiTheme="minorHAnsi" w:cstheme="minorHAnsi"/>
        <w:b/>
        <w:bCs/>
      </w:rPr>
      <w:t xml:space="preserve">– </w:t>
    </w:r>
    <w:r>
      <w:rPr>
        <w:rFonts w:asciiTheme="minorHAnsi" w:hAnsiTheme="minorHAnsi" w:cstheme="minorHAnsi"/>
        <w:b/>
        <w:bCs/>
      </w:rPr>
      <w:t>Partner Program FAQs</w:t>
    </w:r>
    <w:r>
      <w:rPr>
        <w:rFonts w:asciiTheme="minorHAnsi" w:hAnsiTheme="minorHAnsi" w:cstheme="minorHAnsi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E8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23B4"/>
    <w:multiLevelType w:val="hybridMultilevel"/>
    <w:tmpl w:val="F8EADAB6"/>
    <w:lvl w:ilvl="0" w:tplc="3514C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2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44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CC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6A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A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89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D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CE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AB7BEF"/>
    <w:multiLevelType w:val="hybridMultilevel"/>
    <w:tmpl w:val="8B12A89C"/>
    <w:lvl w:ilvl="0" w:tplc="A87ADE7E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F66F6"/>
    <w:multiLevelType w:val="hybridMultilevel"/>
    <w:tmpl w:val="09E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2682"/>
    <w:multiLevelType w:val="hybridMultilevel"/>
    <w:tmpl w:val="B20E6B24"/>
    <w:lvl w:ilvl="0" w:tplc="3468F55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B90106"/>
    <w:multiLevelType w:val="hybridMultilevel"/>
    <w:tmpl w:val="027838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585A89"/>
    <w:multiLevelType w:val="multilevel"/>
    <w:tmpl w:val="E99CB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61426BA"/>
    <w:multiLevelType w:val="hybridMultilevel"/>
    <w:tmpl w:val="DD686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A14049"/>
    <w:multiLevelType w:val="multilevel"/>
    <w:tmpl w:val="CB4A8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8C1CCB"/>
    <w:multiLevelType w:val="multilevel"/>
    <w:tmpl w:val="B4663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4F4134"/>
    <w:multiLevelType w:val="multilevel"/>
    <w:tmpl w:val="35F8E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D92D2C"/>
    <w:multiLevelType w:val="hybridMultilevel"/>
    <w:tmpl w:val="49E4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95C75"/>
    <w:multiLevelType w:val="hybridMultilevel"/>
    <w:tmpl w:val="73EE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60"/>
    <w:rsid w:val="0000587D"/>
    <w:rsid w:val="00006E89"/>
    <w:rsid w:val="000117F8"/>
    <w:rsid w:val="00016131"/>
    <w:rsid w:val="00022AEF"/>
    <w:rsid w:val="00024D65"/>
    <w:rsid w:val="000257AD"/>
    <w:rsid w:val="00026103"/>
    <w:rsid w:val="00034454"/>
    <w:rsid w:val="000359A6"/>
    <w:rsid w:val="00040207"/>
    <w:rsid w:val="00040958"/>
    <w:rsid w:val="00041010"/>
    <w:rsid w:val="00043545"/>
    <w:rsid w:val="00045398"/>
    <w:rsid w:val="000462E9"/>
    <w:rsid w:val="00060895"/>
    <w:rsid w:val="00076D43"/>
    <w:rsid w:val="00080029"/>
    <w:rsid w:val="00084133"/>
    <w:rsid w:val="00084FA1"/>
    <w:rsid w:val="00087F8E"/>
    <w:rsid w:val="00094CC5"/>
    <w:rsid w:val="00095A3A"/>
    <w:rsid w:val="000A08B6"/>
    <w:rsid w:val="000A4C09"/>
    <w:rsid w:val="000A5437"/>
    <w:rsid w:val="000B1BE8"/>
    <w:rsid w:val="000C1E92"/>
    <w:rsid w:val="000C6495"/>
    <w:rsid w:val="000D0381"/>
    <w:rsid w:val="000D03AC"/>
    <w:rsid w:val="000D5E67"/>
    <w:rsid w:val="000E1461"/>
    <w:rsid w:val="000E279F"/>
    <w:rsid w:val="000E382A"/>
    <w:rsid w:val="000E6336"/>
    <w:rsid w:val="000F47E3"/>
    <w:rsid w:val="000F7B5F"/>
    <w:rsid w:val="00100CCD"/>
    <w:rsid w:val="001034E4"/>
    <w:rsid w:val="001073A4"/>
    <w:rsid w:val="001128B2"/>
    <w:rsid w:val="00127DF5"/>
    <w:rsid w:val="00130E09"/>
    <w:rsid w:val="00131455"/>
    <w:rsid w:val="00131562"/>
    <w:rsid w:val="00134330"/>
    <w:rsid w:val="00143736"/>
    <w:rsid w:val="00146326"/>
    <w:rsid w:val="00152448"/>
    <w:rsid w:val="001540A1"/>
    <w:rsid w:val="0016001C"/>
    <w:rsid w:val="00162D7A"/>
    <w:rsid w:val="00170DB2"/>
    <w:rsid w:val="00175E3A"/>
    <w:rsid w:val="00180593"/>
    <w:rsid w:val="00194916"/>
    <w:rsid w:val="00194BCD"/>
    <w:rsid w:val="00195716"/>
    <w:rsid w:val="001A27E3"/>
    <w:rsid w:val="001A3E4C"/>
    <w:rsid w:val="001B3725"/>
    <w:rsid w:val="001C05A0"/>
    <w:rsid w:val="001C14CF"/>
    <w:rsid w:val="001C18F5"/>
    <w:rsid w:val="001C34C5"/>
    <w:rsid w:val="001C6479"/>
    <w:rsid w:val="001D2E3F"/>
    <w:rsid w:val="001D3F53"/>
    <w:rsid w:val="001D5E22"/>
    <w:rsid w:val="001D677E"/>
    <w:rsid w:val="001D7907"/>
    <w:rsid w:val="001E2982"/>
    <w:rsid w:val="001E5C8A"/>
    <w:rsid w:val="001E731C"/>
    <w:rsid w:val="001F76EC"/>
    <w:rsid w:val="0020220E"/>
    <w:rsid w:val="00204790"/>
    <w:rsid w:val="00213DCE"/>
    <w:rsid w:val="00217918"/>
    <w:rsid w:val="00222E87"/>
    <w:rsid w:val="00230CF8"/>
    <w:rsid w:val="00237417"/>
    <w:rsid w:val="00243A2C"/>
    <w:rsid w:val="00246059"/>
    <w:rsid w:val="002470FD"/>
    <w:rsid w:val="00250776"/>
    <w:rsid w:val="00257077"/>
    <w:rsid w:val="002616D9"/>
    <w:rsid w:val="00261E49"/>
    <w:rsid w:val="00270C7D"/>
    <w:rsid w:val="0027631E"/>
    <w:rsid w:val="002771C2"/>
    <w:rsid w:val="00277D57"/>
    <w:rsid w:val="00292281"/>
    <w:rsid w:val="0029661D"/>
    <w:rsid w:val="002969C4"/>
    <w:rsid w:val="002A1832"/>
    <w:rsid w:val="002A6139"/>
    <w:rsid w:val="002A7575"/>
    <w:rsid w:val="002B73EF"/>
    <w:rsid w:val="002B7A5C"/>
    <w:rsid w:val="002C05FB"/>
    <w:rsid w:val="002C1BE1"/>
    <w:rsid w:val="002C37BC"/>
    <w:rsid w:val="002C707B"/>
    <w:rsid w:val="002C7296"/>
    <w:rsid w:val="002E1515"/>
    <w:rsid w:val="002E73B3"/>
    <w:rsid w:val="002F1C16"/>
    <w:rsid w:val="002F274D"/>
    <w:rsid w:val="00302526"/>
    <w:rsid w:val="00311EBC"/>
    <w:rsid w:val="00320DCE"/>
    <w:rsid w:val="003247A6"/>
    <w:rsid w:val="00325660"/>
    <w:rsid w:val="0032799B"/>
    <w:rsid w:val="0033394F"/>
    <w:rsid w:val="00342311"/>
    <w:rsid w:val="003452E5"/>
    <w:rsid w:val="003454BB"/>
    <w:rsid w:val="003459AD"/>
    <w:rsid w:val="00355C72"/>
    <w:rsid w:val="00355F0E"/>
    <w:rsid w:val="00363D82"/>
    <w:rsid w:val="00365AAD"/>
    <w:rsid w:val="003665B7"/>
    <w:rsid w:val="00366F47"/>
    <w:rsid w:val="003709BB"/>
    <w:rsid w:val="003747B0"/>
    <w:rsid w:val="00375675"/>
    <w:rsid w:val="003822E7"/>
    <w:rsid w:val="003860CE"/>
    <w:rsid w:val="003874D0"/>
    <w:rsid w:val="00391724"/>
    <w:rsid w:val="00395D7B"/>
    <w:rsid w:val="003A2167"/>
    <w:rsid w:val="003B0494"/>
    <w:rsid w:val="003C4732"/>
    <w:rsid w:val="003C5ACA"/>
    <w:rsid w:val="003D034A"/>
    <w:rsid w:val="003D09AB"/>
    <w:rsid w:val="003D0D3E"/>
    <w:rsid w:val="003D42BB"/>
    <w:rsid w:val="003D569F"/>
    <w:rsid w:val="003D6CB3"/>
    <w:rsid w:val="00400A07"/>
    <w:rsid w:val="00400FCB"/>
    <w:rsid w:val="004016CA"/>
    <w:rsid w:val="004035E8"/>
    <w:rsid w:val="00412176"/>
    <w:rsid w:val="00412FD1"/>
    <w:rsid w:val="0042134B"/>
    <w:rsid w:val="00421618"/>
    <w:rsid w:val="0042429D"/>
    <w:rsid w:val="00425534"/>
    <w:rsid w:val="004304AF"/>
    <w:rsid w:val="00433CF3"/>
    <w:rsid w:val="0043778B"/>
    <w:rsid w:val="0044383D"/>
    <w:rsid w:val="0044441A"/>
    <w:rsid w:val="00445BAA"/>
    <w:rsid w:val="00447D16"/>
    <w:rsid w:val="0045131A"/>
    <w:rsid w:val="00452747"/>
    <w:rsid w:val="00452FFD"/>
    <w:rsid w:val="0045336E"/>
    <w:rsid w:val="004548A7"/>
    <w:rsid w:val="00454C06"/>
    <w:rsid w:val="00455DFA"/>
    <w:rsid w:val="0045722C"/>
    <w:rsid w:val="0046023F"/>
    <w:rsid w:val="004642E0"/>
    <w:rsid w:val="00464384"/>
    <w:rsid w:val="00464B23"/>
    <w:rsid w:val="00470C2C"/>
    <w:rsid w:val="00476E0C"/>
    <w:rsid w:val="00477FB0"/>
    <w:rsid w:val="004804F8"/>
    <w:rsid w:val="00480868"/>
    <w:rsid w:val="004863E7"/>
    <w:rsid w:val="00486453"/>
    <w:rsid w:val="00490903"/>
    <w:rsid w:val="00494D91"/>
    <w:rsid w:val="00495278"/>
    <w:rsid w:val="004A20ED"/>
    <w:rsid w:val="004A5C83"/>
    <w:rsid w:val="004B0314"/>
    <w:rsid w:val="004B467F"/>
    <w:rsid w:val="004B566E"/>
    <w:rsid w:val="004C0525"/>
    <w:rsid w:val="004C2157"/>
    <w:rsid w:val="004D441D"/>
    <w:rsid w:val="004D5569"/>
    <w:rsid w:val="004D66E8"/>
    <w:rsid w:val="004D7E94"/>
    <w:rsid w:val="004F135F"/>
    <w:rsid w:val="004F72BB"/>
    <w:rsid w:val="00501930"/>
    <w:rsid w:val="00505223"/>
    <w:rsid w:val="00506453"/>
    <w:rsid w:val="005066D7"/>
    <w:rsid w:val="00506AD5"/>
    <w:rsid w:val="00507ACB"/>
    <w:rsid w:val="005107A9"/>
    <w:rsid w:val="00514010"/>
    <w:rsid w:val="005148B7"/>
    <w:rsid w:val="00515554"/>
    <w:rsid w:val="00520AA3"/>
    <w:rsid w:val="00520DAC"/>
    <w:rsid w:val="005326BD"/>
    <w:rsid w:val="005401C8"/>
    <w:rsid w:val="00541F02"/>
    <w:rsid w:val="00542418"/>
    <w:rsid w:val="005506AF"/>
    <w:rsid w:val="0056321E"/>
    <w:rsid w:val="00571341"/>
    <w:rsid w:val="00573FCB"/>
    <w:rsid w:val="00576670"/>
    <w:rsid w:val="00577B6C"/>
    <w:rsid w:val="005848AC"/>
    <w:rsid w:val="0059001E"/>
    <w:rsid w:val="00591EC0"/>
    <w:rsid w:val="00594263"/>
    <w:rsid w:val="00595B56"/>
    <w:rsid w:val="005A0930"/>
    <w:rsid w:val="005A29F8"/>
    <w:rsid w:val="005B1D3A"/>
    <w:rsid w:val="005B6A40"/>
    <w:rsid w:val="005C4E18"/>
    <w:rsid w:val="005D0760"/>
    <w:rsid w:val="005D0DB6"/>
    <w:rsid w:val="005D23EE"/>
    <w:rsid w:val="005D4EAD"/>
    <w:rsid w:val="005D5075"/>
    <w:rsid w:val="005D5F3D"/>
    <w:rsid w:val="005E65E8"/>
    <w:rsid w:val="005E756E"/>
    <w:rsid w:val="005F09A0"/>
    <w:rsid w:val="005F0C9B"/>
    <w:rsid w:val="005F5039"/>
    <w:rsid w:val="0060055D"/>
    <w:rsid w:val="00601388"/>
    <w:rsid w:val="00605E67"/>
    <w:rsid w:val="00607595"/>
    <w:rsid w:val="00612BBF"/>
    <w:rsid w:val="0061570D"/>
    <w:rsid w:val="006215E7"/>
    <w:rsid w:val="006233D6"/>
    <w:rsid w:val="00625CF0"/>
    <w:rsid w:val="006269D8"/>
    <w:rsid w:val="00631FAF"/>
    <w:rsid w:val="00637605"/>
    <w:rsid w:val="00641CBF"/>
    <w:rsid w:val="00643BD2"/>
    <w:rsid w:val="00646424"/>
    <w:rsid w:val="00650748"/>
    <w:rsid w:val="006523D3"/>
    <w:rsid w:val="00653A03"/>
    <w:rsid w:val="00655AD0"/>
    <w:rsid w:val="006579A8"/>
    <w:rsid w:val="0066075C"/>
    <w:rsid w:val="00661A4E"/>
    <w:rsid w:val="006637BE"/>
    <w:rsid w:val="00667D79"/>
    <w:rsid w:val="0067062D"/>
    <w:rsid w:val="00680846"/>
    <w:rsid w:val="00680EE7"/>
    <w:rsid w:val="006825CD"/>
    <w:rsid w:val="00686BD4"/>
    <w:rsid w:val="00693313"/>
    <w:rsid w:val="00694955"/>
    <w:rsid w:val="00695A17"/>
    <w:rsid w:val="00697D98"/>
    <w:rsid w:val="006A32E7"/>
    <w:rsid w:val="006A53F2"/>
    <w:rsid w:val="006B0253"/>
    <w:rsid w:val="006B2EE4"/>
    <w:rsid w:val="006B5ABD"/>
    <w:rsid w:val="006B6E4E"/>
    <w:rsid w:val="006C0E5A"/>
    <w:rsid w:val="006C5B6C"/>
    <w:rsid w:val="006C642B"/>
    <w:rsid w:val="006C7039"/>
    <w:rsid w:val="006D6472"/>
    <w:rsid w:val="006E4B5F"/>
    <w:rsid w:val="006F24EC"/>
    <w:rsid w:val="00702805"/>
    <w:rsid w:val="007030DA"/>
    <w:rsid w:val="007157C3"/>
    <w:rsid w:val="0072185F"/>
    <w:rsid w:val="00733507"/>
    <w:rsid w:val="00734E6F"/>
    <w:rsid w:val="0074022A"/>
    <w:rsid w:val="00741124"/>
    <w:rsid w:val="00742130"/>
    <w:rsid w:val="00742999"/>
    <w:rsid w:val="0074516A"/>
    <w:rsid w:val="007475A7"/>
    <w:rsid w:val="00754921"/>
    <w:rsid w:val="00756DF9"/>
    <w:rsid w:val="00762A3B"/>
    <w:rsid w:val="00764099"/>
    <w:rsid w:val="00766DCC"/>
    <w:rsid w:val="007672CD"/>
    <w:rsid w:val="00774632"/>
    <w:rsid w:val="00776994"/>
    <w:rsid w:val="00777A1D"/>
    <w:rsid w:val="00782EF2"/>
    <w:rsid w:val="00785CE8"/>
    <w:rsid w:val="0079335B"/>
    <w:rsid w:val="007A0B8E"/>
    <w:rsid w:val="007A13D0"/>
    <w:rsid w:val="007B0BB1"/>
    <w:rsid w:val="007B0EA7"/>
    <w:rsid w:val="007B2E33"/>
    <w:rsid w:val="007B30E7"/>
    <w:rsid w:val="007B4C08"/>
    <w:rsid w:val="007B70EC"/>
    <w:rsid w:val="007B7371"/>
    <w:rsid w:val="007C6CB8"/>
    <w:rsid w:val="007C7CF7"/>
    <w:rsid w:val="007D123D"/>
    <w:rsid w:val="007E5E38"/>
    <w:rsid w:val="007F1CD3"/>
    <w:rsid w:val="007F7653"/>
    <w:rsid w:val="007F77BB"/>
    <w:rsid w:val="008022E9"/>
    <w:rsid w:val="00806336"/>
    <w:rsid w:val="00806A5F"/>
    <w:rsid w:val="00810FAC"/>
    <w:rsid w:val="008113CD"/>
    <w:rsid w:val="00811D7F"/>
    <w:rsid w:val="008136E1"/>
    <w:rsid w:val="00814940"/>
    <w:rsid w:val="00817448"/>
    <w:rsid w:val="00825264"/>
    <w:rsid w:val="00827210"/>
    <w:rsid w:val="008330EB"/>
    <w:rsid w:val="00834FB1"/>
    <w:rsid w:val="00835BA1"/>
    <w:rsid w:val="00840D38"/>
    <w:rsid w:val="00842A4A"/>
    <w:rsid w:val="0084782F"/>
    <w:rsid w:val="00854BE9"/>
    <w:rsid w:val="008560B5"/>
    <w:rsid w:val="0086028C"/>
    <w:rsid w:val="00862CEB"/>
    <w:rsid w:val="00864B8A"/>
    <w:rsid w:val="008708B5"/>
    <w:rsid w:val="00871E41"/>
    <w:rsid w:val="008732F7"/>
    <w:rsid w:val="008762B7"/>
    <w:rsid w:val="008807AE"/>
    <w:rsid w:val="00882A7B"/>
    <w:rsid w:val="00886B2F"/>
    <w:rsid w:val="00890221"/>
    <w:rsid w:val="008957BC"/>
    <w:rsid w:val="008A2E3D"/>
    <w:rsid w:val="008A739E"/>
    <w:rsid w:val="008B0709"/>
    <w:rsid w:val="008B2E04"/>
    <w:rsid w:val="008B34CE"/>
    <w:rsid w:val="008B6600"/>
    <w:rsid w:val="008B78F0"/>
    <w:rsid w:val="008C591B"/>
    <w:rsid w:val="008C67D4"/>
    <w:rsid w:val="008D1A9B"/>
    <w:rsid w:val="008E1EEC"/>
    <w:rsid w:val="008E4F2E"/>
    <w:rsid w:val="008F15F8"/>
    <w:rsid w:val="008F4160"/>
    <w:rsid w:val="008F55DD"/>
    <w:rsid w:val="00903943"/>
    <w:rsid w:val="00911E07"/>
    <w:rsid w:val="009125DC"/>
    <w:rsid w:val="00913C54"/>
    <w:rsid w:val="009229A6"/>
    <w:rsid w:val="00925323"/>
    <w:rsid w:val="00935275"/>
    <w:rsid w:val="00942251"/>
    <w:rsid w:val="00943019"/>
    <w:rsid w:val="0094367F"/>
    <w:rsid w:val="0094595D"/>
    <w:rsid w:val="009464B8"/>
    <w:rsid w:val="00950534"/>
    <w:rsid w:val="009528F5"/>
    <w:rsid w:val="00957C1C"/>
    <w:rsid w:val="009707EC"/>
    <w:rsid w:val="00970806"/>
    <w:rsid w:val="00971CC3"/>
    <w:rsid w:val="00971D2A"/>
    <w:rsid w:val="00982337"/>
    <w:rsid w:val="00982C56"/>
    <w:rsid w:val="00985DDD"/>
    <w:rsid w:val="009874CB"/>
    <w:rsid w:val="00990A7A"/>
    <w:rsid w:val="00992A87"/>
    <w:rsid w:val="0099450A"/>
    <w:rsid w:val="009958AD"/>
    <w:rsid w:val="00997941"/>
    <w:rsid w:val="009A5BD6"/>
    <w:rsid w:val="009A610F"/>
    <w:rsid w:val="009A613D"/>
    <w:rsid w:val="009A6C39"/>
    <w:rsid w:val="009B0651"/>
    <w:rsid w:val="009C0DD1"/>
    <w:rsid w:val="009C1980"/>
    <w:rsid w:val="009C1EA9"/>
    <w:rsid w:val="009C27E5"/>
    <w:rsid w:val="009D4462"/>
    <w:rsid w:val="009E2EBC"/>
    <w:rsid w:val="009F2BE7"/>
    <w:rsid w:val="00A035F6"/>
    <w:rsid w:val="00A0372C"/>
    <w:rsid w:val="00A047B2"/>
    <w:rsid w:val="00A069FA"/>
    <w:rsid w:val="00A11930"/>
    <w:rsid w:val="00A13D0E"/>
    <w:rsid w:val="00A23804"/>
    <w:rsid w:val="00A264F3"/>
    <w:rsid w:val="00A30AD5"/>
    <w:rsid w:val="00A3692D"/>
    <w:rsid w:val="00A40645"/>
    <w:rsid w:val="00A4408A"/>
    <w:rsid w:val="00A45DC2"/>
    <w:rsid w:val="00A46783"/>
    <w:rsid w:val="00A50D08"/>
    <w:rsid w:val="00A55EE6"/>
    <w:rsid w:val="00A63ECC"/>
    <w:rsid w:val="00A6458D"/>
    <w:rsid w:val="00A7666E"/>
    <w:rsid w:val="00A76F89"/>
    <w:rsid w:val="00A813F7"/>
    <w:rsid w:val="00A82CDF"/>
    <w:rsid w:val="00A8678C"/>
    <w:rsid w:val="00A966C4"/>
    <w:rsid w:val="00AA0928"/>
    <w:rsid w:val="00AA2D0D"/>
    <w:rsid w:val="00AB3D1A"/>
    <w:rsid w:val="00AB3E2D"/>
    <w:rsid w:val="00AB4D0D"/>
    <w:rsid w:val="00AB71D1"/>
    <w:rsid w:val="00AD2CEE"/>
    <w:rsid w:val="00AD69A3"/>
    <w:rsid w:val="00AD76A0"/>
    <w:rsid w:val="00AD7D70"/>
    <w:rsid w:val="00AE02C8"/>
    <w:rsid w:val="00AE5FF7"/>
    <w:rsid w:val="00AE650E"/>
    <w:rsid w:val="00AF0D78"/>
    <w:rsid w:val="00AF39AA"/>
    <w:rsid w:val="00B00C7C"/>
    <w:rsid w:val="00B016EC"/>
    <w:rsid w:val="00B04FCD"/>
    <w:rsid w:val="00B139DB"/>
    <w:rsid w:val="00B2195C"/>
    <w:rsid w:val="00B21C7F"/>
    <w:rsid w:val="00B22D15"/>
    <w:rsid w:val="00B25318"/>
    <w:rsid w:val="00B26FE9"/>
    <w:rsid w:val="00B350E9"/>
    <w:rsid w:val="00B35AA5"/>
    <w:rsid w:val="00B35D73"/>
    <w:rsid w:val="00B3740B"/>
    <w:rsid w:val="00B42C47"/>
    <w:rsid w:val="00B42D78"/>
    <w:rsid w:val="00B50C63"/>
    <w:rsid w:val="00B527AB"/>
    <w:rsid w:val="00B56F48"/>
    <w:rsid w:val="00B603D4"/>
    <w:rsid w:val="00B636ED"/>
    <w:rsid w:val="00B77CAA"/>
    <w:rsid w:val="00B87991"/>
    <w:rsid w:val="00B91FD6"/>
    <w:rsid w:val="00B959C7"/>
    <w:rsid w:val="00B9651A"/>
    <w:rsid w:val="00B96597"/>
    <w:rsid w:val="00BA0326"/>
    <w:rsid w:val="00BA4DD0"/>
    <w:rsid w:val="00BA5530"/>
    <w:rsid w:val="00BA7375"/>
    <w:rsid w:val="00BB717F"/>
    <w:rsid w:val="00BC0E15"/>
    <w:rsid w:val="00BC1B3A"/>
    <w:rsid w:val="00BC34CB"/>
    <w:rsid w:val="00BD35E3"/>
    <w:rsid w:val="00BF2B7B"/>
    <w:rsid w:val="00BF4B0F"/>
    <w:rsid w:val="00C045FD"/>
    <w:rsid w:val="00C13233"/>
    <w:rsid w:val="00C17E60"/>
    <w:rsid w:val="00C21CFA"/>
    <w:rsid w:val="00C276A3"/>
    <w:rsid w:val="00C30F2C"/>
    <w:rsid w:val="00C31360"/>
    <w:rsid w:val="00C32B9B"/>
    <w:rsid w:val="00C3573D"/>
    <w:rsid w:val="00C4144A"/>
    <w:rsid w:val="00C46D44"/>
    <w:rsid w:val="00C56748"/>
    <w:rsid w:val="00C62FFC"/>
    <w:rsid w:val="00C643BD"/>
    <w:rsid w:val="00C64A95"/>
    <w:rsid w:val="00C75F1B"/>
    <w:rsid w:val="00C76522"/>
    <w:rsid w:val="00C809AF"/>
    <w:rsid w:val="00C82712"/>
    <w:rsid w:val="00C82DC0"/>
    <w:rsid w:val="00C84747"/>
    <w:rsid w:val="00C869D0"/>
    <w:rsid w:val="00C92D3E"/>
    <w:rsid w:val="00C95959"/>
    <w:rsid w:val="00C9625D"/>
    <w:rsid w:val="00CA00B7"/>
    <w:rsid w:val="00CA48FD"/>
    <w:rsid w:val="00CA5C97"/>
    <w:rsid w:val="00CA6107"/>
    <w:rsid w:val="00CA6385"/>
    <w:rsid w:val="00CB64D5"/>
    <w:rsid w:val="00CB76B5"/>
    <w:rsid w:val="00CC28FE"/>
    <w:rsid w:val="00CC4E3A"/>
    <w:rsid w:val="00CC69FD"/>
    <w:rsid w:val="00CD1D39"/>
    <w:rsid w:val="00CD3F48"/>
    <w:rsid w:val="00CE0A2C"/>
    <w:rsid w:val="00CE16A9"/>
    <w:rsid w:val="00CE5CE1"/>
    <w:rsid w:val="00CE5EF6"/>
    <w:rsid w:val="00CF0B1E"/>
    <w:rsid w:val="00CF5430"/>
    <w:rsid w:val="00D02A3E"/>
    <w:rsid w:val="00D034D4"/>
    <w:rsid w:val="00D0796F"/>
    <w:rsid w:val="00D179E5"/>
    <w:rsid w:val="00D204B1"/>
    <w:rsid w:val="00D204E5"/>
    <w:rsid w:val="00D239D8"/>
    <w:rsid w:val="00D27A28"/>
    <w:rsid w:val="00D30A53"/>
    <w:rsid w:val="00D34C6F"/>
    <w:rsid w:val="00D36207"/>
    <w:rsid w:val="00D37D0E"/>
    <w:rsid w:val="00D51860"/>
    <w:rsid w:val="00D54A2A"/>
    <w:rsid w:val="00D55805"/>
    <w:rsid w:val="00D55909"/>
    <w:rsid w:val="00D62820"/>
    <w:rsid w:val="00D63269"/>
    <w:rsid w:val="00D63655"/>
    <w:rsid w:val="00D6479B"/>
    <w:rsid w:val="00D6646E"/>
    <w:rsid w:val="00D66A58"/>
    <w:rsid w:val="00D76687"/>
    <w:rsid w:val="00D76FD8"/>
    <w:rsid w:val="00D77705"/>
    <w:rsid w:val="00D804B2"/>
    <w:rsid w:val="00D81748"/>
    <w:rsid w:val="00D93612"/>
    <w:rsid w:val="00D97D10"/>
    <w:rsid w:val="00DA0950"/>
    <w:rsid w:val="00DA236F"/>
    <w:rsid w:val="00DB190F"/>
    <w:rsid w:val="00DB2DCA"/>
    <w:rsid w:val="00DB36F6"/>
    <w:rsid w:val="00DB635E"/>
    <w:rsid w:val="00DC0B46"/>
    <w:rsid w:val="00DC1869"/>
    <w:rsid w:val="00DC40DB"/>
    <w:rsid w:val="00DC5395"/>
    <w:rsid w:val="00DC6F10"/>
    <w:rsid w:val="00DC7604"/>
    <w:rsid w:val="00DD2628"/>
    <w:rsid w:val="00DD3E94"/>
    <w:rsid w:val="00DD57AB"/>
    <w:rsid w:val="00DD6DCE"/>
    <w:rsid w:val="00DF7181"/>
    <w:rsid w:val="00E00166"/>
    <w:rsid w:val="00E03321"/>
    <w:rsid w:val="00E05F49"/>
    <w:rsid w:val="00E0639C"/>
    <w:rsid w:val="00E10199"/>
    <w:rsid w:val="00E11C12"/>
    <w:rsid w:val="00E12B6A"/>
    <w:rsid w:val="00E277EC"/>
    <w:rsid w:val="00E30821"/>
    <w:rsid w:val="00E37A31"/>
    <w:rsid w:val="00E41C8A"/>
    <w:rsid w:val="00E44CA0"/>
    <w:rsid w:val="00E470A7"/>
    <w:rsid w:val="00E477D8"/>
    <w:rsid w:val="00E53D3D"/>
    <w:rsid w:val="00E66072"/>
    <w:rsid w:val="00E709E7"/>
    <w:rsid w:val="00E71388"/>
    <w:rsid w:val="00E73260"/>
    <w:rsid w:val="00E7515F"/>
    <w:rsid w:val="00E93E42"/>
    <w:rsid w:val="00E94848"/>
    <w:rsid w:val="00E9507D"/>
    <w:rsid w:val="00EA0B50"/>
    <w:rsid w:val="00EA7FA3"/>
    <w:rsid w:val="00EB2226"/>
    <w:rsid w:val="00EB3564"/>
    <w:rsid w:val="00EB7575"/>
    <w:rsid w:val="00EC3AC3"/>
    <w:rsid w:val="00EC4CD7"/>
    <w:rsid w:val="00ED583A"/>
    <w:rsid w:val="00EE3B74"/>
    <w:rsid w:val="00EE3D1F"/>
    <w:rsid w:val="00EE54A6"/>
    <w:rsid w:val="00EF1A40"/>
    <w:rsid w:val="00EF20FD"/>
    <w:rsid w:val="00EF47F1"/>
    <w:rsid w:val="00F05A45"/>
    <w:rsid w:val="00F10285"/>
    <w:rsid w:val="00F13AC9"/>
    <w:rsid w:val="00F14238"/>
    <w:rsid w:val="00F2320E"/>
    <w:rsid w:val="00F2359E"/>
    <w:rsid w:val="00F24E6B"/>
    <w:rsid w:val="00F25946"/>
    <w:rsid w:val="00F25C17"/>
    <w:rsid w:val="00F30D20"/>
    <w:rsid w:val="00F41925"/>
    <w:rsid w:val="00F41D2C"/>
    <w:rsid w:val="00F45CC6"/>
    <w:rsid w:val="00F52C25"/>
    <w:rsid w:val="00F55097"/>
    <w:rsid w:val="00F5751D"/>
    <w:rsid w:val="00F575EA"/>
    <w:rsid w:val="00F613E0"/>
    <w:rsid w:val="00F6595A"/>
    <w:rsid w:val="00F65AAA"/>
    <w:rsid w:val="00F84417"/>
    <w:rsid w:val="00F97FE2"/>
    <w:rsid w:val="00FA046C"/>
    <w:rsid w:val="00FA2914"/>
    <w:rsid w:val="00FA3A77"/>
    <w:rsid w:val="00FA4600"/>
    <w:rsid w:val="00FA6149"/>
    <w:rsid w:val="00FB021A"/>
    <w:rsid w:val="00FB4561"/>
    <w:rsid w:val="00FB5E36"/>
    <w:rsid w:val="00FB6A60"/>
    <w:rsid w:val="00FC0117"/>
    <w:rsid w:val="00FC276F"/>
    <w:rsid w:val="00FD167D"/>
    <w:rsid w:val="00FD260A"/>
    <w:rsid w:val="00FD5629"/>
    <w:rsid w:val="00FD6A0A"/>
    <w:rsid w:val="00FE19B0"/>
    <w:rsid w:val="00FE2689"/>
    <w:rsid w:val="00FF0746"/>
    <w:rsid w:val="00FF1BB4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750C6"/>
  <w15:docId w15:val="{07D05108-F906-4D77-BFEC-B752D61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966C4"/>
    <w:pPr>
      <w:keepNext/>
      <w:jc w:val="center"/>
      <w:outlineLvl w:val="0"/>
    </w:pPr>
    <w:rPr>
      <w:rFonts w:ascii="CG Times" w:eastAsia="Arial Unicode MS" w:hAnsi="CG Times"/>
      <w:b/>
      <w:bCs/>
      <w:spacing w:val="-3"/>
      <w:kern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54A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EE54A6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EE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E54A6"/>
    <w:pPr>
      <w:numPr>
        <w:numId w:val="1"/>
      </w:numPr>
    </w:pPr>
  </w:style>
  <w:style w:type="character" w:customStyle="1" w:styleId="Heading1Char">
    <w:name w:val="Heading 1 Char"/>
    <w:link w:val="Heading1"/>
    <w:rsid w:val="00A966C4"/>
    <w:rPr>
      <w:rFonts w:ascii="CG Times" w:eastAsia="Arial Unicode MS" w:hAnsi="CG Times" w:cs="Arial Unicode MS"/>
      <w:b/>
      <w:bCs/>
      <w:spacing w:val="-3"/>
      <w:kern w:val="36"/>
      <w:sz w:val="24"/>
      <w:szCs w:val="24"/>
    </w:rPr>
  </w:style>
  <w:style w:type="character" w:styleId="Hyperlink">
    <w:name w:val="Hyperlink"/>
    <w:rsid w:val="00A966C4"/>
    <w:rPr>
      <w:color w:val="0000FF"/>
      <w:u w:val="single"/>
    </w:rPr>
  </w:style>
  <w:style w:type="paragraph" w:styleId="BodyText">
    <w:name w:val="Body Text"/>
    <w:basedOn w:val="Normal"/>
    <w:link w:val="BodyTextChar"/>
    <w:rsid w:val="00A966C4"/>
    <w:pPr>
      <w:widowControl w:val="0"/>
      <w:tabs>
        <w:tab w:val="left" w:pos="-720"/>
      </w:tabs>
      <w:suppressAutoHyphens/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A966C4"/>
    <w:rPr>
      <w:sz w:val="24"/>
    </w:rPr>
  </w:style>
  <w:style w:type="paragraph" w:styleId="NormalWeb">
    <w:name w:val="Normal (Web)"/>
    <w:basedOn w:val="Normal"/>
    <w:uiPriority w:val="99"/>
    <w:unhideWhenUsed/>
    <w:rsid w:val="001A27E3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rsid w:val="00213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DCE"/>
  </w:style>
  <w:style w:type="paragraph" w:styleId="CommentSubject">
    <w:name w:val="annotation subject"/>
    <w:basedOn w:val="CommentText"/>
    <w:next w:val="CommentText"/>
    <w:link w:val="CommentSubjectChar"/>
    <w:rsid w:val="00213DC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13DCE"/>
    <w:rPr>
      <w:b/>
      <w:bCs/>
    </w:rPr>
  </w:style>
  <w:style w:type="paragraph" w:styleId="BalloonText">
    <w:name w:val="Balloon Text"/>
    <w:basedOn w:val="Normal"/>
    <w:link w:val="BalloonTextChar"/>
    <w:rsid w:val="00213D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13DC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92281"/>
    <w:rPr>
      <w:sz w:val="24"/>
      <w:szCs w:val="24"/>
    </w:rPr>
  </w:style>
  <w:style w:type="character" w:customStyle="1" w:styleId="HeaderChar">
    <w:name w:val="Header Char"/>
    <w:link w:val="Header"/>
    <w:rsid w:val="00AD7D70"/>
    <w:rPr>
      <w:sz w:val="24"/>
      <w:szCs w:val="24"/>
    </w:rPr>
  </w:style>
  <w:style w:type="character" w:styleId="FollowedHyperlink">
    <w:name w:val="FollowedHyperlink"/>
    <w:rsid w:val="005140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D038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9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070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779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72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rylandpublicschools.org/about/Pages/MDLeads/index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FDF8D3-1F26-4B05-B837-191B5F3DC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C6955-9868-450D-8F6A-8961210A610C}"/>
</file>

<file path=customXml/itemProps3.xml><?xml version="1.0" encoding="utf-8"?>
<ds:datastoreItem xmlns:ds="http://schemas.openxmlformats.org/officeDocument/2006/customXml" ds:itemID="{A8A2EE3F-5A36-4626-9C10-658440C96BE7}"/>
</file>

<file path=customXml/itemProps4.xml><?xml version="1.0" encoding="utf-8"?>
<ds:datastoreItem xmlns:ds="http://schemas.openxmlformats.org/officeDocument/2006/customXml" ds:itemID="{2B788C7E-A613-405C-88ED-37EE9CEEA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MSDE</Company>
  <LinksUpToDate>false</LinksUpToDate>
  <CharactersWithSpaces>10672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for Maryland Leads Partner Program</dc:title>
  <dc:subject/>
  <dc:creator>Microsoft Office User</dc:creator>
  <cp:keywords/>
  <dc:description/>
  <cp:lastModifiedBy>Justin Dayhoff</cp:lastModifiedBy>
  <cp:revision>31</cp:revision>
  <cp:lastPrinted>2021-06-28T20:13:00Z</cp:lastPrinted>
  <dcterms:created xsi:type="dcterms:W3CDTF">2022-03-22T17:09:00Z</dcterms:created>
  <dcterms:modified xsi:type="dcterms:W3CDTF">2022-03-22T17:28:00Z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634400</vt:r8>
  </property>
  <property fmtid="{D5CDD505-2E9C-101B-9397-08002B2CF9AE}" pid="9" name="PublishingRollupImage">
    <vt:lpwstr/>
  </property>
  <property fmtid="{D5CDD505-2E9C-101B-9397-08002B2CF9AE}" pid="11" name="ArticleByLine">
    <vt:lpwstr/>
  </property>
  <property fmtid="{D5CDD505-2E9C-101B-9397-08002B2CF9AE}" pid="12" name="PublishingContactEmail">
    <vt:lpwstr/>
  </property>
  <property fmtid="{D5CDD505-2E9C-101B-9397-08002B2CF9AE}" pid="13" name="PageKeywords">
    <vt:lpwstr/>
  </property>
  <property fmtid="{D5CDD505-2E9C-101B-9397-08002B2CF9AE}" pid="14" name="xd_Signature">
    <vt:bool>false</vt:bool>
  </property>
  <property fmtid="{D5CDD505-2E9C-101B-9397-08002B2CF9AE}" pid="15" name="PublishingPageImage">
    <vt:lpwstr/>
  </property>
  <property fmtid="{D5CDD505-2E9C-101B-9397-08002B2CF9AE}" pid="16" name="SummaryLinks">
    <vt:lpwstr/>
  </property>
  <property fmtid="{D5CDD505-2E9C-101B-9397-08002B2CF9AE}" pid="17" name="PageDescription">
    <vt:lpwstr/>
  </property>
  <property fmtid="{D5CDD505-2E9C-101B-9397-08002B2CF9AE}" pid="18" name="xd_ProgID">
    <vt:lpwstr/>
  </property>
  <property fmtid="{D5CDD505-2E9C-101B-9397-08002B2CF9AE}" pid="19" name="RobotsNoIndex">
    <vt:bool>false</vt:bool>
  </property>
  <property fmtid="{D5CDD505-2E9C-101B-9397-08002B2CF9AE}" pid="20" name="SeoMetaDescription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HeaderStyleDefinitions">
    <vt:lpwstr/>
  </property>
  <property fmtid="{D5CDD505-2E9C-101B-9397-08002B2CF9AE}" pid="25" name="Main_Content">
    <vt:lpwstr/>
  </property>
  <property fmtid="{D5CDD505-2E9C-101B-9397-08002B2CF9AE}" pid="26" name="PageHeadline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Rt_Center_Content">
    <vt:lpwstr/>
  </property>
  <property fmtid="{D5CDD505-2E9C-101B-9397-08002B2CF9AE}" pid="30" name="PublishingImageCaption">
    <vt:lpwstr/>
  </property>
  <property fmtid="{D5CDD505-2E9C-101B-9397-08002B2CF9AE}" pid="31" name="PublishingIsFurlPage">
    <vt:bool>false</vt:bool>
  </property>
  <property fmtid="{D5CDD505-2E9C-101B-9397-08002B2CF9AE}" pid="32" name="PublishingContactPicture">
    <vt:lpwstr/>
  </property>
  <property fmtid="{D5CDD505-2E9C-101B-9397-08002B2CF9AE}" pid="33" name="PublishingVariationGroupID">
    <vt:lpwstr/>
  </property>
  <property fmtid="{D5CDD505-2E9C-101B-9397-08002B2CF9AE}" pid="34" name="Center_Content">
    <vt:lpwstr/>
  </property>
  <property fmtid="{D5CDD505-2E9C-101B-9397-08002B2CF9AE}" pid="35" name="Rt_bottom_Content">
    <vt:lpwstr/>
  </property>
  <property fmtid="{D5CDD505-2E9C-101B-9397-08002B2CF9AE}" pid="36" name="PublishingContactName">
    <vt:lpwstr/>
  </property>
  <property fmtid="{D5CDD505-2E9C-101B-9397-08002B2CF9AE}" pid="37" name="Comments">
    <vt:lpwstr/>
  </property>
  <property fmtid="{D5CDD505-2E9C-101B-9397-08002B2CF9AE}" pid="38" name="PublishingPageLayout">
    <vt:lpwstr/>
  </property>
  <property fmtid="{D5CDD505-2E9C-101B-9397-08002B2CF9AE}" pid="39" name="Lt_Inner_Content">
    <vt:lpwstr/>
  </property>
  <property fmtid="{D5CDD505-2E9C-101B-9397-08002B2CF9AE}" pid="40" name="PublishingPageContent">
    <vt:lpwstr/>
  </property>
  <property fmtid="{D5CDD505-2E9C-101B-9397-08002B2CF9AE}" pid="41" name="Left_Content">
    <vt:lpwstr/>
  </property>
  <property fmtid="{D5CDD505-2E9C-101B-9397-08002B2CF9AE}" pid="42" name="Top_Left_Content">
    <vt:lpwstr/>
  </property>
  <property fmtid="{D5CDD505-2E9C-101B-9397-08002B2CF9AE}" pid="43" name="Rt_Inner_Content">
    <vt:lpwstr/>
  </property>
</Properties>
</file>