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8243" behindDoc="0" locked="0" layoutInCell="1" hidden="0" allowOverlap="1" wp14:anchorId="76C3A29A" wp14:editId="78F3E05C">
            <wp:simplePos x="0" y="0"/>
            <wp:positionH relativeFrom="column">
              <wp:posOffset>-4472</wp:posOffset>
            </wp:positionH>
            <wp:positionV relativeFrom="paragraph">
              <wp:posOffset>410541</wp:posOffset>
            </wp:positionV>
            <wp:extent cx="1423284" cy="699005"/>
            <wp:effectExtent l="0" t="0" r="0" b="0"/>
            <wp:wrapNone/>
            <wp:docPr id="481" name="Picture 4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574F26D9" w:rsidR="00DD0C7A" w:rsidRDefault="009611F1">
      <w:pPr>
        <w:spacing w:before="0" w:after="0" w:line="240" w:lineRule="auto"/>
      </w:pPr>
      <w:r>
        <w:rPr>
          <w:noProof/>
        </w:rPr>
        <mc:AlternateContent>
          <mc:Choice Requires="wps">
            <w:drawing>
              <wp:anchor distT="0" distB="0" distL="114300" distR="114300" simplePos="0" relativeHeight="251658242" behindDoc="0" locked="0" layoutInCell="1" hidden="0" allowOverlap="1" wp14:anchorId="06F8AD17" wp14:editId="58B9229F">
                <wp:simplePos x="0" y="0"/>
                <wp:positionH relativeFrom="margin">
                  <wp:posOffset>123825</wp:posOffset>
                </wp:positionH>
                <wp:positionV relativeFrom="margin">
                  <wp:posOffset>3657600</wp:posOffset>
                </wp:positionV>
                <wp:extent cx="6008370" cy="1790700"/>
                <wp:effectExtent l="0" t="0" r="0" b="0"/>
                <wp:wrapNone/>
                <wp:docPr id="477" name="Rectangle 477"/>
                <wp:cNvGraphicFramePr/>
                <a:graphic xmlns:a="http://schemas.openxmlformats.org/drawingml/2006/main">
                  <a:graphicData uri="http://schemas.microsoft.com/office/word/2010/wordprocessingShape">
                    <wps:wsp>
                      <wps:cNvSpPr/>
                      <wps:spPr>
                        <a:xfrm>
                          <a:off x="0" y="0"/>
                          <a:ext cx="6008370" cy="1790700"/>
                        </a:xfrm>
                        <a:prstGeom prst="rect">
                          <a:avLst/>
                        </a:prstGeom>
                        <a:noFill/>
                        <a:ln w="9525" cap="flat" cmpd="sng">
                          <a:solidFill>
                            <a:srgbClr val="000000">
                              <a:alpha val="0"/>
                            </a:srgbClr>
                          </a:solidFill>
                          <a:prstDash val="solid"/>
                          <a:round/>
                          <a:headEnd type="none" w="sm" len="sm"/>
                          <a:tailEnd type="none" w="sm" len="sm"/>
                        </a:ln>
                      </wps:spPr>
                      <wps:txbx>
                        <w:txbxContent>
                          <w:p w14:paraId="024B930E" w14:textId="77777777" w:rsidR="003240DF" w:rsidRPr="008E2B63" w:rsidRDefault="003240DF" w:rsidP="003240DF">
                            <w:pPr>
                              <w:pStyle w:val="CoverTitle"/>
                            </w:pPr>
                            <w:r>
                              <w:t xml:space="preserve">Maryland Tutoring Corps: </w:t>
                            </w:r>
                            <w:r>
                              <w:br/>
                              <w:t xml:space="preserve">Scaling High-Quality, </w:t>
                            </w:r>
                            <w:r>
                              <w:br/>
                              <w:t>School Day Tutoring Statewide</w:t>
                            </w:r>
                          </w:p>
                          <w:p w14:paraId="1FA3C387" w14:textId="7E90564C" w:rsidR="00DD0C7A" w:rsidRPr="008E2B63" w:rsidRDefault="00DD0C7A" w:rsidP="008E2B63">
                            <w:pPr>
                              <w:pStyle w:val="CoverTitle"/>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6F8AD17" id="Rectangle 477" o:spid="_x0000_s1026" style="position:absolute;margin-left:9.75pt;margin-top:4in;width:473.1pt;height:141pt;z-index:25165824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" filled="f">
                <v:stroke startarrowwidth="narrow" startarrowlength="short" endarrowwidth="narrow" endarrowlength="short" opacity="0" joinstyle="round"/>
                <v:textbox inset="2.53958mm,1.2694mm,2.53958mm,1.2694mm">
                  <w:txbxContent>
                    <w:p w14:paraId="024B930E" w14:textId="77777777" w:rsidR="003240DF" w:rsidRPr="008E2B63" w:rsidRDefault="003240DF" w:rsidP="003240DF">
                      <w:pPr>
                        <w:pStyle w:val="CoverTitle"/>
                      </w:pPr>
                      <w:r>
                        <w:t xml:space="preserve">Maryland Tutoring Corps: </w:t>
                      </w:r>
                      <w:r>
                        <w:br/>
                        <w:t xml:space="preserve">Scaling High-Quality, </w:t>
                      </w:r>
                      <w:r>
                        <w:br/>
                        <w:t>School Day Tutoring Statewide</w:t>
                      </w:r>
                    </w:p>
                    <w:p w14:paraId="1FA3C387" w14:textId="7E90564C" w:rsidR="00DD0C7A" w:rsidRPr="008E2B63" w:rsidRDefault="00DD0C7A" w:rsidP="008E2B63">
                      <w:pPr>
                        <w:pStyle w:val="CoverTitle"/>
                      </w:pPr>
                    </w:p>
                  </w:txbxContent>
                </v:textbox>
                <w10:wrap anchorx="margin" anchory="margin"/>
              </v:rect>
            </w:pict>
          </mc:Fallback>
        </mc:AlternateContent>
      </w:r>
      <w:r w:rsidR="005E79FC">
        <w:rPr>
          <w:noProof/>
        </w:rPr>
        <mc:AlternateContent>
          <mc:Choice Requires="wps">
            <w:drawing>
              <wp:anchor distT="0" distB="0" distL="114300" distR="114300" simplePos="0" relativeHeight="251658244" behindDoc="0" locked="0" layoutInCell="1" hidden="0" allowOverlap="1" wp14:anchorId="5F7F2C5C" wp14:editId="47823163">
                <wp:simplePos x="0" y="0"/>
                <wp:positionH relativeFrom="column">
                  <wp:posOffset>50006</wp:posOffset>
                </wp:positionH>
                <wp:positionV relativeFrom="paragraph">
                  <wp:posOffset>2215198</wp:posOffset>
                </wp:positionV>
                <wp:extent cx="5931059" cy="615315"/>
                <wp:effectExtent l="0" t="0" r="12700" b="6985"/>
                <wp:wrapNone/>
                <wp:docPr id="471" name="Rectangle 471"/>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7F2C5C" id="Rectangle 471" o:spid="_x0000_s1027" style="position:absolute;margin-left:3.95pt;margin-top:174.45pt;width:467pt;height:4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" fillcolor="#1c5890">
                <v:stroke startarrowwidth="narrow" startarrowlength="short" endarrowwidth="narrow" endarrowlength="short" opacity="0" joinstyle="round"/>
                <v:textbox inset="0,0,0,0">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v:textbox>
              </v:rect>
            </w:pict>
          </mc:Fallback>
        </mc:AlternateContent>
      </w:r>
      <w:r w:rsidR="005E79FC">
        <w:rPr>
          <w:noProof/>
        </w:rPr>
        <mc:AlternateContent>
          <mc:Choice Requires="wps">
            <w:drawing>
              <wp:anchor distT="0" distB="0" distL="114300" distR="114300" simplePos="0" relativeHeight="251658241" behindDoc="0" locked="0" layoutInCell="1" hidden="0" allowOverlap="1" wp14:anchorId="4CA4D36B" wp14:editId="213ECDAC">
                <wp:simplePos x="0" y="0"/>
                <wp:positionH relativeFrom="margin">
                  <wp:posOffset>3563302</wp:posOffset>
                </wp:positionH>
                <wp:positionV relativeFrom="page">
                  <wp:posOffset>7442201</wp:posOffset>
                </wp:positionV>
                <wp:extent cx="2417197" cy="1"/>
                <wp:effectExtent l="0" t="0" r="8890" b="12700"/>
                <wp:wrapNone/>
                <wp:docPr id="467" name="Straight Arrow Connector 467"/>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xmlns:w16du="http://schemas.microsoft.com/office/word/2023/wordml/word16du">
            <w:pict w14:anchorId="6E7ECC67">
              <v:shapetype id="_x0000_t32" coordsize="21600,21600" o:oned="t" filled="f" o:spt="32" path="m,l21600,21600e" w14:anchorId="63C2ECD7">
                <v:path fillok="f" arrowok="t" o:connecttype="none"/>
                <o:lock v:ext="edit" shapetype="t"/>
              </v:shapetype>
              <v:shape id="Straight Arrow Connector 467"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v:stroke joinstyle="miter" startarrowwidth="narrow" startarrowlength="short" endarrowwidth="narrow" endarrowlength="short"/>
                <w10:wrap anchorx="margin" anchory="page"/>
              </v:shape>
            </w:pict>
          </mc:Fallback>
        </mc:AlternateContent>
      </w:r>
      <w:r w:rsidR="005E79FC">
        <w:rPr>
          <w:noProof/>
        </w:rPr>
        <mc:AlternateContent>
          <mc:Choice Requires="wps">
            <w:drawing>
              <wp:anchor distT="0" distB="0" distL="114300" distR="114300" simplePos="0" relativeHeight="251658240" behindDoc="0" locked="0" layoutInCell="1" hidden="0" allowOverlap="1" wp14:anchorId="23DE8218" wp14:editId="2CAEFB9C">
                <wp:simplePos x="0" y="0"/>
                <wp:positionH relativeFrom="margin">
                  <wp:posOffset>2250599</wp:posOffset>
                </wp:positionH>
                <wp:positionV relativeFrom="page">
                  <wp:posOffset>7442201</wp:posOffset>
                </wp:positionV>
                <wp:extent cx="3856355" cy="1774530"/>
                <wp:effectExtent l="0" t="0" r="0" b="0"/>
                <wp:wrapNone/>
                <wp:docPr id="476" name="Rectangle 476"/>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6ECB8376" w:rsidR="00DD0C7A" w:rsidRDefault="00903430" w:rsidP="000F4D63">
                            <w:pPr>
                              <w:jc w:val="right"/>
                            </w:pPr>
                            <w:bookmarkStart w:id="1" w:name="_Toc127375226"/>
                            <w:r w:rsidRPr="00F1148B">
                              <w:rPr>
                                <w:rStyle w:val="Heading3Char"/>
                              </w:rPr>
                              <w:t>Deadline</w:t>
                            </w:r>
                            <w:bookmarkEnd w:id="1"/>
                            <w:r w:rsidRPr="00F1148B">
                              <w:rPr>
                                <w:rStyle w:val="Heading3Char"/>
                              </w:rPr>
                              <w:br/>
                            </w:r>
                            <w:r w:rsidR="009D0360">
                              <w:t xml:space="preserve">December </w:t>
                            </w:r>
                            <w:r w:rsidR="0076603C">
                              <w:t>22</w:t>
                            </w:r>
                            <w:r w:rsidR="00343BD7" w:rsidRPr="00343BD7">
                              <w:t>, 202</w:t>
                            </w:r>
                            <w:r w:rsidR="009D0360">
                              <w:t>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v:rect w14:anchorId="23DE8218" id="Rectangle 476" o:spid="_x0000_s1028" style="position:absolute;margin-left:177.2pt;margin-top:586pt;width:303.65pt;height:139.7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6ECB8376" w:rsidR="00DD0C7A" w:rsidRDefault="00903430" w:rsidP="000F4D63">
                      <w:pPr>
                        <w:jc w:val="right"/>
                      </w:pPr>
                      <w:bookmarkStart w:id="3" w:name="_Toc127375226"/>
                      <w:r w:rsidRPr="00F1148B">
                        <w:rPr>
                          <w:rStyle w:val="Heading3Char"/>
                        </w:rPr>
                        <w:t>Deadline</w:t>
                      </w:r>
                      <w:bookmarkEnd w:id="3"/>
                      <w:r w:rsidRPr="00F1148B">
                        <w:rPr>
                          <w:rStyle w:val="Heading3Char"/>
                        </w:rPr>
                        <w:br/>
                      </w:r>
                      <w:r w:rsidR="009D0360">
                        <w:t xml:space="preserve">December </w:t>
                      </w:r>
                      <w:r w:rsidR="0076603C">
                        <w:t>22</w:t>
                      </w:r>
                      <w:r w:rsidR="00343BD7" w:rsidRPr="00343BD7">
                        <w:t>, 202</w:t>
                      </w:r>
                      <w:r w:rsidR="009D0360">
                        <w:t>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359D5">
        <w:br w:type="page"/>
      </w:r>
    </w:p>
    <w:p w14:paraId="00000004" w14:textId="5DC6205E" w:rsidR="00DD0C7A" w:rsidRDefault="00903430">
      <w:pPr>
        <w:spacing w:before="0" w:after="0"/>
      </w:pPr>
      <w:r>
        <w:rPr>
          <w:noProof/>
        </w:rPr>
        <w:lastRenderedPageBreak/>
        <mc:AlternateContent>
          <mc:Choice Requires="wps">
            <w:drawing>
              <wp:anchor distT="0" distB="0" distL="114300" distR="114300" simplePos="0" relativeHeight="251658245" behindDoc="0" locked="0" layoutInCell="1" hidden="0" allowOverlap="1" wp14:anchorId="1B84F0EB" wp14:editId="39936F5C">
                <wp:simplePos x="0" y="0"/>
                <wp:positionH relativeFrom="column">
                  <wp:posOffset>-88106</wp:posOffset>
                </wp:positionH>
                <wp:positionV relativeFrom="paragraph">
                  <wp:posOffset>93345</wp:posOffset>
                </wp:positionV>
                <wp:extent cx="3329354" cy="408940"/>
                <wp:effectExtent l="0" t="0" r="10795" b="10160"/>
                <wp:wrapNone/>
                <wp:docPr id="474" name="Rectangle 474"/>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1B84F0EB" id="Rectangle 474" o:spid="_x0000_s1029" style="position:absolute;margin-left:-6.95pt;margin-top:7.35pt;width:262.15pt;height:32.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62DACA02" w:rsidR="00DD0C7A" w:rsidRDefault="00DD0C7A">
      <w:pPr>
        <w:spacing w:before="0" w:after="0" w:line="240" w:lineRule="auto"/>
      </w:pPr>
    </w:p>
    <w:p w14:paraId="00000006" w14:textId="55C432B9" w:rsidR="00DD0C7A" w:rsidRDefault="00691100">
      <w:pPr>
        <w:spacing w:before="0" w:after="0"/>
      </w:pPr>
      <w:r>
        <w:rPr>
          <w:noProof/>
        </w:rPr>
        <mc:AlternateContent>
          <mc:Choice Requires="wps">
            <w:drawing>
              <wp:anchor distT="0" distB="0" distL="114300" distR="114300" simplePos="0" relativeHeight="251658246" behindDoc="0" locked="0" layoutInCell="1" hidden="0" allowOverlap="1" wp14:anchorId="6A7CD602" wp14:editId="2F037BC4">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xmlns:w16du="http://schemas.microsoft.com/office/word/2023/wordml/word16du">
            <w:pict w14:anchorId="16A57754">
              <v:shape id="Straight Arrow Connector 475" style="position:absolute;margin-left:-6.55pt;margin-top:13.7pt;width:475.2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w14:anchorId="3C9657D5">
                <v:stroke joinstyle="miter" startarrowwidth="narrow" startarrowlength="short" endarrowwidth="narrow" endarrowlength="short"/>
              </v:shape>
            </w:pict>
          </mc:Fallback>
        </mc:AlternateContent>
      </w:r>
    </w:p>
    <w:p w14:paraId="48F4D9AB" w14:textId="48618309" w:rsidR="003115F2" w:rsidRDefault="003115F2" w:rsidP="003115F2">
      <w:pPr>
        <w:spacing w:line="275" w:lineRule="auto"/>
        <w:textDirection w:val="btLr"/>
        <w:rPr>
          <w:color w:val="404040"/>
        </w:rPr>
      </w:pPr>
      <w:r>
        <w:br/>
      </w:r>
      <w:r w:rsidR="00EC6D77">
        <w:rPr>
          <w:b/>
          <w:color w:val="01599D"/>
        </w:rPr>
        <w:t>Carey M. Wright, Ed.D</w:t>
      </w:r>
      <w:r w:rsidR="0042439D">
        <w:rPr>
          <w:b/>
          <w:color w:val="01599D"/>
        </w:rPr>
        <w:t>.</w:t>
      </w:r>
      <w:r>
        <w:rPr>
          <w:b/>
          <w:color w:val="01599D"/>
        </w:rPr>
        <w:br/>
      </w:r>
      <w:r w:rsidR="0086746D">
        <w:rPr>
          <w:color w:val="404040"/>
        </w:rPr>
        <w:t xml:space="preserve">Interim </w:t>
      </w:r>
      <w:r>
        <w:rPr>
          <w:color w:val="404040"/>
        </w:rPr>
        <w:t xml:space="preserve">State Superintendent of Schools </w:t>
      </w:r>
      <w:r>
        <w:rPr>
          <w:color w:val="404040"/>
        </w:rPr>
        <w:br/>
      </w:r>
      <w:bookmarkStart w:id="4" w:name="_Hlk114470454"/>
      <w:r w:rsidR="0086746D">
        <w:rPr>
          <w:b/>
          <w:color w:val="01599D"/>
        </w:rPr>
        <w:br/>
      </w:r>
      <w:r w:rsidRPr="00A8023A">
        <w:rPr>
          <w:b/>
          <w:color w:val="01599D"/>
        </w:rPr>
        <w:t>Deann Collins, Ed.D.</w:t>
      </w:r>
      <w:r>
        <w:rPr>
          <w:b/>
          <w:color w:val="01599D"/>
        </w:rPr>
        <w:br/>
      </w:r>
      <w:r w:rsidRPr="001169D0">
        <w:rPr>
          <w:color w:val="404040"/>
        </w:rPr>
        <w:t>Deputy Superintendent of Teaching and Learning</w:t>
      </w:r>
    </w:p>
    <w:bookmarkEnd w:id="4"/>
    <w:p w14:paraId="24A8A19B" w14:textId="77777777" w:rsidR="003115F2" w:rsidRDefault="003115F2" w:rsidP="003115F2">
      <w:pPr>
        <w:spacing w:line="275" w:lineRule="auto"/>
        <w:textDirection w:val="btLr"/>
        <w:rPr>
          <w:color w:val="404040"/>
        </w:rPr>
      </w:pPr>
      <w:r>
        <w:rPr>
          <w:b/>
          <w:color w:val="01599D"/>
        </w:rPr>
        <w:t>Wes Moore</w:t>
      </w:r>
      <w:r>
        <w:rPr>
          <w:b/>
          <w:color w:val="01599D"/>
        </w:rPr>
        <w:br/>
      </w:r>
      <w:r>
        <w:rPr>
          <w:color w:val="404040"/>
        </w:rPr>
        <w:t>Governor</w:t>
      </w:r>
    </w:p>
    <w:p w14:paraId="777ED3EE" w14:textId="42EEE9AE" w:rsidR="00101340" w:rsidRDefault="00101340" w:rsidP="00B20F78">
      <w:pPr>
        <w:spacing w:line="275" w:lineRule="auto"/>
        <w:textDirection w:val="btLr"/>
      </w:pPr>
      <w:r>
        <w:rPr>
          <w:noProof/>
        </w:rPr>
        <mc:AlternateContent>
          <mc:Choice Requires="wps">
            <w:drawing>
              <wp:anchor distT="0" distB="0" distL="114300" distR="114300" simplePos="0" relativeHeight="251658247" behindDoc="0" locked="0" layoutInCell="1" hidden="0" allowOverlap="1" wp14:anchorId="1C35FA5A" wp14:editId="247B9EF6">
                <wp:simplePos x="0" y="0"/>
                <wp:positionH relativeFrom="column">
                  <wp:posOffset>-100489</wp:posOffset>
                </wp:positionH>
                <wp:positionV relativeFrom="paragraph">
                  <wp:posOffset>306705</wp:posOffset>
                </wp:positionV>
                <wp:extent cx="2933700" cy="419100"/>
                <wp:effectExtent l="0" t="0" r="12700" b="12700"/>
                <wp:wrapNone/>
                <wp:docPr id="480" name="Rectangle 480"/>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C35FA5A" id="Rectangle 480" o:spid="_x0000_s1030" style="position:absolute;margin-left:-7.9pt;margin-top:24.15pt;width:231pt;height:33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v:textbox>
              </v:rect>
            </w:pict>
          </mc:Fallback>
        </mc:AlternateContent>
      </w:r>
    </w:p>
    <w:p w14:paraId="00000008" w14:textId="25F99D32" w:rsidR="00DD0C7A" w:rsidRDefault="00DD0C7A" w:rsidP="00B20F78">
      <w:pPr>
        <w:spacing w:before="0" w:after="0"/>
      </w:pPr>
    </w:p>
    <w:p w14:paraId="00000009" w14:textId="77777777" w:rsidR="00DD0C7A" w:rsidRDefault="00DD0C7A" w:rsidP="00B20F78">
      <w:pPr>
        <w:spacing w:before="0" w:after="0"/>
      </w:pPr>
    </w:p>
    <w:p w14:paraId="37A65353" w14:textId="741058C2" w:rsidR="00101340" w:rsidRDefault="00101340" w:rsidP="00B20F78">
      <w:pPr>
        <w:spacing w:before="0" w:after="0" w:line="240" w:lineRule="auto"/>
      </w:pPr>
      <w:r>
        <w:rPr>
          <w:noProof/>
        </w:rPr>
        <mc:AlternateContent>
          <mc:Choice Requires="wps">
            <w:drawing>
              <wp:anchor distT="0" distB="0" distL="114300" distR="114300" simplePos="0" relativeHeight="251658248" behindDoc="0" locked="0" layoutInCell="1" hidden="0" allowOverlap="1" wp14:anchorId="6183EBC9" wp14:editId="76206B04">
                <wp:simplePos x="0" y="0"/>
                <wp:positionH relativeFrom="column">
                  <wp:posOffset>-97350</wp:posOffset>
                </wp:positionH>
                <wp:positionV relativeFrom="paragraph">
                  <wp:posOffset>67945</wp:posOffset>
                </wp:positionV>
                <wp:extent cx="6052820" cy="0"/>
                <wp:effectExtent l="0" t="0" r="5080" b="12700"/>
                <wp:wrapNone/>
                <wp:docPr id="468" name="Straight Arrow Connector 468"/>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xmlns:w16du="http://schemas.microsoft.com/office/word/2023/wordml/word16du">
            <w:pict w14:anchorId="56C9A374">
              <v:shape id="Straight Arrow Connector 468" style="position:absolute;margin-left:-7.65pt;margin-top:5.35pt;width:476.6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w14:anchorId="10940A7F">
                <v:stroke joinstyle="miter" startarrowwidth="narrow" startarrowlength="short" endarrowwidth="narrow" endarrowlength="short"/>
              </v:shape>
            </w:pict>
          </mc:Fallback>
        </mc:AlternateContent>
      </w:r>
    </w:p>
    <w:p w14:paraId="02D75D24" w14:textId="77777777" w:rsidR="00101340" w:rsidRDefault="00101340" w:rsidP="00B20F78">
      <w:pPr>
        <w:spacing w:line="275" w:lineRule="auto"/>
        <w:textDirection w:val="btLr"/>
      </w:pPr>
      <w:bookmarkStart w:id="5" w:name="_Hlk109742290"/>
      <w:bookmarkStart w:id="6" w:name="_Hlk109742291"/>
      <w:r>
        <w:rPr>
          <w:b/>
          <w:color w:val="01599D"/>
        </w:rPr>
        <w:t>Clarence C. Crawford</w:t>
      </w:r>
      <w:r>
        <w:rPr>
          <w:b/>
          <w:color w:val="01599D"/>
        </w:rPr>
        <w:br/>
      </w:r>
      <w:r>
        <w:rPr>
          <w:color w:val="404040"/>
        </w:rPr>
        <w:t>President, Maryland State Board of Education</w:t>
      </w:r>
    </w:p>
    <w:bookmarkEnd w:id="5"/>
    <w:bookmarkEnd w:id="6"/>
    <w:p w14:paraId="093A7E2C" w14:textId="77777777" w:rsidR="00C274AD" w:rsidRPr="00103862" w:rsidRDefault="00C274AD" w:rsidP="00C274AD">
      <w:pPr>
        <w:spacing w:before="240" w:after="120" w:line="240" w:lineRule="auto"/>
        <w:textDirection w:val="btLr"/>
        <w:rPr>
          <w:color w:val="404040"/>
        </w:rPr>
      </w:pPr>
      <w:r w:rsidRPr="00103862">
        <w:rPr>
          <w:color w:val="404040"/>
        </w:rPr>
        <w:t>Joshua L. Michael, Ph.D.</w:t>
      </w:r>
      <w:r>
        <w:rPr>
          <w:color w:val="404040"/>
        </w:rPr>
        <w:t xml:space="preserve"> </w:t>
      </w:r>
      <w:r w:rsidRPr="00103862">
        <w:rPr>
          <w:color w:val="404040"/>
        </w:rPr>
        <w:t>(Vice President)</w:t>
      </w:r>
    </w:p>
    <w:p w14:paraId="2407132F" w14:textId="77777777" w:rsidR="00C274AD" w:rsidRPr="00A24B3A" w:rsidRDefault="00C274AD" w:rsidP="00C274AD">
      <w:pPr>
        <w:spacing w:before="240" w:after="120" w:line="240" w:lineRule="auto"/>
        <w:textDirection w:val="btLr"/>
      </w:pPr>
      <w:r w:rsidRPr="00A24B3A">
        <w:rPr>
          <w:color w:val="404040"/>
        </w:rPr>
        <w:t>Shawn D. Bartley, Esq.</w:t>
      </w:r>
    </w:p>
    <w:p w14:paraId="3E77CA91" w14:textId="77777777" w:rsidR="00C274AD" w:rsidRDefault="00C274AD" w:rsidP="00C274AD">
      <w:pPr>
        <w:spacing w:before="240" w:after="120" w:line="240" w:lineRule="auto"/>
        <w:textDirection w:val="btLr"/>
        <w:rPr>
          <w:color w:val="404040"/>
        </w:rPr>
      </w:pPr>
      <w:proofErr w:type="spellStart"/>
      <w:r w:rsidRPr="00A24B3A">
        <w:rPr>
          <w:color w:val="404040"/>
        </w:rPr>
        <w:t>Chuen</w:t>
      </w:r>
      <w:proofErr w:type="spellEnd"/>
      <w:r w:rsidRPr="00A24B3A">
        <w:rPr>
          <w:color w:val="404040"/>
        </w:rPr>
        <w:t>-Chin Bianca Chang</w:t>
      </w:r>
    </w:p>
    <w:p w14:paraId="14A2E403" w14:textId="77777777" w:rsidR="00C274AD" w:rsidRPr="00A24B3A" w:rsidRDefault="00C274AD" w:rsidP="00C274AD">
      <w:pPr>
        <w:spacing w:before="240" w:after="120" w:line="240" w:lineRule="auto"/>
        <w:textDirection w:val="btLr"/>
        <w:rPr>
          <w:color w:val="404040"/>
        </w:rPr>
      </w:pPr>
      <w:r w:rsidRPr="00103862">
        <w:rPr>
          <w:color w:val="404040"/>
        </w:rPr>
        <w:t>Susan J. Getty, Ed.D.</w:t>
      </w:r>
    </w:p>
    <w:p w14:paraId="4811F791" w14:textId="77777777" w:rsidR="00C274AD" w:rsidRPr="00A24B3A" w:rsidRDefault="00C274AD" w:rsidP="00C274AD">
      <w:pPr>
        <w:spacing w:before="240" w:after="120" w:line="240" w:lineRule="auto"/>
        <w:textDirection w:val="btLr"/>
      </w:pPr>
      <w:r w:rsidRPr="00A24B3A">
        <w:rPr>
          <w:color w:val="404040"/>
        </w:rPr>
        <w:t>Monica Goldson</w:t>
      </w:r>
      <w:r>
        <w:rPr>
          <w:color w:val="404040"/>
        </w:rPr>
        <w:t>, Ed.D.</w:t>
      </w:r>
    </w:p>
    <w:p w14:paraId="74536385" w14:textId="77777777" w:rsidR="00C274AD" w:rsidRPr="00A24B3A" w:rsidRDefault="00C274AD" w:rsidP="00C274AD">
      <w:pPr>
        <w:spacing w:before="240" w:after="120" w:line="240" w:lineRule="auto"/>
        <w:textDirection w:val="btLr"/>
        <w:rPr>
          <w:color w:val="404040"/>
        </w:rPr>
      </w:pPr>
      <w:r w:rsidRPr="00A24B3A">
        <w:rPr>
          <w:color w:val="404040"/>
        </w:rPr>
        <w:t>Nick Greer</w:t>
      </w:r>
    </w:p>
    <w:p w14:paraId="3E1DCA18" w14:textId="77777777" w:rsidR="00C274AD" w:rsidRPr="00A24B3A" w:rsidRDefault="00C274AD" w:rsidP="00C274AD">
      <w:pPr>
        <w:spacing w:before="240" w:after="120" w:line="240" w:lineRule="auto"/>
        <w:textDirection w:val="btLr"/>
        <w:rPr>
          <w:color w:val="404040"/>
        </w:rPr>
      </w:pPr>
      <w:r w:rsidRPr="00A24B3A">
        <w:rPr>
          <w:color w:val="404040"/>
        </w:rPr>
        <w:t>Irma E. Johnson</w:t>
      </w:r>
      <w:r>
        <w:rPr>
          <w:color w:val="404040"/>
        </w:rPr>
        <w:t>, Ph.D.</w:t>
      </w:r>
    </w:p>
    <w:p w14:paraId="17DEE066" w14:textId="77777777" w:rsidR="00C274AD" w:rsidRPr="00A24B3A" w:rsidRDefault="00C274AD" w:rsidP="00C274AD">
      <w:pPr>
        <w:spacing w:before="240" w:after="120" w:line="240" w:lineRule="auto"/>
        <w:textDirection w:val="btLr"/>
        <w:rPr>
          <w:color w:val="404040"/>
        </w:rPr>
      </w:pPr>
      <w:r w:rsidRPr="00A24B3A">
        <w:rPr>
          <w:color w:val="404040"/>
        </w:rPr>
        <w:t>Joan Mele-McCarthy</w:t>
      </w:r>
      <w:r>
        <w:rPr>
          <w:color w:val="404040"/>
        </w:rPr>
        <w:t xml:space="preserve"> D.A.</w:t>
      </w:r>
    </w:p>
    <w:p w14:paraId="5C536F30" w14:textId="77777777" w:rsidR="00C274AD" w:rsidRPr="00A24B3A" w:rsidRDefault="00C274AD" w:rsidP="00C274AD">
      <w:pPr>
        <w:spacing w:before="240" w:after="120" w:line="240" w:lineRule="auto"/>
        <w:textDirection w:val="btLr"/>
      </w:pPr>
      <w:r w:rsidRPr="00A24B3A">
        <w:rPr>
          <w:color w:val="404040"/>
        </w:rPr>
        <w:t>Rachel L. McCusker</w:t>
      </w:r>
    </w:p>
    <w:p w14:paraId="07DD5EE1" w14:textId="77777777" w:rsidR="00C274AD" w:rsidRPr="00A24B3A" w:rsidRDefault="00C274AD" w:rsidP="00C274AD">
      <w:pPr>
        <w:spacing w:before="240" w:after="120" w:line="240" w:lineRule="auto"/>
        <w:textDirection w:val="btLr"/>
      </w:pPr>
      <w:r w:rsidRPr="00A24B3A">
        <w:rPr>
          <w:color w:val="404040"/>
        </w:rPr>
        <w:t>Samir Paul</w:t>
      </w:r>
      <w:r>
        <w:rPr>
          <w:color w:val="404040"/>
        </w:rPr>
        <w:t>, Esq.</w:t>
      </w:r>
    </w:p>
    <w:p w14:paraId="528D9A6E" w14:textId="77777777" w:rsidR="00C274AD" w:rsidRPr="00A24B3A" w:rsidRDefault="00C274AD" w:rsidP="00C274AD">
      <w:pPr>
        <w:spacing w:before="240" w:after="120" w:line="240" w:lineRule="auto"/>
        <w:textDirection w:val="btLr"/>
      </w:pPr>
      <w:r w:rsidRPr="00A24B3A">
        <w:rPr>
          <w:color w:val="404040"/>
        </w:rPr>
        <w:t>Brigadier General Warner I. Sumpter (Ret.)</w:t>
      </w:r>
    </w:p>
    <w:p w14:paraId="1D6A4CBF" w14:textId="77777777" w:rsidR="00C274AD" w:rsidRPr="00A24B3A" w:rsidRDefault="00C274AD" w:rsidP="00C274AD">
      <w:pPr>
        <w:spacing w:before="240" w:after="120" w:line="240" w:lineRule="auto"/>
        <w:textDirection w:val="btLr"/>
      </w:pPr>
      <w:r w:rsidRPr="00A24B3A">
        <w:rPr>
          <w:color w:val="404040"/>
        </w:rPr>
        <w:t>Holly C. Wilcox, Ph.D.</w:t>
      </w:r>
    </w:p>
    <w:p w14:paraId="120F0C9D" w14:textId="77777777" w:rsidR="00C274AD" w:rsidRDefault="00C274AD" w:rsidP="00C274AD">
      <w:pPr>
        <w:spacing w:before="240" w:after="120" w:line="240" w:lineRule="auto"/>
        <w:textDirection w:val="btLr"/>
      </w:pPr>
      <w:proofErr w:type="spellStart"/>
      <w:r>
        <w:rPr>
          <w:color w:val="404040"/>
        </w:rPr>
        <w:t>Abisola</w:t>
      </w:r>
      <w:proofErr w:type="spellEnd"/>
      <w:r>
        <w:rPr>
          <w:color w:val="404040"/>
        </w:rPr>
        <w:t xml:space="preserve"> </w:t>
      </w:r>
      <w:proofErr w:type="spellStart"/>
      <w:r>
        <w:rPr>
          <w:color w:val="404040"/>
        </w:rPr>
        <w:t>Ayoola</w:t>
      </w:r>
      <w:proofErr w:type="spellEnd"/>
      <w:r>
        <w:rPr>
          <w:color w:val="404040"/>
        </w:rPr>
        <w:t xml:space="preserve"> (Student Member)</w:t>
      </w:r>
    </w:p>
    <w:p w14:paraId="0000000A" w14:textId="225473C9" w:rsidR="00DD0C7A" w:rsidRDefault="00F1148B" w:rsidP="00B20F78">
      <w:pPr>
        <w:spacing w:before="0" w:after="0" w:line="240" w:lineRule="auto"/>
        <w:sectPr w:rsidR="00DD0C7A" w:rsidSect="00691100">
          <w:headerReference w:type="even" r:id="rId13"/>
          <w:headerReference w:type="default" r:id="rId14"/>
          <w:footerReference w:type="even" r:id="rId15"/>
          <w:footerReference w:type="default" r:id="rId16"/>
          <w:pgSz w:w="12240" w:h="15840"/>
          <w:pgMar w:top="1440" w:right="1440" w:bottom="1179" w:left="1440" w:header="576" w:footer="576" w:gutter="0"/>
          <w:pgNumType w:start="0"/>
          <w:cols w:space="720"/>
          <w:titlePg/>
          <w:docGrid w:linePitch="272"/>
        </w:sectPr>
      </w:pPr>
      <w:r>
        <w:br/>
      </w: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718C7A92" w14:textId="52BA5D29" w:rsidR="0076603C" w:rsidRDefault="000A043D">
      <w:pPr>
        <w:pStyle w:val="TOC1"/>
        <w:rPr>
          <w:rFonts w:asciiTheme="minorHAnsi" w:eastAsiaTheme="minorEastAsia" w:hAnsiTheme="minorHAnsi" w:cstheme="minorBidi"/>
          <w:bCs w:val="0"/>
          <w:iCs w:val="0"/>
          <w:noProof/>
          <w:color w:val="auto"/>
          <w:kern w:val="2"/>
          <w:sz w:val="22"/>
          <w:szCs w:val="22"/>
          <w14:ligatures w14:val="standardContextual"/>
        </w:rPr>
      </w:pPr>
      <w:r>
        <w:rPr>
          <w:rFonts w:asciiTheme="minorHAnsi" w:hAnsiTheme="minorHAnsi"/>
          <w:bCs w:val="0"/>
          <w:iCs w:val="0"/>
          <w:color w:val="01599D"/>
          <w:sz w:val="28"/>
          <w:szCs w:val="28"/>
        </w:rPr>
        <w:fldChar w:fldCharType="begin"/>
      </w:r>
      <w:r>
        <w:rPr>
          <w:rFonts w:asciiTheme="minorHAnsi" w:hAnsiTheme="minorHAnsi"/>
          <w:bCs w:val="0"/>
          <w:iCs w:val="0"/>
          <w:color w:val="01599D"/>
          <w:sz w:val="28"/>
          <w:szCs w:val="28"/>
        </w:rPr>
        <w:instrText xml:space="preserve"> TOC \o "1-1" \h \z \u </w:instrText>
      </w:r>
      <w:r>
        <w:rPr>
          <w:rFonts w:asciiTheme="minorHAnsi" w:hAnsiTheme="minorHAnsi"/>
          <w:bCs w:val="0"/>
          <w:iCs w:val="0"/>
          <w:color w:val="01599D"/>
          <w:sz w:val="28"/>
          <w:szCs w:val="28"/>
        </w:rPr>
        <w:fldChar w:fldCharType="separate"/>
      </w:r>
      <w:hyperlink w:anchor="_Toc152054782" w:history="1">
        <w:r w:rsidR="0076603C" w:rsidRPr="008F2340">
          <w:rPr>
            <w:rStyle w:val="Hyperlink"/>
            <w:noProof/>
          </w:rPr>
          <w:t>Instructions</w:t>
        </w:r>
        <w:r w:rsidR="0076603C">
          <w:rPr>
            <w:noProof/>
            <w:webHidden/>
          </w:rPr>
          <w:tab/>
        </w:r>
        <w:r w:rsidR="0076603C">
          <w:rPr>
            <w:noProof/>
            <w:webHidden/>
          </w:rPr>
          <w:fldChar w:fldCharType="begin"/>
        </w:r>
        <w:r w:rsidR="0076603C">
          <w:rPr>
            <w:noProof/>
            <w:webHidden/>
          </w:rPr>
          <w:instrText xml:space="preserve"> PAGEREF _Toc152054782 \h </w:instrText>
        </w:r>
        <w:r w:rsidR="0076603C">
          <w:rPr>
            <w:noProof/>
            <w:webHidden/>
          </w:rPr>
        </w:r>
        <w:r w:rsidR="0076603C">
          <w:rPr>
            <w:noProof/>
            <w:webHidden/>
          </w:rPr>
          <w:fldChar w:fldCharType="separate"/>
        </w:r>
        <w:r w:rsidR="0076603C">
          <w:rPr>
            <w:noProof/>
            <w:webHidden/>
          </w:rPr>
          <w:t>3</w:t>
        </w:r>
        <w:r w:rsidR="0076603C">
          <w:rPr>
            <w:noProof/>
            <w:webHidden/>
          </w:rPr>
          <w:fldChar w:fldCharType="end"/>
        </w:r>
      </w:hyperlink>
    </w:p>
    <w:p w14:paraId="3547278E" w14:textId="54A73841" w:rsidR="0076603C" w:rsidRDefault="0076603C">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52054783" w:history="1">
        <w:r w:rsidRPr="008F2340">
          <w:rPr>
            <w:rStyle w:val="Hyperlink"/>
            <w:noProof/>
          </w:rPr>
          <w:t>Proposal Cover Page</w:t>
        </w:r>
        <w:r>
          <w:rPr>
            <w:noProof/>
            <w:webHidden/>
          </w:rPr>
          <w:tab/>
        </w:r>
        <w:r>
          <w:rPr>
            <w:noProof/>
            <w:webHidden/>
          </w:rPr>
          <w:fldChar w:fldCharType="begin"/>
        </w:r>
        <w:r>
          <w:rPr>
            <w:noProof/>
            <w:webHidden/>
          </w:rPr>
          <w:instrText xml:space="preserve"> PAGEREF _Toc152054783 \h </w:instrText>
        </w:r>
        <w:r>
          <w:rPr>
            <w:noProof/>
            <w:webHidden/>
          </w:rPr>
        </w:r>
        <w:r>
          <w:rPr>
            <w:noProof/>
            <w:webHidden/>
          </w:rPr>
          <w:fldChar w:fldCharType="separate"/>
        </w:r>
        <w:r>
          <w:rPr>
            <w:noProof/>
            <w:webHidden/>
          </w:rPr>
          <w:t>4</w:t>
        </w:r>
        <w:r>
          <w:rPr>
            <w:noProof/>
            <w:webHidden/>
          </w:rPr>
          <w:fldChar w:fldCharType="end"/>
        </w:r>
      </w:hyperlink>
    </w:p>
    <w:p w14:paraId="05C53773" w14:textId="49E48DBB" w:rsidR="0076603C" w:rsidRDefault="0076603C">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52054784" w:history="1">
        <w:r w:rsidRPr="008F2340">
          <w:rPr>
            <w:rStyle w:val="Hyperlink"/>
            <w:noProof/>
          </w:rPr>
          <w:t>Project Narrative</w:t>
        </w:r>
        <w:r>
          <w:rPr>
            <w:noProof/>
            <w:webHidden/>
          </w:rPr>
          <w:tab/>
        </w:r>
        <w:r>
          <w:rPr>
            <w:noProof/>
            <w:webHidden/>
          </w:rPr>
          <w:fldChar w:fldCharType="begin"/>
        </w:r>
        <w:r>
          <w:rPr>
            <w:noProof/>
            <w:webHidden/>
          </w:rPr>
          <w:instrText xml:space="preserve"> PAGEREF _Toc152054784 \h </w:instrText>
        </w:r>
        <w:r>
          <w:rPr>
            <w:noProof/>
            <w:webHidden/>
          </w:rPr>
        </w:r>
        <w:r>
          <w:rPr>
            <w:noProof/>
            <w:webHidden/>
          </w:rPr>
          <w:fldChar w:fldCharType="separate"/>
        </w:r>
        <w:r>
          <w:rPr>
            <w:noProof/>
            <w:webHidden/>
          </w:rPr>
          <w:t>5</w:t>
        </w:r>
        <w:r>
          <w:rPr>
            <w:noProof/>
            <w:webHidden/>
          </w:rPr>
          <w:fldChar w:fldCharType="end"/>
        </w:r>
      </w:hyperlink>
    </w:p>
    <w:p w14:paraId="79ECE77A" w14:textId="0CAE0917" w:rsidR="0076603C" w:rsidRDefault="0076603C">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52054785" w:history="1">
        <w:r w:rsidRPr="008F2340">
          <w:rPr>
            <w:rStyle w:val="Hyperlink"/>
            <w:noProof/>
          </w:rPr>
          <w:t>Appendices</w:t>
        </w:r>
        <w:r>
          <w:rPr>
            <w:noProof/>
            <w:webHidden/>
          </w:rPr>
          <w:tab/>
        </w:r>
        <w:r>
          <w:rPr>
            <w:noProof/>
            <w:webHidden/>
          </w:rPr>
          <w:fldChar w:fldCharType="begin"/>
        </w:r>
        <w:r>
          <w:rPr>
            <w:noProof/>
            <w:webHidden/>
          </w:rPr>
          <w:instrText xml:space="preserve"> PAGEREF _Toc152054785 \h </w:instrText>
        </w:r>
        <w:r>
          <w:rPr>
            <w:noProof/>
            <w:webHidden/>
          </w:rPr>
        </w:r>
        <w:r>
          <w:rPr>
            <w:noProof/>
            <w:webHidden/>
          </w:rPr>
          <w:fldChar w:fldCharType="separate"/>
        </w:r>
        <w:r>
          <w:rPr>
            <w:noProof/>
            <w:webHidden/>
          </w:rPr>
          <w:t>13</w:t>
        </w:r>
        <w:r>
          <w:rPr>
            <w:noProof/>
            <w:webHidden/>
          </w:rPr>
          <w:fldChar w:fldCharType="end"/>
        </w:r>
      </w:hyperlink>
    </w:p>
    <w:p w14:paraId="171D4042" w14:textId="10793613" w:rsidR="008E6115" w:rsidRDefault="000A043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7" w:name="_Toc117267135"/>
      <w:bookmarkStart w:id="8" w:name="_Toc152054782"/>
      <w:r w:rsidRPr="008E6115">
        <w:lastRenderedPageBreak/>
        <w:t>Instructions</w:t>
      </w:r>
      <w:bookmarkEnd w:id="7"/>
      <w:bookmarkEnd w:id="8"/>
    </w:p>
    <w:p w14:paraId="211E4541" w14:textId="77777777" w:rsidR="00DF2CD5" w:rsidRDefault="008A42A5" w:rsidP="00224B01">
      <w:pPr>
        <w:pStyle w:val="Title"/>
        <w:numPr>
          <w:ilvl w:val="0"/>
          <w:numId w:val="31"/>
        </w:numPr>
      </w:pPr>
      <w:r w:rsidRPr="005809DA">
        <w:t xml:space="preserve">Complete this application electronically by typing directly into the fillable fields and charts. </w:t>
      </w:r>
    </w:p>
    <w:p w14:paraId="1FF10D25" w14:textId="77777777" w:rsidR="00DF2CD5" w:rsidRDefault="008A42A5" w:rsidP="00224B01">
      <w:pPr>
        <w:pStyle w:val="Title"/>
        <w:numPr>
          <w:ilvl w:val="0"/>
          <w:numId w:val="31"/>
        </w:numPr>
      </w:pPr>
      <w:r w:rsidRPr="005809DA">
        <w:t xml:space="preserve">Do not alter or remove sections. </w:t>
      </w:r>
    </w:p>
    <w:p w14:paraId="66142AB1" w14:textId="38493383" w:rsidR="00DF2CD5" w:rsidRDefault="008A42A5" w:rsidP="00224B01">
      <w:pPr>
        <w:pStyle w:val="Title"/>
        <w:numPr>
          <w:ilvl w:val="0"/>
          <w:numId w:val="31"/>
        </w:numPr>
      </w:pPr>
      <w:r w:rsidRPr="005809DA">
        <w:t>When finished, save the application document as a</w:t>
      </w:r>
      <w:r w:rsidR="00917C58">
        <w:t xml:space="preserve"> </w:t>
      </w:r>
      <w:proofErr w:type="gramStart"/>
      <w:r w:rsidRPr="005809DA">
        <w:t>pdf</w:t>
      </w:r>
      <w:proofErr w:type="gramEnd"/>
      <w:r w:rsidRPr="005809DA">
        <w:t xml:space="preserve"> and obtain </w:t>
      </w:r>
      <w:r w:rsidR="000E6969">
        <w:t xml:space="preserve">the </w:t>
      </w:r>
      <w:r w:rsidRPr="005809DA">
        <w:t xml:space="preserve">appropriate signatures. </w:t>
      </w:r>
    </w:p>
    <w:p w14:paraId="1CC7BF11" w14:textId="047C6E6C" w:rsidR="008A42A5" w:rsidRPr="005809DA" w:rsidRDefault="008A42A5" w:rsidP="00224B01">
      <w:pPr>
        <w:pStyle w:val="Title"/>
        <w:numPr>
          <w:ilvl w:val="0"/>
          <w:numId w:val="31"/>
        </w:numPr>
      </w:pPr>
      <w:r w:rsidRPr="005809DA">
        <w:t>The</w:t>
      </w:r>
      <w:r w:rsidR="006A68D3">
        <w:t xml:space="preserve"> signed and</w:t>
      </w:r>
      <w:r w:rsidRPr="005809DA">
        <w:t xml:space="preserve"> completed </w:t>
      </w:r>
      <w:r w:rsidR="006A68D3">
        <w:t>a</w:t>
      </w:r>
      <w:r w:rsidRPr="005809DA">
        <w:t>pplication should be saved as a</w:t>
      </w:r>
      <w:r w:rsidR="006A68D3">
        <w:t xml:space="preserve"> single</w:t>
      </w:r>
      <w:r w:rsidRPr="005809DA">
        <w:t xml:space="preserve"> pdf </w:t>
      </w:r>
      <w:r w:rsidR="006A68D3">
        <w:t xml:space="preserve">document </w:t>
      </w:r>
      <w:r w:rsidRPr="005809DA">
        <w:t xml:space="preserve">and </w:t>
      </w:r>
      <w:r w:rsidR="005957A7">
        <w:t xml:space="preserve">emailed </w:t>
      </w:r>
      <w:r w:rsidR="000342FC">
        <w:t xml:space="preserve">as an attachment </w:t>
      </w:r>
      <w:r w:rsidR="005957A7">
        <w:t>to</w:t>
      </w:r>
      <w:r w:rsidR="005957A7" w:rsidRPr="0018607B">
        <w:rPr>
          <w:rStyle w:val="Hyperlink"/>
        </w:rPr>
        <w:t xml:space="preserve"> </w:t>
      </w:r>
      <w:hyperlink r:id="rId17">
        <w:r w:rsidR="4D146390" w:rsidRPr="0018607B">
          <w:rPr>
            <w:rStyle w:val="Hyperlink"/>
          </w:rPr>
          <w:t>MDTutors.msde@maryland.gov</w:t>
        </w:r>
      </w:hyperlink>
      <w:r w:rsidR="001203C8">
        <w:t xml:space="preserve"> by </w:t>
      </w:r>
      <w:r w:rsidR="00691112">
        <w:t xml:space="preserve">December </w:t>
      </w:r>
      <w:r w:rsidR="0076603C">
        <w:t>22</w:t>
      </w:r>
      <w:r w:rsidR="00691112">
        <w:t>, 2023</w:t>
      </w:r>
      <w:r w:rsidR="001203C8">
        <w:t xml:space="preserve"> at 5:00 p.m. </w:t>
      </w:r>
      <w:r w:rsidR="0018607B">
        <w:t>EST.</w:t>
      </w:r>
    </w:p>
    <w:p w14:paraId="5BF851B7" w14:textId="77777777" w:rsidR="00C96221" w:rsidRDefault="00C96221" w:rsidP="00B55389"/>
    <w:p w14:paraId="75C8C051" w14:textId="0288FA55" w:rsidR="00DD0C7A" w:rsidRDefault="00F17150" w:rsidP="00B55389">
      <w:r>
        <w:br w:type="page"/>
      </w:r>
    </w:p>
    <w:p w14:paraId="392E53F1" w14:textId="38FBDC81" w:rsidR="00D028B7" w:rsidRPr="00101340" w:rsidRDefault="00D028B7" w:rsidP="00D028B7">
      <w:pPr>
        <w:pStyle w:val="Heading1"/>
      </w:pPr>
      <w:bookmarkStart w:id="9" w:name="_Toc152054783"/>
      <w:r>
        <w:lastRenderedPageBreak/>
        <w:t>P</w:t>
      </w:r>
      <w:r w:rsidRPr="004204ED">
        <w:t>roposal Cover Page</w:t>
      </w:r>
      <w:bookmarkEnd w:id="9"/>
    </w:p>
    <w:p w14:paraId="55497B31" w14:textId="5D4D32BD" w:rsidR="00E123AF" w:rsidRDefault="00E123AF" w:rsidP="00E123AF">
      <w:r>
        <w:t>Institution/Agency</w:t>
      </w:r>
      <w:r w:rsidR="005F592E">
        <w:t>/Jurisdiction</w:t>
      </w:r>
      <w:r>
        <w:t xml:space="preserve"> Name: </w:t>
      </w:r>
    </w:p>
    <w:p w14:paraId="3F72B3DC" w14:textId="637CE14F" w:rsidR="0041761F" w:rsidRDefault="00543BEA" w:rsidP="0041761F">
      <w:r>
        <w:t>Name of Contact Person</w:t>
      </w:r>
      <w:r w:rsidR="0041761F">
        <w:t xml:space="preserve">: </w:t>
      </w:r>
    </w:p>
    <w:p w14:paraId="303043C0" w14:textId="77777777" w:rsidR="005F592E" w:rsidRDefault="005F592E" w:rsidP="005F592E">
      <w:r>
        <w:t>Institution/Agency Address:</w:t>
      </w:r>
    </w:p>
    <w:p w14:paraId="2E6AD099" w14:textId="42AE4255" w:rsidR="0041761F" w:rsidRDefault="00543BEA" w:rsidP="0041761F">
      <w:r>
        <w:t>Contact Person</w:t>
      </w:r>
      <w:r w:rsidR="0041761F">
        <w:t xml:space="preserve"> Phone: </w:t>
      </w:r>
    </w:p>
    <w:p w14:paraId="52D13E3F" w14:textId="35CEBF96" w:rsidR="0041761F" w:rsidRDefault="00543BEA" w:rsidP="0041761F">
      <w:r>
        <w:t>Contact Person</w:t>
      </w:r>
      <w:r w:rsidR="0041761F">
        <w:t xml:space="preserve"> </w:t>
      </w:r>
      <w:r w:rsidR="00722F48">
        <w:t>E</w:t>
      </w:r>
      <w:r w:rsidR="0041761F">
        <w:t xml:space="preserve">mail: </w:t>
      </w:r>
    </w:p>
    <w:p w14:paraId="5FF1AC17" w14:textId="60FC3FB7" w:rsidR="740C826D" w:rsidRDefault="740C826D">
      <w:r>
        <w:t>List of Partners (at least one IHE):</w:t>
      </w:r>
    </w:p>
    <w:p w14:paraId="28595AD0" w14:textId="1F4A6320" w:rsidR="68F02292" w:rsidRDefault="68F02292" w:rsidP="68F02292"/>
    <w:p w14:paraId="081BAF93" w14:textId="3EAB06E2" w:rsidR="006D5CF4" w:rsidRPr="006D5CF4" w:rsidRDefault="006D5CF4" w:rsidP="0072230F">
      <w:bookmarkStart w:id="10" w:name="_Toc127375235"/>
      <w:r w:rsidRPr="00B837F9">
        <w:t>Amount of the request for grant period (</w:t>
      </w:r>
      <w:r w:rsidR="003C0C4C">
        <w:t>September 1, 2023</w:t>
      </w:r>
      <w:r w:rsidR="49EC5016" w:rsidRPr="00B837F9">
        <w:t xml:space="preserve"> – </w:t>
      </w:r>
      <w:r w:rsidR="00883D3E" w:rsidRPr="00B837F9">
        <w:t>September</w:t>
      </w:r>
      <w:r w:rsidRPr="00B837F9">
        <w:t xml:space="preserve"> </w:t>
      </w:r>
      <w:r w:rsidR="00BF0DC6" w:rsidRPr="00B837F9">
        <w:t>30</w:t>
      </w:r>
      <w:r w:rsidRPr="00B837F9">
        <w:t>, 2024):</w:t>
      </w:r>
    </w:p>
    <w:p w14:paraId="746787A6" w14:textId="1D75B59A" w:rsidR="000701A2" w:rsidRDefault="00033C6C" w:rsidP="0072230F">
      <w:r w:rsidRPr="002A30B6">
        <w:t>$</w:t>
      </w:r>
    </w:p>
    <w:p w14:paraId="3B1F0809" w14:textId="405E1E8E" w:rsidR="002B573D" w:rsidRDefault="00A833F1" w:rsidP="00BF3AC3">
      <w:pPr>
        <w:spacing w:after="360"/>
        <w:rPr>
          <w:sz w:val="16"/>
          <w:szCs w:val="16"/>
        </w:rPr>
      </w:pPr>
      <w:r>
        <w:rPr>
          <w:noProof/>
        </w:rPr>
        <mc:AlternateContent>
          <mc:Choice Requires="wps">
            <w:drawing>
              <wp:anchor distT="0" distB="0" distL="114300" distR="114300" simplePos="0" relativeHeight="251658249" behindDoc="0" locked="0" layoutInCell="1" allowOverlap="1" wp14:anchorId="01944DF3" wp14:editId="371F2A56">
                <wp:simplePos x="0" y="0"/>
                <wp:positionH relativeFrom="column">
                  <wp:posOffset>15875</wp:posOffset>
                </wp:positionH>
                <wp:positionV relativeFrom="paragraph">
                  <wp:posOffset>370699</wp:posOffset>
                </wp:positionV>
                <wp:extent cx="4443663" cy="0"/>
                <wp:effectExtent l="0" t="0" r="14605" b="12700"/>
                <wp:wrapNone/>
                <wp:docPr id="13" name="Straight Connector 13"/>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rto="http://schemas.microsoft.com/office/word/2006/arto" xmlns:w16du="http://schemas.microsoft.com/office/word/2023/wordml/word16du">
            <w:pict w14:anchorId="75C935A6">
              <v:line id="Straight Connector 13"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d8d8d8 [2732]" strokeweight=".5pt" from="1.25pt,29.2pt" to="351.15pt,29.2pt" w14:anchorId="6B6E7F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">
                <v:stroke joinstyle="miter"/>
              </v:line>
            </w:pict>
          </mc:Fallback>
        </mc:AlternateContent>
      </w:r>
      <w:r w:rsidR="0031718D" w:rsidRPr="00BF3AC3">
        <w:rPr>
          <w:sz w:val="16"/>
          <w:szCs w:val="16"/>
        </w:rPr>
        <w:t>(Should agree with Proposed Budget</w:t>
      </w:r>
      <w:r w:rsidR="05BEB395" w:rsidRPr="68F02292">
        <w:rPr>
          <w:sz w:val="16"/>
          <w:szCs w:val="16"/>
        </w:rPr>
        <w:t>)</w:t>
      </w:r>
    </w:p>
    <w:p w14:paraId="3F1B0F87" w14:textId="58548F5D" w:rsidR="68F02292" w:rsidRDefault="68F02292" w:rsidP="68F02292">
      <w:pPr>
        <w:rPr>
          <w:sz w:val="16"/>
          <w:szCs w:val="16"/>
        </w:rPr>
      </w:pPr>
    </w:p>
    <w:p w14:paraId="6307AEB5" w14:textId="6F630A28" w:rsidR="2C45A57B" w:rsidRDefault="2C45A57B" w:rsidP="68F02292">
      <w:pPr>
        <w:rPr>
          <w:szCs w:val="20"/>
        </w:rPr>
      </w:pPr>
      <w:r w:rsidRPr="68F02292">
        <w:rPr>
          <w:szCs w:val="20"/>
        </w:rPr>
        <w:t>The following signatures indicate an attestation of agreement to</w:t>
      </w:r>
      <w:r w:rsidR="3FD4D467" w:rsidRPr="68F02292">
        <w:rPr>
          <w:szCs w:val="20"/>
        </w:rPr>
        <w:t xml:space="preserve"> participate in technical assistance, including train-the-trainer programming; and agreement to participate </w:t>
      </w:r>
      <w:r w:rsidR="00740E41">
        <w:rPr>
          <w:szCs w:val="20"/>
        </w:rPr>
        <w:t xml:space="preserve">in </w:t>
      </w:r>
      <w:r w:rsidR="0FFB0E64" w:rsidRPr="68F02292">
        <w:rPr>
          <w:szCs w:val="20"/>
        </w:rPr>
        <w:t xml:space="preserve">evaluation research related to this grant program. (At a minimum this should include the applicant and at least one </w:t>
      </w:r>
      <w:r w:rsidR="7F3E0542" w:rsidRPr="68F02292">
        <w:rPr>
          <w:szCs w:val="20"/>
        </w:rPr>
        <w:t>participating IHE)</w:t>
      </w:r>
    </w:p>
    <w:p w14:paraId="5361FD43" w14:textId="57729247" w:rsidR="002B573D" w:rsidRPr="00A07698" w:rsidRDefault="00A833F1" w:rsidP="00BF3AC3">
      <w:pPr>
        <w:spacing w:after="360"/>
        <w:rPr>
          <w:sz w:val="18"/>
          <w:szCs w:val="18"/>
        </w:rPr>
      </w:pPr>
      <w:r w:rsidRPr="00A07698">
        <w:rPr>
          <w:noProof/>
          <w:sz w:val="18"/>
          <w:szCs w:val="18"/>
        </w:rPr>
        <mc:AlternateContent>
          <mc:Choice Requires="wps">
            <w:drawing>
              <wp:anchor distT="0" distB="0" distL="114300" distR="114300" simplePos="0" relativeHeight="251658250" behindDoc="0" locked="0" layoutInCell="1" allowOverlap="1" wp14:anchorId="4CE0DF33" wp14:editId="4862B870">
                <wp:simplePos x="0" y="0"/>
                <wp:positionH relativeFrom="column">
                  <wp:posOffset>15875</wp:posOffset>
                </wp:positionH>
                <wp:positionV relativeFrom="paragraph">
                  <wp:posOffset>353554</wp:posOffset>
                </wp:positionV>
                <wp:extent cx="4443663"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rto="http://schemas.microsoft.com/office/word/2006/arto" xmlns:w16du="http://schemas.microsoft.com/office/word/2023/wordml/word16du">
            <w:pict w14:anchorId="44DD979A">
              <v:line id="Straight Connector 14" style="position:absolute;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d8d8d8 [2732]" strokeweight=".5pt" from="1.25pt,27.85pt" to="351.15pt,27.85pt" w14:anchorId="5E9632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">
                <v:stroke joinstyle="miter"/>
              </v:line>
            </w:pict>
          </mc:Fallback>
        </mc:AlternateContent>
      </w:r>
    </w:p>
    <w:p w14:paraId="1A464C45" w14:textId="6EE3CFD8" w:rsidR="00340B42" w:rsidRPr="00A07698" w:rsidRDefault="00B62661" w:rsidP="00EC36B3">
      <w:pPr>
        <w:rPr>
          <w:sz w:val="18"/>
          <w:szCs w:val="18"/>
        </w:rPr>
      </w:pPr>
      <w:r>
        <w:rPr>
          <w:sz w:val="18"/>
          <w:szCs w:val="18"/>
        </w:rPr>
        <w:t>Printed Name</w:t>
      </w:r>
      <w:r w:rsidR="00920EB1">
        <w:rPr>
          <w:sz w:val="18"/>
          <w:szCs w:val="18"/>
        </w:rPr>
        <w:t xml:space="preserve"> of </w:t>
      </w:r>
      <w:r w:rsidR="00077C63">
        <w:rPr>
          <w:sz w:val="18"/>
          <w:szCs w:val="18"/>
        </w:rPr>
        <w:t xml:space="preserve">Representative of </w:t>
      </w:r>
      <w:r w:rsidR="00AC0F5D">
        <w:rPr>
          <w:sz w:val="18"/>
          <w:szCs w:val="18"/>
        </w:rPr>
        <w:t>Participating IHE</w:t>
      </w:r>
      <w:r w:rsidR="00920EB1">
        <w:rPr>
          <w:sz w:val="18"/>
          <w:szCs w:val="18"/>
        </w:rPr>
        <w:tab/>
      </w:r>
      <w:r w:rsidR="00920EB1">
        <w:rPr>
          <w:sz w:val="18"/>
          <w:szCs w:val="18"/>
        </w:rPr>
        <w:tab/>
      </w:r>
      <w:r w:rsidR="00920EB1">
        <w:rPr>
          <w:sz w:val="18"/>
          <w:szCs w:val="18"/>
        </w:rPr>
        <w:tab/>
      </w:r>
      <w:r w:rsidR="00920EB1">
        <w:rPr>
          <w:sz w:val="18"/>
          <w:szCs w:val="18"/>
        </w:rPr>
        <w:tab/>
        <w:t>Title</w:t>
      </w:r>
    </w:p>
    <w:bookmarkEnd w:id="10"/>
    <w:p w14:paraId="6CB6BCAB" w14:textId="145E4D7C" w:rsidR="00812DE7" w:rsidRDefault="00812DE7" w:rsidP="00812DE7">
      <w:pPr>
        <w:spacing w:after="360"/>
      </w:pPr>
      <w:r>
        <w:rPr>
          <w:noProof/>
        </w:rPr>
        <mc:AlternateContent>
          <mc:Choice Requires="wps">
            <w:drawing>
              <wp:anchor distT="0" distB="0" distL="114300" distR="114300" simplePos="0" relativeHeight="251658251" behindDoc="0" locked="0" layoutInCell="1" allowOverlap="1" wp14:anchorId="37BF8ADB" wp14:editId="00CF5190">
                <wp:simplePos x="0" y="0"/>
                <wp:positionH relativeFrom="column">
                  <wp:posOffset>15875</wp:posOffset>
                </wp:positionH>
                <wp:positionV relativeFrom="paragraph">
                  <wp:posOffset>370699</wp:posOffset>
                </wp:positionV>
                <wp:extent cx="4443663" cy="0"/>
                <wp:effectExtent l="0" t="0" r="14605" b="12700"/>
                <wp:wrapNone/>
                <wp:docPr id="279013566" name="Straight Connector 279013566"/>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rto="http://schemas.microsoft.com/office/word/2006/arto" xmlns:w16du="http://schemas.microsoft.com/office/word/2023/wordml/word16du">
            <w:pict w14:anchorId="364534ED">
              <v:line id="Straight Connector 279013566" style="position:absolute;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d8d8d8 [2732]" strokeweight=".5pt" from="1.25pt,29.2pt" to="351.15pt,29.2pt" w14:anchorId="38B47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">
                <v:stroke joinstyle="miter"/>
              </v:line>
            </w:pict>
          </mc:Fallback>
        </mc:AlternateContent>
      </w:r>
    </w:p>
    <w:p w14:paraId="4EFA43A3" w14:textId="34A97400" w:rsidR="002B71BF" w:rsidRDefault="00B62661" w:rsidP="00E011FB">
      <w:pPr>
        <w:rPr>
          <w:sz w:val="18"/>
          <w:szCs w:val="18"/>
        </w:rPr>
      </w:pPr>
      <w:r>
        <w:rPr>
          <w:sz w:val="18"/>
          <w:szCs w:val="18"/>
        </w:rPr>
        <w:t xml:space="preserve">Signature of </w:t>
      </w:r>
      <w:r w:rsidR="003A0AA5" w:rsidRPr="006C7D1D">
        <w:rPr>
          <w:sz w:val="18"/>
          <w:szCs w:val="18"/>
        </w:rPr>
        <w:t>IHE Representative</w:t>
      </w:r>
      <w:r w:rsidR="006C7D1D">
        <w:rPr>
          <w:sz w:val="18"/>
          <w:szCs w:val="18"/>
        </w:rPr>
        <w:t xml:space="preserve"> </w:t>
      </w:r>
      <w:r w:rsidR="006C7D1D">
        <w:rPr>
          <w:sz w:val="18"/>
          <w:szCs w:val="18"/>
        </w:rPr>
        <w:tab/>
      </w:r>
      <w:r w:rsidR="006C7D1D">
        <w:rPr>
          <w:sz w:val="18"/>
          <w:szCs w:val="18"/>
        </w:rPr>
        <w:tab/>
      </w:r>
      <w:r w:rsidR="006C7D1D">
        <w:rPr>
          <w:sz w:val="18"/>
          <w:szCs w:val="18"/>
        </w:rPr>
        <w:tab/>
      </w:r>
      <w:r w:rsidR="006C7D1D">
        <w:rPr>
          <w:sz w:val="18"/>
          <w:szCs w:val="18"/>
        </w:rPr>
        <w:tab/>
      </w:r>
      <w:r>
        <w:rPr>
          <w:sz w:val="18"/>
          <w:szCs w:val="18"/>
        </w:rPr>
        <w:tab/>
      </w:r>
      <w:r w:rsidR="006C7D1D">
        <w:rPr>
          <w:sz w:val="18"/>
          <w:szCs w:val="18"/>
        </w:rPr>
        <w:tab/>
        <w:t>Date</w:t>
      </w:r>
    </w:p>
    <w:p w14:paraId="0B1EB8D3" w14:textId="77777777" w:rsidR="002B71BF" w:rsidRDefault="002B71BF" w:rsidP="002B71BF">
      <w:pPr>
        <w:spacing w:after="360"/>
      </w:pPr>
      <w:r>
        <w:rPr>
          <w:noProof/>
        </w:rPr>
        <mc:AlternateContent>
          <mc:Choice Requires="wps">
            <w:drawing>
              <wp:anchor distT="0" distB="0" distL="114300" distR="114300" simplePos="0" relativeHeight="251658253" behindDoc="0" locked="0" layoutInCell="1" allowOverlap="1" wp14:anchorId="40A13666" wp14:editId="03B0CCE3">
                <wp:simplePos x="0" y="0"/>
                <wp:positionH relativeFrom="column">
                  <wp:posOffset>15875</wp:posOffset>
                </wp:positionH>
                <wp:positionV relativeFrom="paragraph">
                  <wp:posOffset>370699</wp:posOffset>
                </wp:positionV>
                <wp:extent cx="4443663" cy="0"/>
                <wp:effectExtent l="0" t="0" r="14605" b="12700"/>
                <wp:wrapNone/>
                <wp:docPr id="1722501716" name="Straight Connector 1722501716"/>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rto="http://schemas.microsoft.com/office/word/2006/arto" xmlns:w16du="http://schemas.microsoft.com/office/word/2023/wordml/word16du">
            <w:pict w14:anchorId="7B3526AE">
              <v:line id="Straight Connector 1722501716" style="position:absolute;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d8d8d8 [2732]" strokeweight=".5pt" from="1.25pt,29.2pt" to="351.15pt,29.2pt" w14:anchorId="4003BF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">
                <v:stroke joinstyle="miter"/>
              </v:line>
            </w:pict>
          </mc:Fallback>
        </mc:AlternateContent>
      </w:r>
    </w:p>
    <w:p w14:paraId="34A532F8" w14:textId="396707C9" w:rsidR="002B71BF" w:rsidRDefault="002B71BF" w:rsidP="002B71BF">
      <w:pPr>
        <w:rPr>
          <w:sz w:val="18"/>
          <w:szCs w:val="18"/>
        </w:rPr>
      </w:pPr>
      <w:r w:rsidRPr="006C7D1D">
        <w:rPr>
          <w:sz w:val="18"/>
          <w:szCs w:val="18"/>
        </w:rPr>
        <w:t xml:space="preserve">Printed Name of </w:t>
      </w:r>
      <w:r w:rsidR="0090309A">
        <w:rPr>
          <w:sz w:val="18"/>
          <w:szCs w:val="18"/>
        </w:rPr>
        <w:t>Applicant Representative</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sidR="00B62661">
        <w:rPr>
          <w:sz w:val="18"/>
          <w:szCs w:val="18"/>
        </w:rPr>
        <w:t>Title</w:t>
      </w:r>
    </w:p>
    <w:p w14:paraId="0F397C34" w14:textId="77777777" w:rsidR="002B71BF" w:rsidRDefault="002B71BF" w:rsidP="002B71BF">
      <w:pPr>
        <w:spacing w:after="360"/>
      </w:pPr>
      <w:r>
        <w:rPr>
          <w:noProof/>
        </w:rPr>
        <mc:AlternateContent>
          <mc:Choice Requires="wps">
            <w:drawing>
              <wp:anchor distT="0" distB="0" distL="114300" distR="114300" simplePos="0" relativeHeight="251658252" behindDoc="0" locked="0" layoutInCell="1" allowOverlap="1" wp14:anchorId="652B671A" wp14:editId="4D1F4662">
                <wp:simplePos x="0" y="0"/>
                <wp:positionH relativeFrom="column">
                  <wp:posOffset>15875</wp:posOffset>
                </wp:positionH>
                <wp:positionV relativeFrom="paragraph">
                  <wp:posOffset>370699</wp:posOffset>
                </wp:positionV>
                <wp:extent cx="4443663" cy="0"/>
                <wp:effectExtent l="0" t="0" r="14605" b="12700"/>
                <wp:wrapNone/>
                <wp:docPr id="697718965" name="Straight Connector 697718965"/>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rto="http://schemas.microsoft.com/office/word/2006/arto" xmlns:w16du="http://schemas.microsoft.com/office/word/2023/wordml/word16du">
            <w:pict w14:anchorId="5F9410BA">
              <v:line id="Straight Connector 697718965" style="position:absolute;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d8d8d8 [2732]" strokeweight=".5pt" from="1.25pt,29.2pt" to="351.15pt,29.2pt" w14:anchorId="1D9B5E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">
                <v:stroke joinstyle="miter"/>
              </v:line>
            </w:pict>
          </mc:Fallback>
        </mc:AlternateContent>
      </w:r>
    </w:p>
    <w:p w14:paraId="7583B340" w14:textId="2640D1E0" w:rsidR="007267C1" w:rsidRDefault="0090309A" w:rsidP="002B71BF">
      <w:r>
        <w:rPr>
          <w:sz w:val="18"/>
          <w:szCs w:val="18"/>
        </w:rPr>
        <w:t>Signature of Applicant</w:t>
      </w:r>
      <w:r w:rsidR="002B71BF" w:rsidRPr="006C7D1D">
        <w:rPr>
          <w:sz w:val="18"/>
          <w:szCs w:val="18"/>
        </w:rPr>
        <w:t xml:space="preserve"> Representative</w:t>
      </w:r>
      <w:r w:rsidR="002B71BF">
        <w:rPr>
          <w:sz w:val="18"/>
          <w:szCs w:val="18"/>
        </w:rPr>
        <w:t xml:space="preserve"> </w:t>
      </w:r>
      <w:r w:rsidR="002B71BF">
        <w:rPr>
          <w:sz w:val="18"/>
          <w:szCs w:val="18"/>
        </w:rPr>
        <w:tab/>
      </w:r>
      <w:r w:rsidR="002B71BF">
        <w:rPr>
          <w:sz w:val="18"/>
          <w:szCs w:val="18"/>
        </w:rPr>
        <w:tab/>
      </w:r>
      <w:r w:rsidR="002B71BF">
        <w:rPr>
          <w:sz w:val="18"/>
          <w:szCs w:val="18"/>
        </w:rPr>
        <w:tab/>
      </w:r>
      <w:r w:rsidR="002B71BF">
        <w:rPr>
          <w:sz w:val="18"/>
          <w:szCs w:val="18"/>
        </w:rPr>
        <w:tab/>
      </w:r>
      <w:r w:rsidR="00C21804">
        <w:rPr>
          <w:sz w:val="18"/>
          <w:szCs w:val="18"/>
        </w:rPr>
        <w:tab/>
      </w:r>
      <w:r w:rsidR="002B71BF">
        <w:rPr>
          <w:sz w:val="18"/>
          <w:szCs w:val="18"/>
        </w:rPr>
        <w:t>Date</w:t>
      </w:r>
      <w:r w:rsidR="002B71BF">
        <w:t xml:space="preserve"> </w:t>
      </w:r>
      <w:r w:rsidR="007267C1">
        <w:br w:type="page"/>
      </w:r>
    </w:p>
    <w:p w14:paraId="669E7248" w14:textId="77777777" w:rsidR="00EE78FD" w:rsidRPr="00AC4F56" w:rsidRDefault="00EE78FD" w:rsidP="00D06C71">
      <w:pPr>
        <w:pStyle w:val="Heading1"/>
      </w:pPr>
      <w:bookmarkStart w:id="11" w:name="_Toc152054784"/>
      <w:r w:rsidRPr="00AC4F56">
        <w:lastRenderedPageBreak/>
        <w:t>Project Narrative</w:t>
      </w:r>
      <w:bookmarkEnd w:id="11"/>
      <w:r w:rsidRPr="00AC4F56">
        <w:t xml:space="preserve"> </w:t>
      </w:r>
    </w:p>
    <w:p w14:paraId="1497673F" w14:textId="33507685" w:rsidR="00EE78FD" w:rsidRDefault="00EE78FD" w:rsidP="009B3670">
      <w:r w:rsidRPr="68F02292">
        <w:t>Describe the proposed activities and how they align to required focus areas. Applications must address all focus areas as described in this G</w:t>
      </w:r>
      <w:r w:rsidR="00740E41">
        <w:t xml:space="preserve">rant </w:t>
      </w:r>
      <w:r w:rsidRPr="68F02292">
        <w:t>I</w:t>
      </w:r>
      <w:r w:rsidR="00740E41">
        <w:t xml:space="preserve">nformation </w:t>
      </w:r>
      <w:r w:rsidRPr="68F02292">
        <w:t>G</w:t>
      </w:r>
      <w:r w:rsidR="00740E41">
        <w:t>uide</w:t>
      </w:r>
      <w:r w:rsidR="00957C38">
        <w:t xml:space="preserve"> (GIG)</w:t>
      </w:r>
      <w:r w:rsidRPr="68F02292">
        <w:t xml:space="preserve">, beginning on page eight, including plans to ensure high-quality tutoring is offered </w:t>
      </w:r>
      <w:r w:rsidRPr="009B3670">
        <w:t xml:space="preserve">during </w:t>
      </w:r>
      <w:r w:rsidRPr="68F02292">
        <w:t xml:space="preserve">the school day; and the necessary infrastructure is in place to sustain the program (e.g., </w:t>
      </w:r>
      <w:proofErr w:type="gramStart"/>
      <w:r w:rsidRPr="68F02292">
        <w:t>centrally-supported</w:t>
      </w:r>
      <w:proofErr w:type="gramEnd"/>
      <w:r w:rsidRPr="68F02292">
        <w:t xml:space="preserve"> program leadership, a sustainable flow of tutors from participating IHEs, Maryland Corps -participating entities, including those participating in the Governor’s Service-Year option).</w:t>
      </w:r>
    </w:p>
    <w:tbl>
      <w:tblPr>
        <w:tblW w:w="95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9529"/>
      </w:tblGrid>
      <w:tr w:rsidR="00EE78FD" w14:paraId="050164A0" w14:textId="77777777" w:rsidTr="00F62970">
        <w:trPr>
          <w:trHeight w:val="5882"/>
        </w:trPr>
        <w:tc>
          <w:tcPr>
            <w:tcW w:w="9529" w:type="dxa"/>
            <w:shd w:val="clear" w:color="auto" w:fill="FFFFFF" w:themeFill="background1"/>
          </w:tcPr>
          <w:p w14:paraId="0F608600" w14:textId="77777777" w:rsidR="00EE78FD" w:rsidRDefault="00EE78FD" w:rsidP="00E166F4">
            <w:pPr>
              <w:rPr>
                <w:szCs w:val="20"/>
              </w:rPr>
            </w:pPr>
          </w:p>
        </w:tc>
      </w:tr>
    </w:tbl>
    <w:p w14:paraId="55393190" w14:textId="77777777" w:rsidR="00D06C71" w:rsidRDefault="00D06C71" w:rsidP="00D06C71">
      <w:pPr>
        <w:pStyle w:val="Heading2"/>
      </w:pPr>
      <w:r>
        <w:t>Information Session Attendance</w:t>
      </w:r>
    </w:p>
    <w:p w14:paraId="0E2F3A8E" w14:textId="111C748A" w:rsidR="00D06C71" w:rsidRPr="00957C38" w:rsidRDefault="00D06C71" w:rsidP="00D06C71">
      <w:pPr>
        <w:rPr>
          <w:rFonts w:eastAsia="Tahoma" w:cs="Tahoma"/>
          <w:szCs w:val="20"/>
        </w:rPr>
      </w:pPr>
      <w:r w:rsidRPr="00957C38">
        <w:rPr>
          <w:szCs w:val="20"/>
        </w:rPr>
        <w:t xml:space="preserve">Include the name, title, and date of attendance for </w:t>
      </w:r>
      <w:r w:rsidRPr="00957C38">
        <w:rPr>
          <w:rFonts w:eastAsia="Tahoma" w:cs="Tahoma"/>
          <w:szCs w:val="20"/>
        </w:rPr>
        <w:t xml:space="preserve">all individuals associated with </w:t>
      </w:r>
      <w:r w:rsidR="004227AD">
        <w:rPr>
          <w:rFonts w:eastAsia="Tahoma" w:cs="Tahoma"/>
          <w:szCs w:val="20"/>
        </w:rPr>
        <w:t>the</w:t>
      </w:r>
      <w:r w:rsidRPr="00957C38">
        <w:rPr>
          <w:rFonts w:eastAsia="Tahoma" w:cs="Tahoma"/>
          <w:szCs w:val="20"/>
        </w:rPr>
        <w:t xml:space="preserve"> organization who have attended (or watched the recorded) information sessions MSDE hosted for the Maryland Tutoring Corps program.</w:t>
      </w:r>
    </w:p>
    <w:tbl>
      <w:tblPr>
        <w:tblStyle w:val="GridTable4-Accent1"/>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3000"/>
        <w:gridCol w:w="3825"/>
        <w:gridCol w:w="2535"/>
      </w:tblGrid>
      <w:tr w:rsidR="00D06C71" w14:paraId="21098F97" w14:textId="77777777" w:rsidTr="00F84A95">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000" w:type="dxa"/>
            <w:shd w:val="clear" w:color="auto" w:fill="0D5C9B"/>
          </w:tcPr>
          <w:p w14:paraId="44E619E0" w14:textId="77777777" w:rsidR="00D06C71" w:rsidRDefault="00D06C71" w:rsidP="00F84A95">
            <w:pPr>
              <w:contextualSpacing/>
              <w:jc w:val="center"/>
              <w:rPr>
                <w:rFonts w:ascii="Tahoma" w:eastAsia="Tahoma" w:hAnsi="Tahoma" w:cs="Tahoma"/>
                <w:color w:val="FFFFFF" w:themeColor="background1"/>
                <w:sz w:val="19"/>
                <w:szCs w:val="19"/>
              </w:rPr>
            </w:pPr>
            <w:r w:rsidRPr="68F02292">
              <w:rPr>
                <w:rFonts w:ascii="Tahoma" w:eastAsia="Tahoma" w:hAnsi="Tahoma" w:cs="Tahoma"/>
                <w:color w:val="FFFFFF" w:themeColor="background1"/>
                <w:sz w:val="19"/>
                <w:szCs w:val="19"/>
              </w:rPr>
              <w:t>Name</w:t>
            </w:r>
          </w:p>
        </w:tc>
        <w:tc>
          <w:tcPr>
            <w:tcW w:w="3825" w:type="dxa"/>
            <w:shd w:val="clear" w:color="auto" w:fill="0D5C9B"/>
          </w:tcPr>
          <w:p w14:paraId="4A7B7A5F" w14:textId="77777777" w:rsidR="00D06C71" w:rsidRDefault="00D06C71" w:rsidP="00F84A95">
            <w:pPr>
              <w:contextualSpacing/>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val="0"/>
                <w:bCs w:val="0"/>
                <w:color w:val="FFFFFF" w:themeColor="background1"/>
                <w:sz w:val="19"/>
                <w:szCs w:val="19"/>
              </w:rPr>
            </w:pPr>
            <w:r w:rsidRPr="68F02292">
              <w:rPr>
                <w:rFonts w:ascii="Tahoma" w:eastAsia="Tahoma" w:hAnsi="Tahoma" w:cs="Tahoma"/>
                <w:color w:val="FFFFFF" w:themeColor="background1"/>
                <w:sz w:val="19"/>
                <w:szCs w:val="19"/>
              </w:rPr>
              <w:t>Title</w:t>
            </w:r>
          </w:p>
        </w:tc>
        <w:tc>
          <w:tcPr>
            <w:tcW w:w="2535" w:type="dxa"/>
            <w:shd w:val="clear" w:color="auto" w:fill="0D5C9B"/>
          </w:tcPr>
          <w:p w14:paraId="7E1259BC" w14:textId="77777777" w:rsidR="00D06C71" w:rsidRDefault="00D06C71" w:rsidP="00F84A95">
            <w:pPr>
              <w:contextualSpacing/>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val="0"/>
                <w:bCs w:val="0"/>
                <w:color w:val="FFFFFF" w:themeColor="background1"/>
                <w:sz w:val="19"/>
                <w:szCs w:val="19"/>
              </w:rPr>
            </w:pPr>
            <w:r w:rsidRPr="68F02292">
              <w:rPr>
                <w:rFonts w:ascii="Tahoma" w:eastAsia="Tahoma" w:hAnsi="Tahoma" w:cs="Tahoma"/>
                <w:color w:val="FFFFFF" w:themeColor="background1"/>
                <w:sz w:val="19"/>
                <w:szCs w:val="19"/>
              </w:rPr>
              <w:t>Date Attended/Viewed</w:t>
            </w:r>
          </w:p>
        </w:tc>
      </w:tr>
      <w:tr w:rsidR="00D06C71" w14:paraId="121C0DB1" w14:textId="77777777" w:rsidTr="00F84A95">
        <w:trPr>
          <w:trHeight w:val="300"/>
        </w:trPr>
        <w:tc>
          <w:tcPr>
            <w:cnfStyle w:val="001000000000" w:firstRow="0" w:lastRow="0" w:firstColumn="1" w:lastColumn="0" w:oddVBand="0" w:evenVBand="0" w:oddHBand="0" w:evenHBand="0" w:firstRowFirstColumn="0" w:firstRowLastColumn="0" w:lastRowFirstColumn="0" w:lastRowLastColumn="0"/>
            <w:tcW w:w="3000" w:type="dxa"/>
          </w:tcPr>
          <w:p w14:paraId="06D644F0" w14:textId="77777777" w:rsidR="00D06C71" w:rsidRDefault="00D06C71" w:rsidP="00F84A95">
            <w:pPr>
              <w:contextualSpacing/>
              <w:rPr>
                <w:rFonts w:ascii="Tahoma" w:eastAsia="Tahoma" w:hAnsi="Tahoma" w:cs="Tahoma"/>
                <w:sz w:val="19"/>
                <w:szCs w:val="19"/>
              </w:rPr>
            </w:pPr>
          </w:p>
          <w:p w14:paraId="651F5DB0" w14:textId="77777777" w:rsidR="00D06C71" w:rsidRDefault="00D06C71" w:rsidP="00F84A95">
            <w:pPr>
              <w:contextualSpacing/>
              <w:rPr>
                <w:rFonts w:ascii="Tahoma" w:eastAsia="Tahoma" w:hAnsi="Tahoma" w:cs="Tahoma"/>
                <w:sz w:val="19"/>
                <w:szCs w:val="19"/>
              </w:rPr>
            </w:pPr>
          </w:p>
          <w:p w14:paraId="7F5A131B" w14:textId="77777777" w:rsidR="00D06C71" w:rsidRDefault="00D06C71" w:rsidP="00F84A95">
            <w:pPr>
              <w:contextualSpacing/>
              <w:rPr>
                <w:rFonts w:ascii="Tahoma" w:eastAsia="Tahoma" w:hAnsi="Tahoma" w:cs="Tahoma"/>
                <w:b w:val="0"/>
                <w:bCs w:val="0"/>
                <w:sz w:val="19"/>
                <w:szCs w:val="19"/>
              </w:rPr>
            </w:pPr>
          </w:p>
        </w:tc>
        <w:tc>
          <w:tcPr>
            <w:tcW w:w="3825" w:type="dxa"/>
          </w:tcPr>
          <w:p w14:paraId="3D9C01C6" w14:textId="77777777" w:rsidR="00D06C71" w:rsidRDefault="00D06C71" w:rsidP="00F84A95">
            <w:pPr>
              <w:contextualSpacing/>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9"/>
                <w:szCs w:val="19"/>
              </w:rPr>
            </w:pPr>
          </w:p>
        </w:tc>
        <w:tc>
          <w:tcPr>
            <w:tcW w:w="2535" w:type="dxa"/>
          </w:tcPr>
          <w:p w14:paraId="24FCD249" w14:textId="77777777" w:rsidR="00D06C71" w:rsidRDefault="00D06C71" w:rsidP="00F84A95">
            <w:pPr>
              <w:contextualSpacing/>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9"/>
                <w:szCs w:val="19"/>
              </w:rPr>
            </w:pPr>
          </w:p>
        </w:tc>
      </w:tr>
      <w:tr w:rsidR="00D06C71" w14:paraId="48F76160" w14:textId="77777777" w:rsidTr="00F84A95">
        <w:trPr>
          <w:trHeight w:val="300"/>
        </w:trPr>
        <w:tc>
          <w:tcPr>
            <w:cnfStyle w:val="001000000000" w:firstRow="0" w:lastRow="0" w:firstColumn="1" w:lastColumn="0" w:oddVBand="0" w:evenVBand="0" w:oddHBand="0" w:evenHBand="0" w:firstRowFirstColumn="0" w:firstRowLastColumn="0" w:lastRowFirstColumn="0" w:lastRowLastColumn="0"/>
            <w:tcW w:w="3000" w:type="dxa"/>
          </w:tcPr>
          <w:p w14:paraId="59460A9A" w14:textId="77777777" w:rsidR="00D06C71" w:rsidRDefault="00D06C71" w:rsidP="00F84A95">
            <w:pPr>
              <w:contextualSpacing/>
              <w:rPr>
                <w:rFonts w:ascii="Tahoma" w:eastAsia="Tahoma" w:hAnsi="Tahoma" w:cs="Tahoma"/>
                <w:b w:val="0"/>
                <w:bCs w:val="0"/>
                <w:sz w:val="19"/>
                <w:szCs w:val="19"/>
              </w:rPr>
            </w:pPr>
          </w:p>
          <w:p w14:paraId="6F11A4D6" w14:textId="77777777" w:rsidR="00D06C71" w:rsidRDefault="00D06C71" w:rsidP="00F84A95">
            <w:pPr>
              <w:contextualSpacing/>
              <w:rPr>
                <w:rFonts w:ascii="Tahoma" w:eastAsia="Tahoma" w:hAnsi="Tahoma" w:cs="Tahoma"/>
                <w:sz w:val="19"/>
                <w:szCs w:val="19"/>
              </w:rPr>
            </w:pPr>
          </w:p>
          <w:p w14:paraId="12ED9F5B" w14:textId="77777777" w:rsidR="00D06C71" w:rsidRDefault="00D06C71" w:rsidP="00F84A95">
            <w:pPr>
              <w:contextualSpacing/>
              <w:rPr>
                <w:rFonts w:ascii="Tahoma" w:eastAsia="Tahoma" w:hAnsi="Tahoma" w:cs="Tahoma"/>
                <w:b w:val="0"/>
                <w:bCs w:val="0"/>
                <w:sz w:val="19"/>
                <w:szCs w:val="19"/>
              </w:rPr>
            </w:pPr>
          </w:p>
        </w:tc>
        <w:tc>
          <w:tcPr>
            <w:tcW w:w="3825" w:type="dxa"/>
          </w:tcPr>
          <w:p w14:paraId="4107120B" w14:textId="77777777" w:rsidR="00D06C71" w:rsidRDefault="00D06C71" w:rsidP="00F84A95">
            <w:pPr>
              <w:contextualSpacing/>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9"/>
                <w:szCs w:val="19"/>
              </w:rPr>
            </w:pPr>
          </w:p>
        </w:tc>
        <w:tc>
          <w:tcPr>
            <w:tcW w:w="2535" w:type="dxa"/>
          </w:tcPr>
          <w:p w14:paraId="474BFB60" w14:textId="77777777" w:rsidR="00D06C71" w:rsidRDefault="00D06C71" w:rsidP="00F84A95">
            <w:pPr>
              <w:contextualSpacing/>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9"/>
                <w:szCs w:val="19"/>
              </w:rPr>
            </w:pPr>
          </w:p>
        </w:tc>
      </w:tr>
      <w:tr w:rsidR="00D06C71" w14:paraId="4464A7CD" w14:textId="77777777" w:rsidTr="00F84A95">
        <w:trPr>
          <w:trHeight w:val="300"/>
        </w:trPr>
        <w:tc>
          <w:tcPr>
            <w:cnfStyle w:val="001000000000" w:firstRow="0" w:lastRow="0" w:firstColumn="1" w:lastColumn="0" w:oddVBand="0" w:evenVBand="0" w:oddHBand="0" w:evenHBand="0" w:firstRowFirstColumn="0" w:firstRowLastColumn="0" w:lastRowFirstColumn="0" w:lastRowLastColumn="0"/>
            <w:tcW w:w="3000" w:type="dxa"/>
          </w:tcPr>
          <w:p w14:paraId="555F6F00" w14:textId="77777777" w:rsidR="00D06C71" w:rsidRDefault="00D06C71" w:rsidP="00F84A95">
            <w:pPr>
              <w:contextualSpacing/>
              <w:rPr>
                <w:rFonts w:ascii="Tahoma" w:eastAsia="Tahoma" w:hAnsi="Tahoma" w:cs="Tahoma"/>
                <w:sz w:val="19"/>
                <w:szCs w:val="19"/>
              </w:rPr>
            </w:pPr>
          </w:p>
          <w:p w14:paraId="493225A5" w14:textId="77777777" w:rsidR="00D06C71" w:rsidRDefault="00D06C71" w:rsidP="00F84A95">
            <w:pPr>
              <w:contextualSpacing/>
              <w:rPr>
                <w:rFonts w:ascii="Tahoma" w:eastAsia="Tahoma" w:hAnsi="Tahoma" w:cs="Tahoma"/>
                <w:sz w:val="19"/>
                <w:szCs w:val="19"/>
              </w:rPr>
            </w:pPr>
          </w:p>
          <w:p w14:paraId="23DB1232" w14:textId="77777777" w:rsidR="00D06C71" w:rsidRDefault="00D06C71" w:rsidP="00F84A95">
            <w:pPr>
              <w:contextualSpacing/>
              <w:rPr>
                <w:rFonts w:ascii="Tahoma" w:eastAsia="Tahoma" w:hAnsi="Tahoma" w:cs="Tahoma"/>
                <w:b w:val="0"/>
                <w:bCs w:val="0"/>
                <w:sz w:val="19"/>
                <w:szCs w:val="19"/>
              </w:rPr>
            </w:pPr>
          </w:p>
        </w:tc>
        <w:tc>
          <w:tcPr>
            <w:tcW w:w="3825" w:type="dxa"/>
          </w:tcPr>
          <w:p w14:paraId="2655C72E" w14:textId="77777777" w:rsidR="00D06C71" w:rsidRDefault="00D06C71" w:rsidP="00F84A95">
            <w:pPr>
              <w:contextualSpacing/>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9"/>
                <w:szCs w:val="19"/>
              </w:rPr>
            </w:pPr>
          </w:p>
        </w:tc>
        <w:tc>
          <w:tcPr>
            <w:tcW w:w="2535" w:type="dxa"/>
          </w:tcPr>
          <w:p w14:paraId="43C70055" w14:textId="77777777" w:rsidR="00D06C71" w:rsidRDefault="00D06C71" w:rsidP="00F84A95">
            <w:pPr>
              <w:contextualSpacing/>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9"/>
                <w:szCs w:val="19"/>
              </w:rPr>
            </w:pPr>
          </w:p>
        </w:tc>
      </w:tr>
    </w:tbl>
    <w:p w14:paraId="10B09ACC" w14:textId="3B216707" w:rsidR="3CE54743" w:rsidRDefault="005E699F" w:rsidP="005E699F">
      <w:pPr>
        <w:pStyle w:val="Heading2"/>
      </w:pPr>
      <w:r>
        <w:lastRenderedPageBreak/>
        <w:t>extent of need</w:t>
      </w:r>
    </w:p>
    <w:p w14:paraId="04EBF1A5" w14:textId="22510D43" w:rsidR="3CE54743" w:rsidRDefault="3CE54743" w:rsidP="00BC7FAE">
      <w:pPr>
        <w:rPr>
          <w:szCs w:val="20"/>
        </w:rPr>
      </w:pPr>
      <w:r w:rsidRPr="68F02292">
        <w:t>Discuss and provide specific details, timelines, and milestones for conducting a needs assessment to identify secondary students who are not proficient in math, prioritizing middle school students in grades 6-8, Algebra students of any grade level, and historically underserved students such as African American students, economically disadvantaged students, English learners, and students with special needs.</w:t>
      </w:r>
    </w:p>
    <w:tbl>
      <w:tblPr>
        <w:tblW w:w="9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9558"/>
      </w:tblGrid>
      <w:tr w:rsidR="00CC0E88" w14:paraId="19171C52" w14:textId="77777777" w:rsidTr="00454ECB">
        <w:trPr>
          <w:trHeight w:val="10628"/>
        </w:trPr>
        <w:tc>
          <w:tcPr>
            <w:tcW w:w="9558" w:type="dxa"/>
            <w:shd w:val="clear" w:color="auto" w:fill="FFFFFF" w:themeFill="background1"/>
          </w:tcPr>
          <w:p w14:paraId="435B1A92" w14:textId="77777777" w:rsidR="00CC0E88" w:rsidRDefault="00CC0E88" w:rsidP="00E166F4">
            <w:pPr>
              <w:rPr>
                <w:szCs w:val="20"/>
              </w:rPr>
            </w:pPr>
          </w:p>
        </w:tc>
      </w:tr>
    </w:tbl>
    <w:p w14:paraId="1978C158" w14:textId="77777777" w:rsidR="000A1A2B" w:rsidRDefault="000A1A2B" w:rsidP="005E699F">
      <w:pPr>
        <w:pStyle w:val="Heading2"/>
      </w:pPr>
    </w:p>
    <w:p w14:paraId="1D3C3A52" w14:textId="4816A2D3" w:rsidR="0B908238" w:rsidRDefault="0B908238" w:rsidP="005E699F">
      <w:pPr>
        <w:pStyle w:val="Heading2"/>
      </w:pPr>
      <w:r>
        <w:lastRenderedPageBreak/>
        <w:t xml:space="preserve">Goals and </w:t>
      </w:r>
      <w:r w:rsidR="00CC0E88">
        <w:t xml:space="preserve">measurable </w:t>
      </w:r>
      <w:r>
        <w:t>Outcomes</w:t>
      </w:r>
    </w:p>
    <w:p w14:paraId="076A8FD9" w14:textId="58FF4595" w:rsidR="0B908238" w:rsidRDefault="00DE32F3" w:rsidP="00BF107F">
      <w:r w:rsidRPr="00DE32F3">
        <w:rPr>
          <w:rStyle w:val="Heading3Char"/>
        </w:rPr>
        <w:t>Goals</w:t>
      </w:r>
      <w:r>
        <w:rPr>
          <w:b/>
          <w:bCs/>
        </w:rPr>
        <w:t xml:space="preserve">: </w:t>
      </w:r>
      <w:r w:rsidR="0B908238" w:rsidRPr="00BF107F">
        <w:rPr>
          <w:b/>
          <w:bCs/>
        </w:rPr>
        <w:t>All applicants must include goals related to the number of tutors that will be hired and the number of students that will be served</w:t>
      </w:r>
      <w:r w:rsidR="0B908238" w:rsidRPr="68F02292">
        <w:t xml:space="preserve">. Articulate clear goals and the related near-, mid-, and long-term outcomes that will drive achievement of those grant program goals. Goals should be specific and tie directly to required Maryland Tutoring Corps program focus areas. (Refer to </w:t>
      </w:r>
      <w:r w:rsidR="5CFA5665" w:rsidRPr="68F02292">
        <w:t xml:space="preserve">the </w:t>
      </w:r>
      <w:r w:rsidR="00CC5FF8">
        <w:t>GIG</w:t>
      </w:r>
      <w:r w:rsidR="5CFA5665" w:rsidRPr="68F02292">
        <w:t xml:space="preserve"> for examples</w:t>
      </w:r>
      <w:r w:rsidR="00F16F67">
        <w:t>.</w:t>
      </w:r>
      <w:r w:rsidR="5CFA5665" w:rsidRPr="68F02292">
        <w: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9350"/>
      </w:tblGrid>
      <w:tr w:rsidR="68F02292" w14:paraId="2C6FB5E0" w14:textId="77777777" w:rsidTr="009C1D7C">
        <w:trPr>
          <w:trHeight w:val="864"/>
        </w:trPr>
        <w:tc>
          <w:tcPr>
            <w:tcW w:w="9350" w:type="dxa"/>
            <w:shd w:val="clear" w:color="auto" w:fill="FFFFFF" w:themeFill="background1"/>
          </w:tcPr>
          <w:p w14:paraId="0D895D41" w14:textId="131464CD" w:rsidR="68F02292" w:rsidRDefault="68F02292" w:rsidP="68F02292">
            <w:pPr>
              <w:rPr>
                <w:b/>
                <w:bCs/>
              </w:rPr>
            </w:pPr>
            <w:r w:rsidRPr="68F02292">
              <w:rPr>
                <w:b/>
                <w:bCs/>
              </w:rPr>
              <w:t>Goal 1:</w:t>
            </w:r>
          </w:p>
        </w:tc>
      </w:tr>
      <w:tr w:rsidR="68F02292" w14:paraId="0B004A10" w14:textId="77777777" w:rsidTr="009C1D7C">
        <w:trPr>
          <w:trHeight w:val="864"/>
        </w:trPr>
        <w:tc>
          <w:tcPr>
            <w:tcW w:w="9350" w:type="dxa"/>
            <w:shd w:val="clear" w:color="auto" w:fill="FFFFFF" w:themeFill="background1"/>
          </w:tcPr>
          <w:p w14:paraId="0EB21A82" w14:textId="1A07C085" w:rsidR="68F02292" w:rsidRDefault="68F02292" w:rsidP="68F02292">
            <w:pPr>
              <w:rPr>
                <w:b/>
                <w:bCs/>
              </w:rPr>
            </w:pPr>
            <w:r w:rsidRPr="68F02292">
              <w:rPr>
                <w:b/>
                <w:bCs/>
              </w:rPr>
              <w:t>Outcome(s):</w:t>
            </w:r>
          </w:p>
        </w:tc>
      </w:tr>
    </w:tbl>
    <w:p w14:paraId="32FF2E78" w14:textId="059D78F4" w:rsidR="68F02292" w:rsidRDefault="68F02292"/>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9350"/>
      </w:tblGrid>
      <w:tr w:rsidR="68F02292" w14:paraId="47A61091" w14:textId="77777777" w:rsidTr="009C1D7C">
        <w:trPr>
          <w:trHeight w:val="864"/>
        </w:trPr>
        <w:tc>
          <w:tcPr>
            <w:tcW w:w="9350" w:type="dxa"/>
            <w:shd w:val="clear" w:color="auto" w:fill="FFFFFF" w:themeFill="background1"/>
          </w:tcPr>
          <w:p w14:paraId="4E4E921E" w14:textId="23BC6CF3" w:rsidR="68F02292" w:rsidRDefault="68F02292">
            <w:r w:rsidRPr="68F02292">
              <w:rPr>
                <w:b/>
                <w:bCs/>
              </w:rPr>
              <w:t>Goal 2:</w:t>
            </w:r>
          </w:p>
        </w:tc>
      </w:tr>
      <w:tr w:rsidR="68F02292" w14:paraId="31F2847D" w14:textId="77777777" w:rsidTr="009C1D7C">
        <w:trPr>
          <w:trHeight w:val="864"/>
        </w:trPr>
        <w:tc>
          <w:tcPr>
            <w:tcW w:w="9350" w:type="dxa"/>
            <w:shd w:val="clear" w:color="auto" w:fill="FFFFFF" w:themeFill="background1"/>
          </w:tcPr>
          <w:p w14:paraId="4212DC81" w14:textId="38C4180F" w:rsidR="68F02292" w:rsidRDefault="68F02292" w:rsidP="68F02292">
            <w:pPr>
              <w:rPr>
                <w:b/>
                <w:bCs/>
              </w:rPr>
            </w:pPr>
            <w:r w:rsidRPr="68F02292">
              <w:rPr>
                <w:b/>
                <w:bCs/>
              </w:rPr>
              <w:t>Outcome(s):</w:t>
            </w:r>
          </w:p>
        </w:tc>
      </w:tr>
    </w:tbl>
    <w:p w14:paraId="0B9F6CA7" w14:textId="7E08EE1C" w:rsidR="68F02292" w:rsidRDefault="68F02292"/>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9350"/>
      </w:tblGrid>
      <w:tr w:rsidR="68F02292" w14:paraId="717A30AC" w14:textId="77777777" w:rsidTr="009C1D7C">
        <w:trPr>
          <w:trHeight w:val="864"/>
        </w:trPr>
        <w:tc>
          <w:tcPr>
            <w:tcW w:w="9350" w:type="dxa"/>
            <w:shd w:val="clear" w:color="auto" w:fill="FFFFFF" w:themeFill="background1"/>
          </w:tcPr>
          <w:p w14:paraId="76EDC530" w14:textId="0688C0F1" w:rsidR="68F02292" w:rsidRDefault="68F02292">
            <w:r w:rsidRPr="68F02292">
              <w:rPr>
                <w:b/>
                <w:bCs/>
              </w:rPr>
              <w:t>Goal 3:</w:t>
            </w:r>
          </w:p>
        </w:tc>
      </w:tr>
      <w:tr w:rsidR="68F02292" w14:paraId="07917DEF" w14:textId="77777777" w:rsidTr="009C1D7C">
        <w:trPr>
          <w:trHeight w:val="864"/>
        </w:trPr>
        <w:tc>
          <w:tcPr>
            <w:tcW w:w="9350" w:type="dxa"/>
            <w:shd w:val="clear" w:color="auto" w:fill="FFFFFF" w:themeFill="background1"/>
          </w:tcPr>
          <w:p w14:paraId="76AACBFA" w14:textId="385C1958" w:rsidR="68F02292" w:rsidRDefault="68F02292" w:rsidP="68F02292">
            <w:pPr>
              <w:rPr>
                <w:b/>
                <w:bCs/>
              </w:rPr>
            </w:pPr>
            <w:r w:rsidRPr="68F02292">
              <w:rPr>
                <w:b/>
                <w:bCs/>
              </w:rPr>
              <w:t>Outcome(s):</w:t>
            </w:r>
          </w:p>
        </w:tc>
      </w:tr>
    </w:tbl>
    <w:p w14:paraId="59CD3757" w14:textId="77777777" w:rsidR="00217D51" w:rsidRDefault="00217D51" w:rsidP="68F02292">
      <w:pPr>
        <w:rPr>
          <w:i/>
          <w:iC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9350"/>
      </w:tblGrid>
      <w:tr w:rsidR="00217D51" w14:paraId="0B51D47D" w14:textId="77777777" w:rsidTr="00E166F4">
        <w:trPr>
          <w:trHeight w:val="864"/>
        </w:trPr>
        <w:tc>
          <w:tcPr>
            <w:tcW w:w="9350" w:type="dxa"/>
            <w:shd w:val="clear" w:color="auto" w:fill="FFFFFF" w:themeFill="background1"/>
          </w:tcPr>
          <w:p w14:paraId="635692FD" w14:textId="57326156" w:rsidR="00217D51" w:rsidRDefault="00217D51" w:rsidP="00E166F4">
            <w:r w:rsidRPr="68F02292">
              <w:rPr>
                <w:b/>
                <w:bCs/>
              </w:rPr>
              <w:t xml:space="preserve">Goal </w:t>
            </w:r>
            <w:r>
              <w:rPr>
                <w:b/>
                <w:bCs/>
              </w:rPr>
              <w:t>4</w:t>
            </w:r>
            <w:r w:rsidRPr="68F02292">
              <w:rPr>
                <w:b/>
                <w:bCs/>
              </w:rPr>
              <w:t>:</w:t>
            </w:r>
          </w:p>
        </w:tc>
      </w:tr>
      <w:tr w:rsidR="00217D51" w14:paraId="172D3199" w14:textId="77777777" w:rsidTr="00E166F4">
        <w:trPr>
          <w:trHeight w:val="864"/>
        </w:trPr>
        <w:tc>
          <w:tcPr>
            <w:tcW w:w="9350" w:type="dxa"/>
            <w:shd w:val="clear" w:color="auto" w:fill="FFFFFF" w:themeFill="background1"/>
          </w:tcPr>
          <w:p w14:paraId="5D5168C5" w14:textId="77777777" w:rsidR="00217D51" w:rsidRDefault="00217D51" w:rsidP="00E166F4">
            <w:pPr>
              <w:rPr>
                <w:b/>
                <w:bCs/>
              </w:rPr>
            </w:pPr>
            <w:r w:rsidRPr="68F02292">
              <w:rPr>
                <w:b/>
                <w:bCs/>
              </w:rPr>
              <w:t>Outcome(s):</w:t>
            </w:r>
          </w:p>
        </w:tc>
      </w:tr>
    </w:tbl>
    <w:p w14:paraId="3DD0A1DE" w14:textId="77777777" w:rsidR="00D83CED" w:rsidRDefault="00D83CED" w:rsidP="00ED66E7">
      <w:pPr>
        <w:pStyle w:val="Heading3"/>
        <w:spacing w:after="0"/>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9350"/>
      </w:tblGrid>
      <w:tr w:rsidR="00D83CED" w14:paraId="2C23AFED" w14:textId="77777777" w:rsidTr="00A15D00">
        <w:trPr>
          <w:trHeight w:val="864"/>
        </w:trPr>
        <w:tc>
          <w:tcPr>
            <w:tcW w:w="9350" w:type="dxa"/>
            <w:shd w:val="clear" w:color="auto" w:fill="FFFFFF" w:themeFill="background1"/>
          </w:tcPr>
          <w:p w14:paraId="2ED13D26" w14:textId="6F119D92" w:rsidR="00D83CED" w:rsidRDefault="00D83CED" w:rsidP="00A15D00">
            <w:r w:rsidRPr="68F02292">
              <w:rPr>
                <w:b/>
                <w:bCs/>
              </w:rPr>
              <w:t xml:space="preserve">Goal </w:t>
            </w:r>
            <w:r w:rsidR="00ED66E7">
              <w:rPr>
                <w:b/>
                <w:bCs/>
              </w:rPr>
              <w:t>5</w:t>
            </w:r>
            <w:r w:rsidRPr="68F02292">
              <w:rPr>
                <w:b/>
                <w:bCs/>
              </w:rPr>
              <w:t>:</w:t>
            </w:r>
          </w:p>
        </w:tc>
      </w:tr>
      <w:tr w:rsidR="00D83CED" w14:paraId="37022450" w14:textId="77777777" w:rsidTr="00A15D00">
        <w:trPr>
          <w:trHeight w:val="864"/>
        </w:trPr>
        <w:tc>
          <w:tcPr>
            <w:tcW w:w="9350" w:type="dxa"/>
            <w:shd w:val="clear" w:color="auto" w:fill="FFFFFF" w:themeFill="background1"/>
          </w:tcPr>
          <w:p w14:paraId="7020D7C2" w14:textId="77777777" w:rsidR="00D83CED" w:rsidRDefault="00D83CED" w:rsidP="00A15D00">
            <w:pPr>
              <w:rPr>
                <w:b/>
                <w:bCs/>
              </w:rPr>
            </w:pPr>
            <w:r w:rsidRPr="68F02292">
              <w:rPr>
                <w:b/>
                <w:bCs/>
              </w:rPr>
              <w:t>Outcome(s):</w:t>
            </w:r>
          </w:p>
        </w:tc>
      </w:tr>
    </w:tbl>
    <w:p w14:paraId="274B3168" w14:textId="56816A1C" w:rsidR="00050D39" w:rsidRDefault="00217D51" w:rsidP="00CA56DB">
      <w:pPr>
        <w:pStyle w:val="Heading3"/>
      </w:pPr>
      <w:r>
        <w:lastRenderedPageBreak/>
        <w:t>M</w:t>
      </w:r>
      <w:r w:rsidR="00050D39">
        <w:t>easuring Success</w:t>
      </w:r>
    </w:p>
    <w:p w14:paraId="3598833B" w14:textId="77777777" w:rsidR="002B0CB2" w:rsidRPr="002B0CB2" w:rsidRDefault="00050D39" w:rsidP="00AB45ED">
      <w:r w:rsidRPr="68F02292">
        <w:t xml:space="preserve">Describe what success for this project would </w:t>
      </w:r>
      <w:proofErr w:type="gramStart"/>
      <w:r w:rsidRPr="68F02292">
        <w:t>look</w:t>
      </w:r>
      <w:proofErr w:type="gramEnd"/>
      <w:r w:rsidRPr="68F02292">
        <w:t xml:space="preserve"> like and what criteria will be used to determine success. LEA applicants should identify clear, data-driven metrics and provide baseline data and realistic expected success targets anchored in and tied to the evidence of impact already described above. For example, if cited evidence suggests a likelihood of achieving a given result (e.g., an increase in academic achievement in math) for certain activities and resources, the success criteria should use similar expectations.</w:t>
      </w:r>
      <w:r w:rsidR="002B0CB2">
        <w:t xml:space="preserve"> </w:t>
      </w:r>
      <w:r w:rsidR="002B0CB2" w:rsidRPr="002B0CB2">
        <w:t>Add more rows, if needed.</w:t>
      </w:r>
    </w:p>
    <w:tbl>
      <w:tblPr>
        <w:tblStyle w:val="GridTable4-Accent1"/>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2250"/>
        <w:gridCol w:w="4485"/>
        <w:gridCol w:w="2625"/>
      </w:tblGrid>
      <w:tr w:rsidR="00050D39" w14:paraId="1C555717" w14:textId="77777777" w:rsidTr="00050D39">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250" w:type="dxa"/>
            <w:shd w:val="clear" w:color="auto" w:fill="0D5C9B"/>
          </w:tcPr>
          <w:p w14:paraId="172408B7" w14:textId="77777777" w:rsidR="00050D39" w:rsidRPr="0028257A" w:rsidRDefault="00050D39" w:rsidP="0028257A">
            <w:pPr>
              <w:spacing w:line="276" w:lineRule="auto"/>
              <w:jc w:val="center"/>
              <w:rPr>
                <w:rFonts w:ascii="Tahoma" w:eastAsia="Tahoma" w:hAnsi="Tahoma" w:cs="Tahoma"/>
                <w:color w:val="FFFFFF" w:themeColor="background1"/>
                <w:sz w:val="19"/>
                <w:szCs w:val="19"/>
              </w:rPr>
            </w:pPr>
            <w:r w:rsidRPr="68F02292">
              <w:rPr>
                <w:rFonts w:ascii="Tahoma" w:eastAsia="Tahoma" w:hAnsi="Tahoma" w:cs="Tahoma"/>
                <w:color w:val="FFFFFF" w:themeColor="background1"/>
                <w:sz w:val="19"/>
                <w:szCs w:val="19"/>
              </w:rPr>
              <w:t>Goal/Outcome</w:t>
            </w:r>
          </w:p>
        </w:tc>
        <w:tc>
          <w:tcPr>
            <w:tcW w:w="4485" w:type="dxa"/>
            <w:shd w:val="clear" w:color="auto" w:fill="0D5C9B"/>
          </w:tcPr>
          <w:p w14:paraId="5C6F1465" w14:textId="77777777" w:rsidR="00050D39" w:rsidRPr="0028257A" w:rsidRDefault="00050D39" w:rsidP="0028257A">
            <w:pPr>
              <w:spacing w:line="276" w:lineRule="auto"/>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color w:val="FFFFFF" w:themeColor="background1"/>
                <w:sz w:val="19"/>
                <w:szCs w:val="19"/>
              </w:rPr>
            </w:pPr>
            <w:r w:rsidRPr="68F02292">
              <w:rPr>
                <w:rFonts w:ascii="Tahoma" w:eastAsia="Tahoma" w:hAnsi="Tahoma" w:cs="Tahoma"/>
                <w:color w:val="FFFFFF" w:themeColor="background1"/>
                <w:sz w:val="19"/>
                <w:szCs w:val="19"/>
              </w:rPr>
              <w:t>Metric/Measurement</w:t>
            </w:r>
          </w:p>
        </w:tc>
        <w:tc>
          <w:tcPr>
            <w:tcW w:w="2625" w:type="dxa"/>
            <w:shd w:val="clear" w:color="auto" w:fill="0D5C9B"/>
          </w:tcPr>
          <w:p w14:paraId="2C6E3E36" w14:textId="77777777" w:rsidR="00050D39" w:rsidRDefault="00050D39" w:rsidP="00E166F4">
            <w:pPr>
              <w:spacing w:line="276" w:lineRule="auto"/>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val="0"/>
                <w:bCs w:val="0"/>
                <w:color w:val="FFFFFF" w:themeColor="background1"/>
                <w:sz w:val="19"/>
                <w:szCs w:val="19"/>
              </w:rPr>
            </w:pPr>
            <w:r w:rsidRPr="68F02292">
              <w:rPr>
                <w:rFonts w:ascii="Tahoma" w:eastAsia="Tahoma" w:hAnsi="Tahoma" w:cs="Tahoma"/>
                <w:color w:val="FFFFFF" w:themeColor="background1"/>
                <w:sz w:val="19"/>
                <w:szCs w:val="19"/>
              </w:rPr>
              <w:t>Success Criteria</w:t>
            </w:r>
          </w:p>
        </w:tc>
      </w:tr>
      <w:tr w:rsidR="00050D39" w14:paraId="16DF78D1" w14:textId="77777777" w:rsidTr="00050D39">
        <w:trPr>
          <w:trHeight w:val="300"/>
        </w:trPr>
        <w:tc>
          <w:tcPr>
            <w:cnfStyle w:val="001000000000" w:firstRow="0" w:lastRow="0" w:firstColumn="1" w:lastColumn="0" w:oddVBand="0" w:evenVBand="0" w:oddHBand="0" w:evenHBand="0" w:firstRowFirstColumn="0" w:firstRowLastColumn="0" w:lastRowFirstColumn="0" w:lastRowLastColumn="0"/>
            <w:tcW w:w="2250" w:type="dxa"/>
          </w:tcPr>
          <w:p w14:paraId="7D53B699" w14:textId="77777777" w:rsidR="00050D39" w:rsidRDefault="00050D39" w:rsidP="00E166F4">
            <w:pPr>
              <w:contextualSpacing/>
              <w:rPr>
                <w:rFonts w:ascii="Tahoma" w:eastAsia="Tahoma" w:hAnsi="Tahoma" w:cs="Tahoma"/>
                <w:sz w:val="19"/>
                <w:szCs w:val="19"/>
              </w:rPr>
            </w:pPr>
          </w:p>
          <w:p w14:paraId="4C18FD59" w14:textId="77777777" w:rsidR="00F62970" w:rsidRDefault="00F62970" w:rsidP="00E166F4">
            <w:pPr>
              <w:contextualSpacing/>
              <w:rPr>
                <w:rFonts w:ascii="Tahoma" w:eastAsia="Tahoma" w:hAnsi="Tahoma" w:cs="Tahoma"/>
                <w:sz w:val="19"/>
                <w:szCs w:val="19"/>
              </w:rPr>
            </w:pPr>
          </w:p>
          <w:p w14:paraId="10FACD0C" w14:textId="77777777" w:rsidR="00F62970" w:rsidRDefault="00F62970" w:rsidP="00E166F4">
            <w:pPr>
              <w:contextualSpacing/>
              <w:rPr>
                <w:rFonts w:ascii="Tahoma" w:eastAsia="Tahoma" w:hAnsi="Tahoma" w:cs="Tahoma"/>
                <w:b w:val="0"/>
                <w:bCs w:val="0"/>
                <w:sz w:val="19"/>
                <w:szCs w:val="19"/>
              </w:rPr>
            </w:pPr>
          </w:p>
        </w:tc>
        <w:tc>
          <w:tcPr>
            <w:tcW w:w="4485" w:type="dxa"/>
          </w:tcPr>
          <w:p w14:paraId="009907FA" w14:textId="77777777" w:rsidR="00050D39" w:rsidRDefault="00050D39" w:rsidP="00E166F4">
            <w:pPr>
              <w:contextualSpacing/>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9"/>
                <w:szCs w:val="19"/>
              </w:rPr>
            </w:pPr>
          </w:p>
        </w:tc>
        <w:tc>
          <w:tcPr>
            <w:tcW w:w="2625" w:type="dxa"/>
          </w:tcPr>
          <w:p w14:paraId="09D3A14B" w14:textId="77777777" w:rsidR="00050D39" w:rsidRDefault="00050D39" w:rsidP="00E166F4">
            <w:pPr>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9"/>
                <w:szCs w:val="19"/>
              </w:rPr>
            </w:pPr>
          </w:p>
        </w:tc>
      </w:tr>
      <w:tr w:rsidR="00050D39" w14:paraId="2CC0EB82" w14:textId="77777777" w:rsidTr="00050D39">
        <w:trPr>
          <w:trHeight w:val="300"/>
        </w:trPr>
        <w:tc>
          <w:tcPr>
            <w:cnfStyle w:val="001000000000" w:firstRow="0" w:lastRow="0" w:firstColumn="1" w:lastColumn="0" w:oddVBand="0" w:evenVBand="0" w:oddHBand="0" w:evenHBand="0" w:firstRowFirstColumn="0" w:firstRowLastColumn="0" w:lastRowFirstColumn="0" w:lastRowLastColumn="0"/>
            <w:tcW w:w="2250" w:type="dxa"/>
          </w:tcPr>
          <w:p w14:paraId="4C101F4D" w14:textId="77777777" w:rsidR="00050D39" w:rsidRDefault="00050D39" w:rsidP="00E166F4">
            <w:pPr>
              <w:rPr>
                <w:rFonts w:ascii="Tahoma" w:eastAsia="Tahoma" w:hAnsi="Tahoma" w:cs="Tahoma"/>
                <w:sz w:val="19"/>
                <w:szCs w:val="19"/>
              </w:rPr>
            </w:pPr>
          </w:p>
          <w:p w14:paraId="162A9C3E" w14:textId="77777777" w:rsidR="00F62970" w:rsidRDefault="00F62970" w:rsidP="00E166F4">
            <w:pPr>
              <w:rPr>
                <w:rFonts w:ascii="Tahoma" w:eastAsia="Tahoma" w:hAnsi="Tahoma" w:cs="Tahoma"/>
                <w:b w:val="0"/>
                <w:bCs w:val="0"/>
                <w:sz w:val="19"/>
                <w:szCs w:val="19"/>
              </w:rPr>
            </w:pPr>
          </w:p>
        </w:tc>
        <w:tc>
          <w:tcPr>
            <w:tcW w:w="4485" w:type="dxa"/>
          </w:tcPr>
          <w:p w14:paraId="7BB8BC17" w14:textId="77777777" w:rsidR="00050D39" w:rsidRDefault="00050D39" w:rsidP="00E166F4">
            <w:pPr>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9"/>
                <w:szCs w:val="19"/>
              </w:rPr>
            </w:pPr>
          </w:p>
        </w:tc>
        <w:tc>
          <w:tcPr>
            <w:tcW w:w="2625" w:type="dxa"/>
          </w:tcPr>
          <w:p w14:paraId="7914C470" w14:textId="77777777" w:rsidR="00050D39" w:rsidRDefault="00050D39" w:rsidP="00E166F4">
            <w:pPr>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9"/>
                <w:szCs w:val="19"/>
              </w:rPr>
            </w:pPr>
          </w:p>
        </w:tc>
      </w:tr>
      <w:tr w:rsidR="002C3DA6" w14:paraId="7499C2EC" w14:textId="77777777" w:rsidTr="00050D39">
        <w:trPr>
          <w:trHeight w:val="300"/>
        </w:trPr>
        <w:tc>
          <w:tcPr>
            <w:cnfStyle w:val="001000000000" w:firstRow="0" w:lastRow="0" w:firstColumn="1" w:lastColumn="0" w:oddVBand="0" w:evenVBand="0" w:oddHBand="0" w:evenHBand="0" w:firstRowFirstColumn="0" w:firstRowLastColumn="0" w:lastRowFirstColumn="0" w:lastRowLastColumn="0"/>
            <w:tcW w:w="2250" w:type="dxa"/>
          </w:tcPr>
          <w:p w14:paraId="013AB44F" w14:textId="77777777" w:rsidR="002C3DA6" w:rsidRDefault="002C3DA6" w:rsidP="00E166F4">
            <w:pPr>
              <w:rPr>
                <w:rFonts w:ascii="Tahoma" w:eastAsia="Tahoma" w:hAnsi="Tahoma" w:cs="Tahoma"/>
                <w:sz w:val="19"/>
                <w:szCs w:val="19"/>
              </w:rPr>
            </w:pPr>
          </w:p>
          <w:p w14:paraId="1CF77F57" w14:textId="77777777" w:rsidR="00F62970" w:rsidRDefault="00F62970" w:rsidP="00E166F4">
            <w:pPr>
              <w:rPr>
                <w:rFonts w:ascii="Tahoma" w:eastAsia="Tahoma" w:hAnsi="Tahoma" w:cs="Tahoma"/>
                <w:b w:val="0"/>
                <w:bCs w:val="0"/>
                <w:sz w:val="19"/>
                <w:szCs w:val="19"/>
              </w:rPr>
            </w:pPr>
          </w:p>
        </w:tc>
        <w:tc>
          <w:tcPr>
            <w:tcW w:w="4485" w:type="dxa"/>
          </w:tcPr>
          <w:p w14:paraId="5DDCFC7A" w14:textId="77777777" w:rsidR="002C3DA6" w:rsidRDefault="002C3DA6" w:rsidP="00E166F4">
            <w:pPr>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9"/>
                <w:szCs w:val="19"/>
              </w:rPr>
            </w:pPr>
          </w:p>
        </w:tc>
        <w:tc>
          <w:tcPr>
            <w:tcW w:w="2625" w:type="dxa"/>
          </w:tcPr>
          <w:p w14:paraId="01CEC64A" w14:textId="77777777" w:rsidR="002C3DA6" w:rsidRDefault="002C3DA6" w:rsidP="00E166F4">
            <w:pPr>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9"/>
                <w:szCs w:val="19"/>
              </w:rPr>
            </w:pPr>
          </w:p>
        </w:tc>
      </w:tr>
    </w:tbl>
    <w:p w14:paraId="22CFE150" w14:textId="55D8CA03" w:rsidR="008D23B0" w:rsidRPr="000224D8" w:rsidRDefault="00C14FB0" w:rsidP="00B3367D">
      <w:pPr>
        <w:pStyle w:val="Heading2"/>
      </w:pPr>
      <w:r>
        <w:t xml:space="preserve">Plan of operation, </w:t>
      </w:r>
      <w:r w:rsidR="3D787009">
        <w:t>Key Personnel</w:t>
      </w:r>
      <w:r w:rsidR="00144E44">
        <w:t>,</w:t>
      </w:r>
      <w:r w:rsidR="3D787009">
        <w:t xml:space="preserve"> and </w:t>
      </w:r>
      <w:r>
        <w:t>timeline</w:t>
      </w:r>
    </w:p>
    <w:p w14:paraId="02538C3D" w14:textId="00378C99" w:rsidR="00FD119B" w:rsidRPr="00896015" w:rsidRDefault="00FD119B" w:rsidP="00FD119B">
      <w:r w:rsidRPr="00C90DB5">
        <w:t>The Plan of Operation includes the strategies and activities that will be implemented to achieve the project's goals, outcomes, and milestones. Create a plan of operation in chart form that addresses, at a minimum, the key components of the program’s implementation or expansion.</w:t>
      </w:r>
      <w:r>
        <w:t xml:space="preserve"> </w:t>
      </w:r>
      <w:r w:rsidRPr="00896015">
        <w:t xml:space="preserve">Include a timeline and the key personnel associated with each component of the plan of operation. For key personnel, include the roles, responsibilities, tasks, and deadlines of key contributors required for program success. Ensure that all administrative and key personnel responsible for the successful implementation and monitoring of the grant requirements are captured here. </w:t>
      </w:r>
    </w:p>
    <w:p w14:paraId="7B3A0161" w14:textId="6B2AB1DB" w:rsidR="3D787009" w:rsidRPr="00727276" w:rsidRDefault="3D787009" w:rsidP="00727276">
      <w:r w:rsidRPr="68F02292">
        <w:t xml:space="preserve">The management plan clearly defines the roles, responsibilities, and tasks of key contributors to make sure the program is a success. Ensure that all administrative and key personnel responsible for the successful implementation and monitoring of the grant requirements are captured here. </w:t>
      </w:r>
      <w:r w:rsidRPr="68F02292">
        <w:rPr>
          <w:b/>
          <w:bCs/>
        </w:rPr>
        <w:t>The personnel plan must also capture how the LEA will recruit and utilize school-based site leads to ensure program implementation fidelity at each participating school site.</w:t>
      </w:r>
      <w:r w:rsidR="00727276">
        <w:rPr>
          <w:b/>
          <w:bCs/>
        </w:rPr>
        <w:t xml:space="preserve"> </w:t>
      </w:r>
      <w:r w:rsidR="00727276" w:rsidRPr="00727276">
        <w:t xml:space="preserve">Add more </w:t>
      </w:r>
      <w:r w:rsidR="00963D16">
        <w:t xml:space="preserve">columns and </w:t>
      </w:r>
      <w:r w:rsidR="00727276" w:rsidRPr="00727276">
        <w:t>rows, if needed.</w:t>
      </w:r>
    </w:p>
    <w:tbl>
      <w:tblPr>
        <w:tblStyle w:val="GridTable4-Accent1"/>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2515"/>
        <w:gridCol w:w="2761"/>
        <w:gridCol w:w="4084"/>
      </w:tblGrid>
      <w:tr w:rsidR="68F02292" w14:paraId="1677D248" w14:textId="77777777" w:rsidTr="00F62970">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515" w:type="dxa"/>
            <w:shd w:val="clear" w:color="auto" w:fill="0D5C9B"/>
          </w:tcPr>
          <w:p w14:paraId="493FA211" w14:textId="4294807D" w:rsidR="210ACA35" w:rsidRPr="0028257A" w:rsidRDefault="210ACA35" w:rsidP="0028257A">
            <w:pPr>
              <w:spacing w:line="276" w:lineRule="auto"/>
              <w:jc w:val="center"/>
              <w:rPr>
                <w:rFonts w:ascii="Tahoma" w:eastAsia="Tahoma" w:hAnsi="Tahoma" w:cs="Tahoma"/>
                <w:color w:val="FFFFFF" w:themeColor="background1"/>
                <w:sz w:val="19"/>
                <w:szCs w:val="19"/>
              </w:rPr>
            </w:pPr>
            <w:r w:rsidRPr="68F02292">
              <w:rPr>
                <w:rFonts w:ascii="Tahoma" w:eastAsia="Tahoma" w:hAnsi="Tahoma" w:cs="Tahoma"/>
                <w:color w:val="FFFFFF" w:themeColor="background1"/>
                <w:sz w:val="19"/>
                <w:szCs w:val="19"/>
              </w:rPr>
              <w:t>Name</w:t>
            </w:r>
          </w:p>
        </w:tc>
        <w:tc>
          <w:tcPr>
            <w:tcW w:w="2761" w:type="dxa"/>
            <w:shd w:val="clear" w:color="auto" w:fill="0D5C9B"/>
          </w:tcPr>
          <w:p w14:paraId="06C44BD2" w14:textId="255C8A39" w:rsidR="210ACA35" w:rsidRPr="0028257A" w:rsidRDefault="210ACA35" w:rsidP="0028257A">
            <w:pPr>
              <w:spacing w:line="276" w:lineRule="auto"/>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color w:val="FFFFFF" w:themeColor="background1"/>
                <w:sz w:val="19"/>
                <w:szCs w:val="19"/>
              </w:rPr>
            </w:pPr>
            <w:r w:rsidRPr="68F02292">
              <w:rPr>
                <w:rFonts w:ascii="Tahoma" w:eastAsia="Tahoma" w:hAnsi="Tahoma" w:cs="Tahoma"/>
                <w:color w:val="FFFFFF" w:themeColor="background1"/>
                <w:sz w:val="19"/>
                <w:szCs w:val="19"/>
              </w:rPr>
              <w:t>Title, Organization</w:t>
            </w:r>
          </w:p>
        </w:tc>
        <w:tc>
          <w:tcPr>
            <w:tcW w:w="4084" w:type="dxa"/>
            <w:shd w:val="clear" w:color="auto" w:fill="0D5C9B"/>
          </w:tcPr>
          <w:p w14:paraId="6859E318" w14:textId="56FE1234" w:rsidR="210ACA35" w:rsidRPr="0028257A" w:rsidRDefault="210ACA35" w:rsidP="0028257A">
            <w:pPr>
              <w:spacing w:line="276" w:lineRule="auto"/>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color w:val="FFFFFF" w:themeColor="background1"/>
                <w:sz w:val="19"/>
                <w:szCs w:val="19"/>
              </w:rPr>
            </w:pPr>
            <w:r w:rsidRPr="68F02292">
              <w:rPr>
                <w:rFonts w:ascii="Tahoma" w:eastAsia="Tahoma" w:hAnsi="Tahoma" w:cs="Tahoma"/>
                <w:color w:val="FFFFFF" w:themeColor="background1"/>
                <w:sz w:val="19"/>
                <w:szCs w:val="19"/>
              </w:rPr>
              <w:t>Responsibilities</w:t>
            </w:r>
          </w:p>
        </w:tc>
      </w:tr>
      <w:tr w:rsidR="68F02292" w14:paraId="0161EB76" w14:textId="77777777" w:rsidTr="00F62970">
        <w:trPr>
          <w:trHeight w:val="300"/>
        </w:trPr>
        <w:tc>
          <w:tcPr>
            <w:cnfStyle w:val="001000000000" w:firstRow="0" w:lastRow="0" w:firstColumn="1" w:lastColumn="0" w:oddVBand="0" w:evenVBand="0" w:oddHBand="0" w:evenHBand="0" w:firstRowFirstColumn="0" w:firstRowLastColumn="0" w:lastRowFirstColumn="0" w:lastRowLastColumn="0"/>
            <w:tcW w:w="2515" w:type="dxa"/>
          </w:tcPr>
          <w:p w14:paraId="5CB5325B" w14:textId="77777777" w:rsidR="68F02292" w:rsidRDefault="68F02292" w:rsidP="68F02292">
            <w:pPr>
              <w:contextualSpacing/>
              <w:rPr>
                <w:rFonts w:ascii="Tahoma" w:eastAsia="Tahoma" w:hAnsi="Tahoma" w:cs="Tahoma"/>
                <w:b w:val="0"/>
                <w:bCs w:val="0"/>
                <w:sz w:val="19"/>
                <w:szCs w:val="19"/>
              </w:rPr>
            </w:pPr>
          </w:p>
          <w:p w14:paraId="2FE1EABF" w14:textId="77777777" w:rsidR="00F62970" w:rsidRDefault="00F62970" w:rsidP="68F02292">
            <w:pPr>
              <w:contextualSpacing/>
              <w:rPr>
                <w:rFonts w:ascii="Tahoma" w:eastAsia="Tahoma" w:hAnsi="Tahoma" w:cs="Tahoma"/>
                <w:sz w:val="19"/>
                <w:szCs w:val="19"/>
              </w:rPr>
            </w:pPr>
          </w:p>
          <w:p w14:paraId="3EE60F4C" w14:textId="622947BE" w:rsidR="00F62970" w:rsidRDefault="00F62970" w:rsidP="68F02292">
            <w:pPr>
              <w:contextualSpacing/>
              <w:rPr>
                <w:rFonts w:ascii="Tahoma" w:eastAsia="Tahoma" w:hAnsi="Tahoma" w:cs="Tahoma"/>
                <w:b w:val="0"/>
                <w:bCs w:val="0"/>
                <w:sz w:val="19"/>
                <w:szCs w:val="19"/>
              </w:rPr>
            </w:pPr>
          </w:p>
        </w:tc>
        <w:tc>
          <w:tcPr>
            <w:tcW w:w="2761" w:type="dxa"/>
          </w:tcPr>
          <w:p w14:paraId="0F7EDDE4" w14:textId="622947BE" w:rsidR="68F02292" w:rsidRDefault="68F02292" w:rsidP="68F02292">
            <w:pPr>
              <w:contextualSpacing/>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9"/>
                <w:szCs w:val="19"/>
              </w:rPr>
            </w:pPr>
          </w:p>
        </w:tc>
        <w:tc>
          <w:tcPr>
            <w:tcW w:w="4084" w:type="dxa"/>
          </w:tcPr>
          <w:p w14:paraId="0BE264B9" w14:textId="5FD1E989" w:rsidR="68F02292" w:rsidRDefault="68F02292" w:rsidP="68F02292">
            <w:pPr>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9"/>
                <w:szCs w:val="19"/>
              </w:rPr>
            </w:pPr>
          </w:p>
        </w:tc>
      </w:tr>
      <w:tr w:rsidR="68F02292" w14:paraId="28D70CF3" w14:textId="77777777" w:rsidTr="00F62970">
        <w:trPr>
          <w:trHeight w:val="300"/>
        </w:trPr>
        <w:tc>
          <w:tcPr>
            <w:cnfStyle w:val="001000000000" w:firstRow="0" w:lastRow="0" w:firstColumn="1" w:lastColumn="0" w:oddVBand="0" w:evenVBand="0" w:oddHBand="0" w:evenHBand="0" w:firstRowFirstColumn="0" w:firstRowLastColumn="0" w:lastRowFirstColumn="0" w:lastRowLastColumn="0"/>
            <w:tcW w:w="2515" w:type="dxa"/>
          </w:tcPr>
          <w:p w14:paraId="43E56EE0" w14:textId="77777777" w:rsidR="68F02292" w:rsidRDefault="68F02292" w:rsidP="68F02292">
            <w:pPr>
              <w:rPr>
                <w:rFonts w:ascii="Tahoma" w:eastAsia="Tahoma" w:hAnsi="Tahoma" w:cs="Tahoma"/>
                <w:sz w:val="19"/>
                <w:szCs w:val="19"/>
              </w:rPr>
            </w:pPr>
          </w:p>
          <w:p w14:paraId="2B5EC101" w14:textId="3AED504C" w:rsidR="00F62970" w:rsidRDefault="00F62970" w:rsidP="68F02292">
            <w:pPr>
              <w:rPr>
                <w:rFonts w:ascii="Tahoma" w:eastAsia="Tahoma" w:hAnsi="Tahoma" w:cs="Tahoma"/>
                <w:b w:val="0"/>
                <w:bCs w:val="0"/>
                <w:sz w:val="19"/>
                <w:szCs w:val="19"/>
              </w:rPr>
            </w:pPr>
          </w:p>
        </w:tc>
        <w:tc>
          <w:tcPr>
            <w:tcW w:w="2761" w:type="dxa"/>
          </w:tcPr>
          <w:p w14:paraId="64818D27" w14:textId="092AF3EC" w:rsidR="68F02292" w:rsidRDefault="68F02292" w:rsidP="68F02292">
            <w:pPr>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9"/>
                <w:szCs w:val="19"/>
              </w:rPr>
            </w:pPr>
          </w:p>
        </w:tc>
        <w:tc>
          <w:tcPr>
            <w:tcW w:w="4084" w:type="dxa"/>
          </w:tcPr>
          <w:p w14:paraId="60182726" w14:textId="620B8592" w:rsidR="68F02292" w:rsidRDefault="68F02292" w:rsidP="68F02292">
            <w:pPr>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9"/>
                <w:szCs w:val="19"/>
              </w:rPr>
            </w:pPr>
          </w:p>
        </w:tc>
      </w:tr>
      <w:tr w:rsidR="68F02292" w14:paraId="23EF169A" w14:textId="77777777" w:rsidTr="00F62970">
        <w:trPr>
          <w:trHeight w:val="300"/>
        </w:trPr>
        <w:tc>
          <w:tcPr>
            <w:cnfStyle w:val="001000000000" w:firstRow="0" w:lastRow="0" w:firstColumn="1" w:lastColumn="0" w:oddVBand="0" w:evenVBand="0" w:oddHBand="0" w:evenHBand="0" w:firstRowFirstColumn="0" w:firstRowLastColumn="0" w:lastRowFirstColumn="0" w:lastRowLastColumn="0"/>
            <w:tcW w:w="2515" w:type="dxa"/>
          </w:tcPr>
          <w:p w14:paraId="24E4ED5C" w14:textId="77777777" w:rsidR="68F02292" w:rsidRDefault="68F02292" w:rsidP="68F02292">
            <w:pPr>
              <w:rPr>
                <w:rFonts w:ascii="Tahoma" w:eastAsia="Tahoma" w:hAnsi="Tahoma" w:cs="Tahoma"/>
                <w:sz w:val="19"/>
                <w:szCs w:val="19"/>
              </w:rPr>
            </w:pPr>
          </w:p>
          <w:p w14:paraId="677D5A1C" w14:textId="160EDF84" w:rsidR="00F62970" w:rsidRDefault="00F62970" w:rsidP="68F02292">
            <w:pPr>
              <w:rPr>
                <w:rFonts w:ascii="Tahoma" w:eastAsia="Tahoma" w:hAnsi="Tahoma" w:cs="Tahoma"/>
                <w:b w:val="0"/>
                <w:bCs w:val="0"/>
                <w:sz w:val="19"/>
                <w:szCs w:val="19"/>
              </w:rPr>
            </w:pPr>
          </w:p>
        </w:tc>
        <w:tc>
          <w:tcPr>
            <w:tcW w:w="2761" w:type="dxa"/>
          </w:tcPr>
          <w:p w14:paraId="1C3E6E76" w14:textId="626C57E5" w:rsidR="68F02292" w:rsidRDefault="68F02292" w:rsidP="68F02292">
            <w:pPr>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9"/>
                <w:szCs w:val="19"/>
              </w:rPr>
            </w:pPr>
          </w:p>
        </w:tc>
        <w:tc>
          <w:tcPr>
            <w:tcW w:w="4084" w:type="dxa"/>
          </w:tcPr>
          <w:p w14:paraId="227B725D" w14:textId="21D9A044" w:rsidR="68F02292" w:rsidRDefault="68F02292" w:rsidP="68F02292">
            <w:pPr>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9"/>
                <w:szCs w:val="19"/>
              </w:rPr>
            </w:pPr>
          </w:p>
        </w:tc>
      </w:tr>
    </w:tbl>
    <w:p w14:paraId="4F6BA980" w14:textId="77777777" w:rsidR="001F69C0" w:rsidRDefault="001F69C0">
      <w:pPr>
        <w:rPr>
          <w:b/>
          <w:bCs/>
          <w:caps/>
          <w:color w:val="01599D"/>
        </w:rPr>
      </w:pPr>
      <w:r>
        <w:br w:type="page"/>
      </w:r>
    </w:p>
    <w:p w14:paraId="6E06C4ED" w14:textId="77777777" w:rsidR="001F69C0" w:rsidRDefault="001F69C0" w:rsidP="001F69C0">
      <w:pPr>
        <w:pStyle w:val="Heading2"/>
      </w:pPr>
      <w:r>
        <w:lastRenderedPageBreak/>
        <w:t>Timeline</w:t>
      </w:r>
    </w:p>
    <w:p w14:paraId="14BDA0D7" w14:textId="666503B2" w:rsidR="001F69C0" w:rsidRDefault="001F69C0" w:rsidP="001F69C0">
      <w:r w:rsidRPr="7C154A95">
        <w:t xml:space="preserve">Use the table below to outline proposed activities and the anticipated dates of implementation throughout the grant period. It should be clear from </w:t>
      </w:r>
      <w:r w:rsidR="00262E60">
        <w:t>the</w:t>
      </w:r>
      <w:r w:rsidRPr="7C154A95">
        <w:t xml:space="preserve"> timeline the steps </w:t>
      </w:r>
      <w:r w:rsidR="00AF56E6">
        <w:t>and milestones needed</w:t>
      </w:r>
      <w:r w:rsidR="001F2CE3">
        <w:t xml:space="preserve"> to </w:t>
      </w:r>
      <w:r w:rsidRPr="7C154A95">
        <w:t xml:space="preserve">reach </w:t>
      </w:r>
      <w:r w:rsidR="001F2CE3">
        <w:t>the</w:t>
      </w:r>
      <w:r w:rsidRPr="7C154A95">
        <w:t xml:space="preserve"> goals. </w:t>
      </w:r>
      <w:r w:rsidRPr="002B0CB2">
        <w:t xml:space="preserve">Add more </w:t>
      </w:r>
      <w:r w:rsidR="0099471B">
        <w:t xml:space="preserve">columns and </w:t>
      </w:r>
      <w:r w:rsidRPr="002B0CB2">
        <w:t>rows, if needed.</w:t>
      </w:r>
    </w:p>
    <w:tbl>
      <w:tblPr>
        <w:tblStyle w:val="GridTable4-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6745"/>
        <w:gridCol w:w="2578"/>
      </w:tblGrid>
      <w:tr w:rsidR="001F69C0" w14:paraId="53CFCFAF" w14:textId="77777777" w:rsidTr="00E166F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6745" w:type="dxa"/>
            <w:shd w:val="clear" w:color="auto" w:fill="0D5C9B"/>
          </w:tcPr>
          <w:p w14:paraId="49D02043" w14:textId="7CB91135" w:rsidR="001F69C0" w:rsidRDefault="001F69C0" w:rsidP="00E166F4">
            <w:pPr>
              <w:contextualSpacing/>
              <w:jc w:val="center"/>
              <w:rPr>
                <w:rFonts w:ascii="Tahoma" w:eastAsia="Tahoma" w:hAnsi="Tahoma" w:cs="Tahoma"/>
                <w:color w:val="FFFFFF" w:themeColor="background1"/>
                <w:sz w:val="19"/>
                <w:szCs w:val="19"/>
              </w:rPr>
            </w:pPr>
            <w:r w:rsidRPr="68F02292">
              <w:rPr>
                <w:rFonts w:ascii="Tahoma" w:eastAsia="Tahoma" w:hAnsi="Tahoma" w:cs="Tahoma"/>
                <w:color w:val="FFFFFF" w:themeColor="background1"/>
                <w:sz w:val="19"/>
                <w:szCs w:val="19"/>
              </w:rPr>
              <w:t xml:space="preserve">Proposed Activities </w:t>
            </w:r>
            <w:r w:rsidR="00DA4869">
              <w:rPr>
                <w:rFonts w:ascii="Tahoma" w:eastAsia="Tahoma" w:hAnsi="Tahoma" w:cs="Tahoma"/>
                <w:color w:val="FFFFFF" w:themeColor="background1"/>
                <w:sz w:val="19"/>
                <w:szCs w:val="19"/>
              </w:rPr>
              <w:t>and Milestones</w:t>
            </w:r>
          </w:p>
        </w:tc>
        <w:tc>
          <w:tcPr>
            <w:tcW w:w="2578" w:type="dxa"/>
            <w:shd w:val="clear" w:color="auto" w:fill="0D5C9B"/>
          </w:tcPr>
          <w:p w14:paraId="5072811B" w14:textId="77777777" w:rsidR="001F69C0" w:rsidRDefault="001F69C0" w:rsidP="00E166F4">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pPr>
            <w:r w:rsidRPr="68F02292">
              <w:rPr>
                <w:rFonts w:ascii="Tahoma" w:eastAsia="Tahoma" w:hAnsi="Tahoma" w:cs="Tahoma"/>
                <w:color w:val="FFFFFF" w:themeColor="background1"/>
                <w:sz w:val="19"/>
                <w:szCs w:val="19"/>
              </w:rPr>
              <w:t>Approximate Date of Implementation</w:t>
            </w:r>
          </w:p>
        </w:tc>
      </w:tr>
      <w:tr w:rsidR="001F69C0" w14:paraId="30004A26" w14:textId="77777777" w:rsidTr="00E166F4">
        <w:trPr>
          <w:trHeight w:val="300"/>
        </w:trPr>
        <w:tc>
          <w:tcPr>
            <w:cnfStyle w:val="001000000000" w:firstRow="0" w:lastRow="0" w:firstColumn="1" w:lastColumn="0" w:oddVBand="0" w:evenVBand="0" w:oddHBand="0" w:evenHBand="0" w:firstRowFirstColumn="0" w:firstRowLastColumn="0" w:lastRowFirstColumn="0" w:lastRowLastColumn="0"/>
            <w:tcW w:w="6745" w:type="dxa"/>
          </w:tcPr>
          <w:p w14:paraId="665F5579" w14:textId="77777777" w:rsidR="001F69C0" w:rsidRDefault="001F69C0" w:rsidP="00E166F4">
            <w:pPr>
              <w:contextualSpacing/>
              <w:rPr>
                <w:rFonts w:ascii="Tahoma" w:eastAsia="Tahoma" w:hAnsi="Tahoma" w:cs="Tahoma"/>
                <w:b w:val="0"/>
                <w:bCs w:val="0"/>
                <w:sz w:val="19"/>
                <w:szCs w:val="19"/>
              </w:rPr>
            </w:pPr>
          </w:p>
          <w:p w14:paraId="725EE82F" w14:textId="77777777" w:rsidR="001F69C0" w:rsidRDefault="001F69C0" w:rsidP="00E166F4">
            <w:pPr>
              <w:contextualSpacing/>
              <w:rPr>
                <w:rFonts w:ascii="Tahoma" w:eastAsia="Tahoma" w:hAnsi="Tahoma" w:cs="Tahoma"/>
                <w:sz w:val="19"/>
                <w:szCs w:val="19"/>
              </w:rPr>
            </w:pPr>
          </w:p>
          <w:p w14:paraId="3DFE3C20" w14:textId="77777777" w:rsidR="001F69C0" w:rsidRDefault="001F69C0" w:rsidP="00E166F4">
            <w:pPr>
              <w:contextualSpacing/>
              <w:rPr>
                <w:rFonts w:ascii="Tahoma" w:eastAsia="Tahoma" w:hAnsi="Tahoma" w:cs="Tahoma"/>
                <w:b w:val="0"/>
                <w:bCs w:val="0"/>
                <w:sz w:val="19"/>
                <w:szCs w:val="19"/>
              </w:rPr>
            </w:pPr>
          </w:p>
        </w:tc>
        <w:tc>
          <w:tcPr>
            <w:tcW w:w="2578" w:type="dxa"/>
          </w:tcPr>
          <w:p w14:paraId="5D556493" w14:textId="77777777" w:rsidR="001F69C0" w:rsidRDefault="001F69C0" w:rsidP="00E166F4">
            <w:pPr>
              <w:contextualSpacing/>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9"/>
                <w:szCs w:val="19"/>
              </w:rPr>
            </w:pPr>
          </w:p>
        </w:tc>
      </w:tr>
      <w:tr w:rsidR="001F69C0" w14:paraId="35F67044" w14:textId="77777777" w:rsidTr="00E166F4">
        <w:trPr>
          <w:trHeight w:val="300"/>
        </w:trPr>
        <w:tc>
          <w:tcPr>
            <w:cnfStyle w:val="001000000000" w:firstRow="0" w:lastRow="0" w:firstColumn="1" w:lastColumn="0" w:oddVBand="0" w:evenVBand="0" w:oddHBand="0" w:evenHBand="0" w:firstRowFirstColumn="0" w:firstRowLastColumn="0" w:lastRowFirstColumn="0" w:lastRowLastColumn="0"/>
            <w:tcW w:w="6745" w:type="dxa"/>
          </w:tcPr>
          <w:p w14:paraId="1629591E" w14:textId="77777777" w:rsidR="001F69C0" w:rsidRDefault="001F69C0" w:rsidP="00E166F4">
            <w:pPr>
              <w:rPr>
                <w:rFonts w:ascii="Tahoma" w:eastAsia="Tahoma" w:hAnsi="Tahoma" w:cs="Tahoma"/>
                <w:sz w:val="19"/>
                <w:szCs w:val="19"/>
              </w:rPr>
            </w:pPr>
          </w:p>
          <w:p w14:paraId="4B4C880C" w14:textId="77777777" w:rsidR="001F69C0" w:rsidRDefault="001F69C0" w:rsidP="00E166F4">
            <w:pPr>
              <w:rPr>
                <w:rFonts w:ascii="Tahoma" w:eastAsia="Tahoma" w:hAnsi="Tahoma" w:cs="Tahoma"/>
                <w:b w:val="0"/>
                <w:bCs w:val="0"/>
                <w:sz w:val="19"/>
                <w:szCs w:val="19"/>
              </w:rPr>
            </w:pPr>
          </w:p>
        </w:tc>
        <w:tc>
          <w:tcPr>
            <w:tcW w:w="2578" w:type="dxa"/>
          </w:tcPr>
          <w:p w14:paraId="520C1E62" w14:textId="77777777" w:rsidR="001F69C0" w:rsidRDefault="001F69C0" w:rsidP="00E166F4">
            <w:pPr>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9"/>
                <w:szCs w:val="19"/>
              </w:rPr>
            </w:pPr>
          </w:p>
        </w:tc>
      </w:tr>
    </w:tbl>
    <w:p w14:paraId="322B68ED" w14:textId="66D3E093" w:rsidR="00B3367D" w:rsidRDefault="001C11A5" w:rsidP="00B3367D">
      <w:pPr>
        <w:pStyle w:val="Heading2"/>
      </w:pPr>
      <w:r>
        <w:t xml:space="preserve">evaluation and </w:t>
      </w:r>
      <w:r w:rsidR="00B3367D">
        <w:t>Evidence of Impact</w:t>
      </w:r>
    </w:p>
    <w:p w14:paraId="62AE85CE" w14:textId="1EB16E51" w:rsidR="001C11A5" w:rsidRDefault="00B3367D" w:rsidP="001C11A5">
      <w:r w:rsidRPr="68F02292">
        <w:t xml:space="preserve">Describe how the proposed plan and strategies being implemented are evidence-based and will lead to the desired impact. Include a description of any existing work </w:t>
      </w:r>
      <w:r w:rsidR="00F8035D">
        <w:t>the applicant is</w:t>
      </w:r>
      <w:r w:rsidRPr="68F02292">
        <w:t xml:space="preserve"> directly involved </w:t>
      </w:r>
      <w:r w:rsidR="00F8035D">
        <w:t>in t</w:t>
      </w:r>
      <w:r w:rsidRPr="68F02292">
        <w:t>hat exemplifies leveraging effective practices to achieve desired outcomes. Use this section to demonstrate any track record of success in implementing successful, high-quality programs with evidence of results.</w:t>
      </w:r>
      <w:r w:rsidR="001C11A5">
        <w:t xml:space="preserve"> Within this section, also include </w:t>
      </w:r>
      <w:r w:rsidR="00FA3226">
        <w:t>a</w:t>
      </w:r>
      <w:r w:rsidR="001C11A5">
        <w:t xml:space="preserve"> plan for program/process evaluation. This should include a model for continuous improvement and include the metrics outlined in the Measuring Success section.</w:t>
      </w:r>
    </w:p>
    <w:tbl>
      <w:tblPr>
        <w:tblStyle w:val="TableGrid"/>
        <w:tblW w:w="0" w:type="auto"/>
        <w:tblLayout w:type="fixed"/>
        <w:tblLook w:val="06A0" w:firstRow="1" w:lastRow="0" w:firstColumn="1" w:lastColumn="0" w:noHBand="1" w:noVBand="1"/>
      </w:tblPr>
      <w:tblGrid>
        <w:gridCol w:w="9270"/>
      </w:tblGrid>
      <w:tr w:rsidR="00B3367D" w14:paraId="0F5CFD08" w14:textId="77777777" w:rsidTr="00BC15A8">
        <w:trPr>
          <w:trHeight w:val="2402"/>
        </w:trPr>
        <w:tc>
          <w:tcPr>
            <w:tcW w:w="9270" w:type="dxa"/>
          </w:tcPr>
          <w:p w14:paraId="30538689" w14:textId="77777777" w:rsidR="00B3367D" w:rsidRDefault="00B3367D" w:rsidP="00E166F4">
            <w:pPr>
              <w:rPr>
                <w:rFonts w:ascii="Tahoma" w:eastAsia="Tahoma" w:hAnsi="Tahoma" w:cs="Tahoma"/>
                <w:sz w:val="20"/>
                <w:szCs w:val="20"/>
              </w:rPr>
            </w:pPr>
          </w:p>
        </w:tc>
      </w:tr>
    </w:tbl>
    <w:p w14:paraId="7D63C56A" w14:textId="77777777" w:rsidR="00B3367D" w:rsidRDefault="00B3367D" w:rsidP="00B3367D">
      <w:pPr>
        <w:pStyle w:val="Heading2"/>
      </w:pPr>
      <w:r>
        <w:t>Historically underserved Groups</w:t>
      </w:r>
    </w:p>
    <w:p w14:paraId="634ED1C5" w14:textId="77996578" w:rsidR="00B3367D" w:rsidRDefault="00B3367D" w:rsidP="00DA6FD8">
      <w:r w:rsidRPr="68F02292">
        <w:t>Describe how the proposed activities will increase participation and have a positive impact on historically underserved groups.</w:t>
      </w:r>
    </w:p>
    <w:tbl>
      <w:tblPr>
        <w:tblStyle w:val="TableGrid"/>
        <w:tblW w:w="0" w:type="auto"/>
        <w:tblLayout w:type="fixed"/>
        <w:tblLook w:val="06A0" w:firstRow="1" w:lastRow="0" w:firstColumn="1" w:lastColumn="0" w:noHBand="1" w:noVBand="1"/>
      </w:tblPr>
      <w:tblGrid>
        <w:gridCol w:w="9270"/>
      </w:tblGrid>
      <w:tr w:rsidR="00BC15A8" w14:paraId="46FA6EB1" w14:textId="77777777" w:rsidTr="00BC15A8">
        <w:trPr>
          <w:trHeight w:val="2447"/>
        </w:trPr>
        <w:tc>
          <w:tcPr>
            <w:tcW w:w="9270" w:type="dxa"/>
          </w:tcPr>
          <w:p w14:paraId="3EB1D30D" w14:textId="77777777" w:rsidR="00BC15A8" w:rsidRDefault="00BC15A8" w:rsidP="00E166F4">
            <w:pPr>
              <w:rPr>
                <w:rFonts w:ascii="Tahoma" w:eastAsia="Tahoma" w:hAnsi="Tahoma" w:cs="Tahoma"/>
                <w:sz w:val="20"/>
                <w:szCs w:val="20"/>
              </w:rPr>
            </w:pPr>
          </w:p>
        </w:tc>
      </w:tr>
    </w:tbl>
    <w:p w14:paraId="2010594E" w14:textId="77777777" w:rsidR="00262E60" w:rsidRDefault="00262E60" w:rsidP="68F02292">
      <w:pPr>
        <w:pStyle w:val="Heading2"/>
      </w:pPr>
    </w:p>
    <w:p w14:paraId="31334E05" w14:textId="07493F5C" w:rsidR="62E2D312" w:rsidRDefault="62E2D312" w:rsidP="68F02292">
      <w:pPr>
        <w:pStyle w:val="Heading2"/>
      </w:pPr>
      <w:r>
        <w:lastRenderedPageBreak/>
        <w:t>Budget and budget narrative</w:t>
      </w:r>
    </w:p>
    <w:p w14:paraId="43E81ABB" w14:textId="566A6E4C" w:rsidR="6F87CA18" w:rsidRDefault="6F87CA18" w:rsidP="00313513">
      <w:r w:rsidRPr="68F02292">
        <w:t xml:space="preserve">The project’s budget should detail all related project expenses in a separate itemized budget. It should demonstrate the extent to which the budget is reasonable, cost-effective, and integrates other sources of funding. All costs described in the project narrative should appear in the budget narrative and must have a corresponding entry in the itemized budget for that year. Each line must be detailed and specific. General expenses should be broken down into specific line items. Be as detailed as possible. The budget should tie to and match the applicant’s submitted </w:t>
      </w:r>
      <w:hyperlink r:id="rId18" w:history="1">
        <w:r w:rsidRPr="003224D6">
          <w:rPr>
            <w:rStyle w:val="Hyperlink"/>
          </w:rPr>
          <w:t xml:space="preserve">C-1-25 </w:t>
        </w:r>
        <w:r w:rsidR="00C82A02">
          <w:rPr>
            <w:rStyle w:val="Hyperlink"/>
          </w:rPr>
          <w:t>B</w:t>
        </w:r>
        <w:r w:rsidRPr="003224D6">
          <w:rPr>
            <w:rStyle w:val="Hyperlink"/>
          </w:rPr>
          <w:t xml:space="preserve">udget </w:t>
        </w:r>
        <w:r w:rsidR="00C82A02">
          <w:rPr>
            <w:rStyle w:val="Hyperlink"/>
          </w:rPr>
          <w:t>F</w:t>
        </w:r>
        <w:r w:rsidRPr="003224D6">
          <w:rPr>
            <w:rStyle w:val="Hyperlink"/>
          </w:rPr>
          <w:t>orm</w:t>
        </w:r>
      </w:hyperlink>
      <w:r w:rsidRPr="68F02292">
        <w:t>.</w:t>
      </w:r>
      <w:r w:rsidR="5E352602" w:rsidRPr="68F02292">
        <w:t xml:space="preserve"> </w:t>
      </w:r>
      <w:r w:rsidRPr="68F02292">
        <w:t xml:space="preserve">As stated </w:t>
      </w:r>
      <w:r w:rsidR="00313513">
        <w:t>in</w:t>
      </w:r>
      <w:r w:rsidRPr="68F02292">
        <w:t xml:space="preserve"> the G</w:t>
      </w:r>
      <w:r w:rsidR="00313513">
        <w:t xml:space="preserve">rant </w:t>
      </w:r>
      <w:r w:rsidRPr="68F02292">
        <w:t>I</w:t>
      </w:r>
      <w:r w:rsidR="00313513">
        <w:t xml:space="preserve">nformation </w:t>
      </w:r>
      <w:r w:rsidRPr="68F02292">
        <w:t>G</w:t>
      </w:r>
      <w:r w:rsidR="00313513">
        <w:t>uide</w:t>
      </w:r>
      <w:r w:rsidRPr="68F02292">
        <w:t xml:space="preserve">, </w:t>
      </w:r>
      <w:r w:rsidR="006129C7">
        <w:t>to provide evidence of sustainability</w:t>
      </w:r>
      <w:r w:rsidRPr="68F02292">
        <w:t xml:space="preserve">, matching funds </w:t>
      </w:r>
      <w:r w:rsidR="00CD1889">
        <w:t xml:space="preserve">must </w:t>
      </w:r>
      <w:r w:rsidRPr="68F02292">
        <w:t xml:space="preserve">be </w:t>
      </w:r>
      <w:r w:rsidR="007107F1">
        <w:t>identified</w:t>
      </w:r>
      <w:r w:rsidR="00144E44">
        <w:t xml:space="preserve"> </w:t>
      </w:r>
      <w:r w:rsidRPr="68F02292">
        <w:t>in Years 2 and 3 of program implementation</w:t>
      </w:r>
      <w:r w:rsidR="003C04B6">
        <w:t xml:space="preserve"> (</w:t>
      </w:r>
      <w:r w:rsidR="003C04B6" w:rsidRPr="00144E44">
        <w:t>p</w:t>
      </w:r>
      <w:r w:rsidR="00EE1492" w:rsidRPr="00144E44">
        <w:t xml:space="preserve">lease show </w:t>
      </w:r>
      <w:r w:rsidR="004227AD">
        <w:t>the</w:t>
      </w:r>
      <w:r w:rsidR="00EE1492" w:rsidRPr="00144E44">
        <w:t xml:space="preserve"> calculations for the In-Kind </w:t>
      </w:r>
      <w:r w:rsidR="003C04B6" w:rsidRPr="00144E44">
        <w:t>totals</w:t>
      </w:r>
      <w:r w:rsidR="003C04B6">
        <w:t>).</w:t>
      </w:r>
      <w:r w:rsidRPr="68F02292">
        <w:t xml:space="preserve"> </w:t>
      </w:r>
      <w:r w:rsidR="00FF300B">
        <w:t>However, the match</w:t>
      </w:r>
      <w:r w:rsidR="00B67B21">
        <w:t xml:space="preserve"> is </w:t>
      </w:r>
      <w:r w:rsidRPr="68F02292">
        <w:t>not required in Year 1</w:t>
      </w:r>
      <w:r w:rsidR="00CB47D2">
        <w:t>.</w:t>
      </w:r>
    </w:p>
    <w:p w14:paraId="78574614" w14:textId="79CFAA53" w:rsidR="003325FC" w:rsidRPr="003E3547" w:rsidRDefault="003325FC" w:rsidP="003325FC">
      <w:pPr>
        <w:spacing w:after="120"/>
        <w:outlineLvl w:val="2"/>
        <w:rPr>
          <w:b/>
          <w:color w:val="auto"/>
          <w:sz w:val="24"/>
          <w:szCs w:val="24"/>
        </w:rPr>
      </w:pPr>
      <w:r w:rsidRPr="1DDA3AD7">
        <w:rPr>
          <w:b/>
          <w:color w:val="01599D"/>
        </w:rPr>
        <w:t xml:space="preserve">1. Salaries and Wages (list each position separately) </w:t>
      </w:r>
    </w:p>
    <w:tbl>
      <w:tblPr>
        <w:tblStyle w:val="TableGrid"/>
        <w:tblW w:w="0" w:type="auto"/>
        <w:tblLook w:val="04A0" w:firstRow="1" w:lastRow="0" w:firstColumn="1" w:lastColumn="0" w:noHBand="0" w:noVBand="1"/>
      </w:tblPr>
      <w:tblGrid>
        <w:gridCol w:w="1725"/>
        <w:gridCol w:w="2007"/>
        <w:gridCol w:w="1514"/>
        <w:gridCol w:w="1499"/>
        <w:gridCol w:w="1620"/>
        <w:gridCol w:w="985"/>
      </w:tblGrid>
      <w:tr w:rsidR="00B20A8C" w:rsidRPr="003E3547" w14:paraId="28AB4F3E" w14:textId="77777777" w:rsidTr="00B20A8C">
        <w:tc>
          <w:tcPr>
            <w:tcW w:w="1725" w:type="dxa"/>
            <w:shd w:val="clear" w:color="auto" w:fill="0067B4"/>
            <w:vAlign w:val="center"/>
          </w:tcPr>
          <w:p w14:paraId="4728782F" w14:textId="77777777" w:rsidR="00B20A8C" w:rsidRPr="004A1E6C" w:rsidRDefault="00B20A8C" w:rsidP="00F84A95">
            <w:pPr>
              <w:widowControl/>
              <w:jc w:val="center"/>
              <w:rPr>
                <w:b/>
                <w:color w:val="FFFFFF" w:themeColor="background1"/>
                <w:sz w:val="20"/>
                <w:szCs w:val="18"/>
              </w:rPr>
            </w:pPr>
            <w:r w:rsidRPr="004A1E6C">
              <w:rPr>
                <w:b/>
                <w:color w:val="FFFFFF" w:themeColor="background1"/>
                <w:sz w:val="20"/>
                <w:szCs w:val="18"/>
              </w:rPr>
              <w:t>Line item</w:t>
            </w:r>
          </w:p>
        </w:tc>
        <w:tc>
          <w:tcPr>
            <w:tcW w:w="2007" w:type="dxa"/>
            <w:shd w:val="clear" w:color="auto" w:fill="0067B4"/>
            <w:vAlign w:val="center"/>
          </w:tcPr>
          <w:p w14:paraId="769773EB" w14:textId="77777777" w:rsidR="00B20A8C" w:rsidRPr="004A1E6C" w:rsidRDefault="00B20A8C" w:rsidP="00F84A95">
            <w:pPr>
              <w:widowControl/>
              <w:jc w:val="center"/>
              <w:rPr>
                <w:b/>
                <w:color w:val="FFFFFF" w:themeColor="background1"/>
                <w:sz w:val="20"/>
                <w:szCs w:val="18"/>
              </w:rPr>
            </w:pPr>
            <w:r w:rsidRPr="004A1E6C">
              <w:rPr>
                <w:b/>
                <w:color w:val="FFFFFF" w:themeColor="background1"/>
                <w:sz w:val="20"/>
                <w:szCs w:val="18"/>
              </w:rPr>
              <w:t>Calculation</w:t>
            </w:r>
          </w:p>
        </w:tc>
        <w:tc>
          <w:tcPr>
            <w:tcW w:w="1514" w:type="dxa"/>
            <w:shd w:val="clear" w:color="auto" w:fill="0067B4"/>
            <w:vAlign w:val="center"/>
          </w:tcPr>
          <w:p w14:paraId="2B46FE33" w14:textId="77777777" w:rsidR="00B20A8C" w:rsidRPr="004A1E6C" w:rsidRDefault="00B20A8C" w:rsidP="00F84A95">
            <w:pPr>
              <w:widowControl/>
              <w:jc w:val="center"/>
              <w:rPr>
                <w:b/>
                <w:color w:val="FFFFFF" w:themeColor="background1"/>
                <w:sz w:val="20"/>
                <w:szCs w:val="18"/>
              </w:rPr>
            </w:pPr>
            <w:r w:rsidRPr="004A1E6C">
              <w:rPr>
                <w:b/>
                <w:color w:val="FFFFFF" w:themeColor="background1"/>
                <w:sz w:val="20"/>
                <w:szCs w:val="18"/>
              </w:rPr>
              <w:t>Requested</w:t>
            </w:r>
          </w:p>
        </w:tc>
        <w:tc>
          <w:tcPr>
            <w:tcW w:w="1499" w:type="dxa"/>
            <w:shd w:val="clear" w:color="auto" w:fill="0067B4"/>
            <w:vAlign w:val="center"/>
          </w:tcPr>
          <w:p w14:paraId="5D92BFDF" w14:textId="34B1001F" w:rsidR="00B20A8C" w:rsidRPr="004A1E6C" w:rsidRDefault="00B20A8C" w:rsidP="00F84A95">
            <w:pPr>
              <w:widowControl/>
              <w:jc w:val="center"/>
              <w:rPr>
                <w:b/>
                <w:color w:val="FFFFFF" w:themeColor="background1"/>
                <w:sz w:val="20"/>
                <w:szCs w:val="18"/>
              </w:rPr>
            </w:pPr>
            <w:r w:rsidRPr="004A1E6C">
              <w:rPr>
                <w:b/>
                <w:color w:val="FFFFFF" w:themeColor="background1"/>
                <w:sz w:val="20"/>
                <w:szCs w:val="18"/>
              </w:rPr>
              <w:t>In-Kind</w:t>
            </w:r>
            <w:r>
              <w:rPr>
                <w:b/>
                <w:color w:val="FFFFFF" w:themeColor="background1"/>
                <w:sz w:val="20"/>
                <w:szCs w:val="18"/>
              </w:rPr>
              <w:t xml:space="preserve"> </w:t>
            </w:r>
            <w:r>
              <w:rPr>
                <w:b/>
                <w:color w:val="FFFFFF" w:themeColor="background1"/>
                <w:sz w:val="20"/>
                <w:szCs w:val="18"/>
              </w:rPr>
              <w:br/>
              <w:t>(Year 2)</w:t>
            </w:r>
          </w:p>
        </w:tc>
        <w:tc>
          <w:tcPr>
            <w:tcW w:w="1620" w:type="dxa"/>
            <w:shd w:val="clear" w:color="auto" w:fill="0067B4"/>
          </w:tcPr>
          <w:p w14:paraId="07660C01" w14:textId="3C8D79A7" w:rsidR="00B20A8C" w:rsidRPr="004A1E6C" w:rsidRDefault="00B20A8C" w:rsidP="00F84A95">
            <w:pPr>
              <w:jc w:val="center"/>
              <w:rPr>
                <w:b/>
                <w:color w:val="FFFFFF" w:themeColor="background1"/>
                <w:szCs w:val="18"/>
              </w:rPr>
            </w:pPr>
            <w:r w:rsidRPr="004A1E6C">
              <w:rPr>
                <w:b/>
                <w:color w:val="FFFFFF" w:themeColor="background1"/>
                <w:sz w:val="20"/>
                <w:szCs w:val="18"/>
              </w:rPr>
              <w:t>In-Kind</w:t>
            </w:r>
            <w:r>
              <w:rPr>
                <w:b/>
                <w:color w:val="FFFFFF" w:themeColor="background1"/>
                <w:sz w:val="20"/>
                <w:szCs w:val="18"/>
              </w:rPr>
              <w:t xml:space="preserve"> </w:t>
            </w:r>
            <w:r>
              <w:rPr>
                <w:b/>
                <w:color w:val="FFFFFF" w:themeColor="background1"/>
                <w:sz w:val="20"/>
                <w:szCs w:val="18"/>
              </w:rPr>
              <w:br/>
              <w:t>(Year 3)</w:t>
            </w:r>
          </w:p>
        </w:tc>
        <w:tc>
          <w:tcPr>
            <w:tcW w:w="985" w:type="dxa"/>
            <w:shd w:val="clear" w:color="auto" w:fill="0067B4"/>
            <w:vAlign w:val="center"/>
          </w:tcPr>
          <w:p w14:paraId="61D7A394" w14:textId="002ADCD2" w:rsidR="00B20A8C" w:rsidRPr="004A1E6C" w:rsidRDefault="00B20A8C" w:rsidP="00F84A95">
            <w:pPr>
              <w:widowControl/>
              <w:jc w:val="center"/>
              <w:rPr>
                <w:b/>
                <w:color w:val="FFFFFF" w:themeColor="background1"/>
                <w:sz w:val="20"/>
                <w:szCs w:val="18"/>
              </w:rPr>
            </w:pPr>
            <w:r w:rsidRPr="004A1E6C">
              <w:rPr>
                <w:b/>
                <w:color w:val="FFFFFF" w:themeColor="background1"/>
                <w:sz w:val="20"/>
                <w:szCs w:val="18"/>
              </w:rPr>
              <w:t>Total</w:t>
            </w:r>
          </w:p>
        </w:tc>
      </w:tr>
      <w:tr w:rsidR="00B20A8C" w:rsidRPr="003E3547" w14:paraId="0DEFB7AD" w14:textId="77777777" w:rsidTr="00B20A8C">
        <w:tc>
          <w:tcPr>
            <w:tcW w:w="1725" w:type="dxa"/>
            <w:vAlign w:val="center"/>
          </w:tcPr>
          <w:p w14:paraId="4F0BB545" w14:textId="77777777" w:rsidR="00B20A8C" w:rsidRPr="004A1E6C" w:rsidRDefault="00B20A8C" w:rsidP="00F84A95">
            <w:pPr>
              <w:rPr>
                <w:rFonts w:cs="Calibri"/>
                <w:color w:val="404040"/>
                <w:sz w:val="20"/>
                <w:szCs w:val="18"/>
              </w:rPr>
            </w:pPr>
          </w:p>
        </w:tc>
        <w:tc>
          <w:tcPr>
            <w:tcW w:w="2007" w:type="dxa"/>
            <w:vAlign w:val="center"/>
          </w:tcPr>
          <w:p w14:paraId="0F35F74E" w14:textId="77777777" w:rsidR="00B20A8C" w:rsidRPr="004A1E6C" w:rsidRDefault="00B20A8C" w:rsidP="00F84A95">
            <w:pPr>
              <w:rPr>
                <w:rFonts w:cs="Calibri"/>
                <w:color w:val="404040"/>
                <w:sz w:val="20"/>
                <w:szCs w:val="18"/>
              </w:rPr>
            </w:pPr>
          </w:p>
        </w:tc>
        <w:tc>
          <w:tcPr>
            <w:tcW w:w="1514" w:type="dxa"/>
            <w:vAlign w:val="center"/>
          </w:tcPr>
          <w:p w14:paraId="245D19A5" w14:textId="77777777" w:rsidR="00B20A8C" w:rsidRPr="004A1E6C" w:rsidRDefault="00B20A8C" w:rsidP="00F84A95">
            <w:pPr>
              <w:rPr>
                <w:rFonts w:cs="Calibri"/>
                <w:color w:val="404040"/>
                <w:sz w:val="20"/>
                <w:szCs w:val="18"/>
              </w:rPr>
            </w:pPr>
          </w:p>
        </w:tc>
        <w:tc>
          <w:tcPr>
            <w:tcW w:w="1499" w:type="dxa"/>
            <w:vAlign w:val="center"/>
          </w:tcPr>
          <w:p w14:paraId="22AD8C29" w14:textId="77777777" w:rsidR="00B20A8C" w:rsidRPr="004A1E6C" w:rsidRDefault="00B20A8C" w:rsidP="00F84A95">
            <w:pPr>
              <w:rPr>
                <w:rFonts w:cs="Calibri"/>
                <w:color w:val="404040"/>
                <w:sz w:val="20"/>
                <w:szCs w:val="18"/>
              </w:rPr>
            </w:pPr>
          </w:p>
        </w:tc>
        <w:tc>
          <w:tcPr>
            <w:tcW w:w="1620" w:type="dxa"/>
          </w:tcPr>
          <w:p w14:paraId="0F24C66C" w14:textId="77777777" w:rsidR="00B20A8C" w:rsidRPr="004A1E6C" w:rsidRDefault="00B20A8C" w:rsidP="00F84A95">
            <w:pPr>
              <w:rPr>
                <w:rFonts w:cs="Calibri"/>
                <w:color w:val="404040"/>
                <w:szCs w:val="18"/>
              </w:rPr>
            </w:pPr>
          </w:p>
        </w:tc>
        <w:tc>
          <w:tcPr>
            <w:tcW w:w="985" w:type="dxa"/>
            <w:vAlign w:val="center"/>
          </w:tcPr>
          <w:p w14:paraId="76E6C3BA" w14:textId="00A32DE8" w:rsidR="00B20A8C" w:rsidRPr="004A1E6C" w:rsidRDefault="00B20A8C" w:rsidP="00F84A95">
            <w:pPr>
              <w:rPr>
                <w:rFonts w:cs="Calibri"/>
                <w:color w:val="404040"/>
                <w:sz w:val="20"/>
                <w:szCs w:val="18"/>
              </w:rPr>
            </w:pPr>
          </w:p>
        </w:tc>
      </w:tr>
      <w:tr w:rsidR="00B20A8C" w:rsidRPr="003E3547" w14:paraId="16FA0658" w14:textId="77777777" w:rsidTr="00B20A8C">
        <w:tc>
          <w:tcPr>
            <w:tcW w:w="1725" w:type="dxa"/>
            <w:vAlign w:val="center"/>
          </w:tcPr>
          <w:p w14:paraId="40661A20" w14:textId="77777777" w:rsidR="00B20A8C" w:rsidRPr="004A1E6C" w:rsidRDefault="00B20A8C" w:rsidP="00F84A95">
            <w:pPr>
              <w:rPr>
                <w:rFonts w:cs="Calibri"/>
                <w:color w:val="404040"/>
                <w:sz w:val="20"/>
                <w:szCs w:val="18"/>
              </w:rPr>
            </w:pPr>
          </w:p>
        </w:tc>
        <w:tc>
          <w:tcPr>
            <w:tcW w:w="2007" w:type="dxa"/>
            <w:vAlign w:val="center"/>
          </w:tcPr>
          <w:p w14:paraId="280512E5" w14:textId="77777777" w:rsidR="00B20A8C" w:rsidRPr="004A1E6C" w:rsidRDefault="00B20A8C" w:rsidP="00F84A95">
            <w:pPr>
              <w:rPr>
                <w:rFonts w:cs="Calibri"/>
                <w:color w:val="404040"/>
                <w:sz w:val="20"/>
                <w:szCs w:val="18"/>
              </w:rPr>
            </w:pPr>
          </w:p>
        </w:tc>
        <w:tc>
          <w:tcPr>
            <w:tcW w:w="1514" w:type="dxa"/>
            <w:vAlign w:val="center"/>
          </w:tcPr>
          <w:p w14:paraId="65B2A9CA" w14:textId="77777777" w:rsidR="00B20A8C" w:rsidRPr="004A1E6C" w:rsidRDefault="00B20A8C" w:rsidP="00F84A95">
            <w:pPr>
              <w:rPr>
                <w:rFonts w:cs="Calibri"/>
                <w:color w:val="404040"/>
                <w:sz w:val="20"/>
                <w:szCs w:val="18"/>
              </w:rPr>
            </w:pPr>
          </w:p>
        </w:tc>
        <w:tc>
          <w:tcPr>
            <w:tcW w:w="1499" w:type="dxa"/>
            <w:vAlign w:val="center"/>
          </w:tcPr>
          <w:p w14:paraId="122898FB" w14:textId="77777777" w:rsidR="00B20A8C" w:rsidRPr="004A1E6C" w:rsidRDefault="00B20A8C" w:rsidP="00F84A95">
            <w:pPr>
              <w:rPr>
                <w:rFonts w:cs="Calibri"/>
                <w:color w:val="404040"/>
                <w:sz w:val="20"/>
                <w:szCs w:val="18"/>
              </w:rPr>
            </w:pPr>
          </w:p>
        </w:tc>
        <w:tc>
          <w:tcPr>
            <w:tcW w:w="1620" w:type="dxa"/>
          </w:tcPr>
          <w:p w14:paraId="03253062" w14:textId="77777777" w:rsidR="00B20A8C" w:rsidRPr="004A1E6C" w:rsidRDefault="00B20A8C" w:rsidP="00F84A95">
            <w:pPr>
              <w:rPr>
                <w:rFonts w:cs="Calibri"/>
                <w:color w:val="404040"/>
                <w:szCs w:val="18"/>
              </w:rPr>
            </w:pPr>
          </w:p>
        </w:tc>
        <w:tc>
          <w:tcPr>
            <w:tcW w:w="985" w:type="dxa"/>
            <w:vAlign w:val="center"/>
          </w:tcPr>
          <w:p w14:paraId="3A818C8E" w14:textId="4778DF8E" w:rsidR="00B20A8C" w:rsidRPr="004A1E6C" w:rsidRDefault="00B20A8C" w:rsidP="00F84A95">
            <w:pPr>
              <w:rPr>
                <w:rFonts w:cs="Calibri"/>
                <w:color w:val="404040"/>
                <w:sz w:val="20"/>
                <w:szCs w:val="18"/>
              </w:rPr>
            </w:pPr>
          </w:p>
        </w:tc>
      </w:tr>
      <w:tr w:rsidR="00B20A8C" w:rsidRPr="003E3547" w14:paraId="446BAA45" w14:textId="77777777" w:rsidTr="00B20A8C">
        <w:tc>
          <w:tcPr>
            <w:tcW w:w="1725" w:type="dxa"/>
            <w:vAlign w:val="center"/>
          </w:tcPr>
          <w:p w14:paraId="10D220E2" w14:textId="77777777" w:rsidR="00B20A8C" w:rsidRPr="004A1E6C" w:rsidRDefault="00B20A8C" w:rsidP="00F84A95">
            <w:pPr>
              <w:rPr>
                <w:rFonts w:cs="Calibri"/>
                <w:color w:val="404040"/>
                <w:sz w:val="20"/>
                <w:szCs w:val="18"/>
              </w:rPr>
            </w:pPr>
          </w:p>
        </w:tc>
        <w:tc>
          <w:tcPr>
            <w:tcW w:w="2007" w:type="dxa"/>
            <w:vAlign w:val="center"/>
          </w:tcPr>
          <w:p w14:paraId="68443971" w14:textId="77777777" w:rsidR="00B20A8C" w:rsidRPr="004A1E6C" w:rsidRDefault="00B20A8C" w:rsidP="00F84A95">
            <w:pPr>
              <w:rPr>
                <w:rFonts w:cs="Calibri"/>
                <w:color w:val="404040"/>
                <w:sz w:val="20"/>
                <w:szCs w:val="18"/>
              </w:rPr>
            </w:pPr>
          </w:p>
        </w:tc>
        <w:tc>
          <w:tcPr>
            <w:tcW w:w="1514" w:type="dxa"/>
            <w:vAlign w:val="center"/>
          </w:tcPr>
          <w:p w14:paraId="1C5C9EDC" w14:textId="77777777" w:rsidR="00B20A8C" w:rsidRPr="004A1E6C" w:rsidRDefault="00B20A8C" w:rsidP="00F84A95">
            <w:pPr>
              <w:rPr>
                <w:rFonts w:cs="Calibri"/>
                <w:color w:val="404040"/>
                <w:sz w:val="20"/>
                <w:szCs w:val="18"/>
              </w:rPr>
            </w:pPr>
          </w:p>
        </w:tc>
        <w:tc>
          <w:tcPr>
            <w:tcW w:w="1499" w:type="dxa"/>
            <w:vAlign w:val="center"/>
          </w:tcPr>
          <w:p w14:paraId="28472C99" w14:textId="77777777" w:rsidR="00B20A8C" w:rsidRPr="004A1E6C" w:rsidRDefault="00B20A8C" w:rsidP="00F84A95">
            <w:pPr>
              <w:rPr>
                <w:rFonts w:cs="Calibri"/>
                <w:color w:val="404040"/>
                <w:sz w:val="20"/>
                <w:szCs w:val="18"/>
              </w:rPr>
            </w:pPr>
          </w:p>
        </w:tc>
        <w:tc>
          <w:tcPr>
            <w:tcW w:w="1620" w:type="dxa"/>
          </w:tcPr>
          <w:p w14:paraId="7E59A576" w14:textId="77777777" w:rsidR="00B20A8C" w:rsidRPr="004A1E6C" w:rsidRDefault="00B20A8C" w:rsidP="00F84A95">
            <w:pPr>
              <w:rPr>
                <w:rFonts w:cs="Calibri"/>
                <w:color w:val="404040"/>
                <w:szCs w:val="18"/>
              </w:rPr>
            </w:pPr>
          </w:p>
        </w:tc>
        <w:tc>
          <w:tcPr>
            <w:tcW w:w="985" w:type="dxa"/>
            <w:vAlign w:val="center"/>
          </w:tcPr>
          <w:p w14:paraId="4D86B8C8" w14:textId="7977A749" w:rsidR="00B20A8C" w:rsidRPr="004A1E6C" w:rsidRDefault="00B20A8C" w:rsidP="00F84A95">
            <w:pPr>
              <w:rPr>
                <w:rFonts w:cs="Calibri"/>
                <w:color w:val="404040"/>
                <w:sz w:val="20"/>
                <w:szCs w:val="18"/>
              </w:rPr>
            </w:pPr>
          </w:p>
        </w:tc>
      </w:tr>
      <w:tr w:rsidR="00B20A8C" w:rsidRPr="003E3547" w14:paraId="11765582" w14:textId="77777777" w:rsidTr="00B20A8C">
        <w:tc>
          <w:tcPr>
            <w:tcW w:w="1725" w:type="dxa"/>
            <w:tcBorders>
              <w:right w:val="single" w:sz="4" w:space="0" w:color="FFFFFF" w:themeColor="background1"/>
            </w:tcBorders>
            <w:vAlign w:val="center"/>
          </w:tcPr>
          <w:p w14:paraId="40004A95" w14:textId="77777777" w:rsidR="00B20A8C" w:rsidRPr="004A1E6C" w:rsidRDefault="00B20A8C" w:rsidP="00F84A95">
            <w:pPr>
              <w:jc w:val="center"/>
              <w:rPr>
                <w:rFonts w:cs="Calibri"/>
                <w:color w:val="404040"/>
                <w:sz w:val="20"/>
                <w:szCs w:val="18"/>
              </w:rPr>
            </w:pPr>
          </w:p>
        </w:tc>
        <w:tc>
          <w:tcPr>
            <w:tcW w:w="2007" w:type="dxa"/>
            <w:tcBorders>
              <w:left w:val="single" w:sz="4" w:space="0" w:color="FFFFFF" w:themeColor="background1"/>
            </w:tcBorders>
            <w:vAlign w:val="center"/>
          </w:tcPr>
          <w:p w14:paraId="663A19C8" w14:textId="4DEB618A" w:rsidR="00B20A8C" w:rsidRPr="004A1E6C" w:rsidRDefault="00B20A8C" w:rsidP="00F84A95">
            <w:pPr>
              <w:jc w:val="right"/>
              <w:rPr>
                <w:rFonts w:cs="Calibri"/>
                <w:color w:val="404040"/>
                <w:sz w:val="20"/>
                <w:szCs w:val="18"/>
              </w:rPr>
            </w:pPr>
            <w:r w:rsidRPr="004A1E6C">
              <w:rPr>
                <w:rFonts w:cs="Calibri"/>
                <w:color w:val="404040"/>
                <w:sz w:val="20"/>
                <w:szCs w:val="18"/>
              </w:rPr>
              <w:t xml:space="preserve">Total for </w:t>
            </w:r>
            <w:r>
              <w:rPr>
                <w:rFonts w:cs="Calibri"/>
                <w:color w:val="404040"/>
                <w:sz w:val="20"/>
                <w:szCs w:val="18"/>
              </w:rPr>
              <w:t>S</w:t>
            </w:r>
            <w:r w:rsidRPr="004A1E6C">
              <w:rPr>
                <w:rFonts w:cs="Calibri"/>
                <w:color w:val="404040"/>
                <w:sz w:val="20"/>
                <w:szCs w:val="18"/>
              </w:rPr>
              <w:t xml:space="preserve">alaries </w:t>
            </w:r>
            <w:r>
              <w:rPr>
                <w:rFonts w:cs="Calibri"/>
                <w:color w:val="404040"/>
                <w:sz w:val="20"/>
                <w:szCs w:val="18"/>
              </w:rPr>
              <w:t>and</w:t>
            </w:r>
            <w:r w:rsidRPr="004A1E6C">
              <w:rPr>
                <w:rFonts w:cs="Calibri"/>
                <w:color w:val="404040"/>
                <w:sz w:val="20"/>
                <w:szCs w:val="18"/>
              </w:rPr>
              <w:t xml:space="preserve"> </w:t>
            </w:r>
            <w:r>
              <w:rPr>
                <w:rFonts w:cs="Calibri"/>
                <w:color w:val="404040"/>
                <w:sz w:val="20"/>
                <w:szCs w:val="18"/>
              </w:rPr>
              <w:t>W</w:t>
            </w:r>
            <w:r w:rsidRPr="004A1E6C">
              <w:rPr>
                <w:rFonts w:cs="Calibri"/>
                <w:color w:val="404040"/>
                <w:sz w:val="20"/>
                <w:szCs w:val="18"/>
              </w:rPr>
              <w:t>ages:</w:t>
            </w:r>
          </w:p>
        </w:tc>
        <w:tc>
          <w:tcPr>
            <w:tcW w:w="1514" w:type="dxa"/>
            <w:vAlign w:val="center"/>
          </w:tcPr>
          <w:p w14:paraId="5DFBFDD3" w14:textId="77777777" w:rsidR="00B20A8C" w:rsidRPr="004A1E6C" w:rsidRDefault="00B20A8C" w:rsidP="00F84A95">
            <w:pPr>
              <w:rPr>
                <w:rFonts w:cs="Calibri"/>
                <w:color w:val="404040"/>
                <w:sz w:val="20"/>
                <w:szCs w:val="18"/>
              </w:rPr>
            </w:pPr>
          </w:p>
        </w:tc>
        <w:tc>
          <w:tcPr>
            <w:tcW w:w="1499" w:type="dxa"/>
            <w:vAlign w:val="center"/>
          </w:tcPr>
          <w:p w14:paraId="27455E45" w14:textId="77777777" w:rsidR="00B20A8C" w:rsidRPr="004A1E6C" w:rsidRDefault="00B20A8C" w:rsidP="00F84A95">
            <w:pPr>
              <w:rPr>
                <w:rFonts w:cs="Calibri"/>
                <w:color w:val="404040"/>
                <w:sz w:val="20"/>
                <w:szCs w:val="18"/>
              </w:rPr>
            </w:pPr>
          </w:p>
        </w:tc>
        <w:tc>
          <w:tcPr>
            <w:tcW w:w="1620" w:type="dxa"/>
          </w:tcPr>
          <w:p w14:paraId="5003F7CC" w14:textId="77777777" w:rsidR="00B20A8C" w:rsidRPr="004A1E6C" w:rsidRDefault="00B20A8C" w:rsidP="00F84A95">
            <w:pPr>
              <w:rPr>
                <w:rFonts w:cs="Calibri"/>
                <w:color w:val="404040"/>
                <w:szCs w:val="18"/>
              </w:rPr>
            </w:pPr>
          </w:p>
        </w:tc>
        <w:tc>
          <w:tcPr>
            <w:tcW w:w="985" w:type="dxa"/>
            <w:vAlign w:val="center"/>
          </w:tcPr>
          <w:p w14:paraId="2B3E5602" w14:textId="701AD255" w:rsidR="00B20A8C" w:rsidRPr="004A1E6C" w:rsidRDefault="00B20A8C" w:rsidP="00F84A95">
            <w:pPr>
              <w:rPr>
                <w:rFonts w:cs="Calibri"/>
                <w:color w:val="404040"/>
                <w:sz w:val="20"/>
                <w:szCs w:val="18"/>
              </w:rPr>
            </w:pPr>
          </w:p>
        </w:tc>
      </w:tr>
    </w:tbl>
    <w:p w14:paraId="03BB1A59" w14:textId="77777777" w:rsidR="003325FC" w:rsidRPr="003E3547" w:rsidRDefault="003325FC" w:rsidP="003325FC">
      <w:pPr>
        <w:rPr>
          <w:color w:val="auto"/>
          <w:sz w:val="24"/>
          <w:szCs w:val="24"/>
        </w:rPr>
      </w:pPr>
      <w:r w:rsidRPr="003E3547">
        <w:t xml:space="preserve">Using the space below, explain how the costs for salaries </w:t>
      </w:r>
      <w:r>
        <w:t>and</w:t>
      </w:r>
      <w:r w:rsidRPr="003E3547">
        <w:t xml:space="preserve"> wages above are necessary, reasonable, and cost-effective. </w:t>
      </w:r>
    </w:p>
    <w:tbl>
      <w:tblPr>
        <w:tblStyle w:val="TableGrid"/>
        <w:tblW w:w="0" w:type="auto"/>
        <w:tblLook w:val="04A0" w:firstRow="1" w:lastRow="0" w:firstColumn="1" w:lastColumn="0" w:noHBand="0" w:noVBand="1"/>
      </w:tblPr>
      <w:tblGrid>
        <w:gridCol w:w="9350"/>
      </w:tblGrid>
      <w:tr w:rsidR="003325FC" w:rsidRPr="003E3547" w14:paraId="44A681AD" w14:textId="77777777" w:rsidTr="00F84A95">
        <w:tc>
          <w:tcPr>
            <w:tcW w:w="9350" w:type="dxa"/>
          </w:tcPr>
          <w:p w14:paraId="3BEE6BB3" w14:textId="77777777" w:rsidR="003325FC" w:rsidRPr="003E3547" w:rsidRDefault="003325FC" w:rsidP="00F84A95">
            <w:pPr>
              <w:rPr>
                <w:sz w:val="24"/>
                <w:szCs w:val="24"/>
              </w:rPr>
            </w:pPr>
            <w:r w:rsidRPr="003E3547">
              <w:rPr>
                <w:iCs/>
                <w:sz w:val="24"/>
                <w:szCs w:val="24"/>
              </w:rPr>
              <w:t>Type response here.</w:t>
            </w:r>
          </w:p>
        </w:tc>
      </w:tr>
    </w:tbl>
    <w:p w14:paraId="42C9A6E9" w14:textId="77777777" w:rsidR="003325FC" w:rsidRDefault="003325FC" w:rsidP="003325FC">
      <w:pPr>
        <w:spacing w:after="120"/>
        <w:outlineLvl w:val="2"/>
        <w:rPr>
          <w:b/>
          <w:color w:val="01599D"/>
          <w:szCs w:val="18"/>
        </w:rPr>
      </w:pPr>
      <w:bookmarkStart w:id="12" w:name="_Toc109375744"/>
      <w:r w:rsidRPr="003E3547">
        <w:rPr>
          <w:b/>
          <w:color w:val="01599D"/>
          <w:szCs w:val="18"/>
        </w:rPr>
        <w:t>2. Contracted Services</w:t>
      </w:r>
      <w:bookmarkEnd w:id="12"/>
    </w:p>
    <w:tbl>
      <w:tblPr>
        <w:tblStyle w:val="TableGrid"/>
        <w:tblW w:w="0" w:type="auto"/>
        <w:tblLook w:val="04A0" w:firstRow="1" w:lastRow="0" w:firstColumn="1" w:lastColumn="0" w:noHBand="0" w:noVBand="1"/>
      </w:tblPr>
      <w:tblGrid>
        <w:gridCol w:w="1725"/>
        <w:gridCol w:w="2007"/>
        <w:gridCol w:w="1514"/>
        <w:gridCol w:w="1499"/>
        <w:gridCol w:w="1620"/>
        <w:gridCol w:w="985"/>
      </w:tblGrid>
      <w:tr w:rsidR="007725F9" w:rsidRPr="003E3547" w14:paraId="5DD7B63D" w14:textId="77777777" w:rsidTr="002F2FEA">
        <w:tc>
          <w:tcPr>
            <w:tcW w:w="1725" w:type="dxa"/>
            <w:shd w:val="clear" w:color="auto" w:fill="0067B4"/>
            <w:vAlign w:val="center"/>
          </w:tcPr>
          <w:p w14:paraId="3E01D13F" w14:textId="77777777" w:rsidR="007725F9" w:rsidRPr="004A1E6C" w:rsidRDefault="007725F9" w:rsidP="002F2FEA">
            <w:pPr>
              <w:widowControl/>
              <w:jc w:val="center"/>
              <w:rPr>
                <w:b/>
                <w:color w:val="FFFFFF" w:themeColor="background1"/>
                <w:sz w:val="20"/>
                <w:szCs w:val="18"/>
              </w:rPr>
            </w:pPr>
            <w:r w:rsidRPr="004A1E6C">
              <w:rPr>
                <w:b/>
                <w:color w:val="FFFFFF" w:themeColor="background1"/>
                <w:sz w:val="20"/>
                <w:szCs w:val="18"/>
              </w:rPr>
              <w:t>Line item</w:t>
            </w:r>
          </w:p>
        </w:tc>
        <w:tc>
          <w:tcPr>
            <w:tcW w:w="2007" w:type="dxa"/>
            <w:shd w:val="clear" w:color="auto" w:fill="0067B4"/>
            <w:vAlign w:val="center"/>
          </w:tcPr>
          <w:p w14:paraId="66C52391" w14:textId="77777777" w:rsidR="007725F9" w:rsidRPr="004A1E6C" w:rsidRDefault="007725F9" w:rsidP="002F2FEA">
            <w:pPr>
              <w:widowControl/>
              <w:jc w:val="center"/>
              <w:rPr>
                <w:b/>
                <w:color w:val="FFFFFF" w:themeColor="background1"/>
                <w:sz w:val="20"/>
                <w:szCs w:val="18"/>
              </w:rPr>
            </w:pPr>
            <w:r w:rsidRPr="004A1E6C">
              <w:rPr>
                <w:b/>
                <w:color w:val="FFFFFF" w:themeColor="background1"/>
                <w:sz w:val="20"/>
                <w:szCs w:val="18"/>
              </w:rPr>
              <w:t>Calculation</w:t>
            </w:r>
          </w:p>
        </w:tc>
        <w:tc>
          <w:tcPr>
            <w:tcW w:w="1514" w:type="dxa"/>
            <w:shd w:val="clear" w:color="auto" w:fill="0067B4"/>
            <w:vAlign w:val="center"/>
          </w:tcPr>
          <w:p w14:paraId="33F26F08" w14:textId="77777777" w:rsidR="007725F9" w:rsidRPr="004A1E6C" w:rsidRDefault="007725F9" w:rsidP="002F2FEA">
            <w:pPr>
              <w:widowControl/>
              <w:jc w:val="center"/>
              <w:rPr>
                <w:b/>
                <w:color w:val="FFFFFF" w:themeColor="background1"/>
                <w:sz w:val="20"/>
                <w:szCs w:val="18"/>
              </w:rPr>
            </w:pPr>
            <w:r w:rsidRPr="004A1E6C">
              <w:rPr>
                <w:b/>
                <w:color w:val="FFFFFF" w:themeColor="background1"/>
                <w:sz w:val="20"/>
                <w:szCs w:val="18"/>
              </w:rPr>
              <w:t>Requested</w:t>
            </w:r>
          </w:p>
        </w:tc>
        <w:tc>
          <w:tcPr>
            <w:tcW w:w="1499" w:type="dxa"/>
            <w:shd w:val="clear" w:color="auto" w:fill="0067B4"/>
            <w:vAlign w:val="center"/>
          </w:tcPr>
          <w:p w14:paraId="769A5B52" w14:textId="77777777" w:rsidR="007725F9" w:rsidRPr="004A1E6C" w:rsidRDefault="007725F9" w:rsidP="002F2FEA">
            <w:pPr>
              <w:widowControl/>
              <w:jc w:val="center"/>
              <w:rPr>
                <w:b/>
                <w:color w:val="FFFFFF" w:themeColor="background1"/>
                <w:sz w:val="20"/>
                <w:szCs w:val="18"/>
              </w:rPr>
            </w:pPr>
            <w:r w:rsidRPr="004A1E6C">
              <w:rPr>
                <w:b/>
                <w:color w:val="FFFFFF" w:themeColor="background1"/>
                <w:sz w:val="20"/>
                <w:szCs w:val="18"/>
              </w:rPr>
              <w:t>In-Kind</w:t>
            </w:r>
            <w:r>
              <w:rPr>
                <w:b/>
                <w:color w:val="FFFFFF" w:themeColor="background1"/>
                <w:sz w:val="20"/>
                <w:szCs w:val="18"/>
              </w:rPr>
              <w:t xml:space="preserve"> </w:t>
            </w:r>
            <w:r>
              <w:rPr>
                <w:b/>
                <w:color w:val="FFFFFF" w:themeColor="background1"/>
                <w:sz w:val="20"/>
                <w:szCs w:val="18"/>
              </w:rPr>
              <w:br/>
              <w:t>(Year 2)</w:t>
            </w:r>
          </w:p>
        </w:tc>
        <w:tc>
          <w:tcPr>
            <w:tcW w:w="1620" w:type="dxa"/>
            <w:shd w:val="clear" w:color="auto" w:fill="0067B4"/>
          </w:tcPr>
          <w:p w14:paraId="1AAE5BB1" w14:textId="77777777" w:rsidR="007725F9" w:rsidRPr="004A1E6C" w:rsidRDefault="007725F9" w:rsidP="002F2FEA">
            <w:pPr>
              <w:jc w:val="center"/>
              <w:rPr>
                <w:b/>
                <w:color w:val="FFFFFF" w:themeColor="background1"/>
                <w:szCs w:val="18"/>
              </w:rPr>
            </w:pPr>
            <w:r w:rsidRPr="004A1E6C">
              <w:rPr>
                <w:b/>
                <w:color w:val="FFFFFF" w:themeColor="background1"/>
                <w:sz w:val="20"/>
                <w:szCs w:val="18"/>
              </w:rPr>
              <w:t>In-Kind</w:t>
            </w:r>
            <w:r>
              <w:rPr>
                <w:b/>
                <w:color w:val="FFFFFF" w:themeColor="background1"/>
                <w:sz w:val="20"/>
                <w:szCs w:val="18"/>
              </w:rPr>
              <w:t xml:space="preserve"> </w:t>
            </w:r>
            <w:r>
              <w:rPr>
                <w:b/>
                <w:color w:val="FFFFFF" w:themeColor="background1"/>
                <w:sz w:val="20"/>
                <w:szCs w:val="18"/>
              </w:rPr>
              <w:br/>
              <w:t>(Year 3)</w:t>
            </w:r>
          </w:p>
        </w:tc>
        <w:tc>
          <w:tcPr>
            <w:tcW w:w="985" w:type="dxa"/>
            <w:shd w:val="clear" w:color="auto" w:fill="0067B4"/>
            <w:vAlign w:val="center"/>
          </w:tcPr>
          <w:p w14:paraId="2E00555E" w14:textId="77777777" w:rsidR="007725F9" w:rsidRPr="004A1E6C" w:rsidRDefault="007725F9" w:rsidP="002F2FEA">
            <w:pPr>
              <w:widowControl/>
              <w:jc w:val="center"/>
              <w:rPr>
                <w:b/>
                <w:color w:val="FFFFFF" w:themeColor="background1"/>
                <w:sz w:val="20"/>
                <w:szCs w:val="18"/>
              </w:rPr>
            </w:pPr>
            <w:r w:rsidRPr="004A1E6C">
              <w:rPr>
                <w:b/>
                <w:color w:val="FFFFFF" w:themeColor="background1"/>
                <w:sz w:val="20"/>
                <w:szCs w:val="18"/>
              </w:rPr>
              <w:t>Total</w:t>
            </w:r>
          </w:p>
        </w:tc>
      </w:tr>
      <w:tr w:rsidR="007725F9" w:rsidRPr="003E3547" w14:paraId="00128FD2" w14:textId="77777777" w:rsidTr="002F2FEA">
        <w:tc>
          <w:tcPr>
            <w:tcW w:w="1725" w:type="dxa"/>
            <w:vAlign w:val="center"/>
          </w:tcPr>
          <w:p w14:paraId="377719C1" w14:textId="77777777" w:rsidR="007725F9" w:rsidRPr="004A1E6C" w:rsidRDefault="007725F9" w:rsidP="002F2FEA">
            <w:pPr>
              <w:rPr>
                <w:rFonts w:cs="Calibri"/>
                <w:color w:val="404040"/>
                <w:sz w:val="20"/>
                <w:szCs w:val="18"/>
              </w:rPr>
            </w:pPr>
          </w:p>
        </w:tc>
        <w:tc>
          <w:tcPr>
            <w:tcW w:w="2007" w:type="dxa"/>
            <w:vAlign w:val="center"/>
          </w:tcPr>
          <w:p w14:paraId="6F23C18D" w14:textId="77777777" w:rsidR="007725F9" w:rsidRPr="004A1E6C" w:rsidRDefault="007725F9" w:rsidP="002F2FEA">
            <w:pPr>
              <w:rPr>
                <w:rFonts w:cs="Calibri"/>
                <w:color w:val="404040"/>
                <w:sz w:val="20"/>
                <w:szCs w:val="18"/>
              </w:rPr>
            </w:pPr>
          </w:p>
        </w:tc>
        <w:tc>
          <w:tcPr>
            <w:tcW w:w="1514" w:type="dxa"/>
            <w:vAlign w:val="center"/>
          </w:tcPr>
          <w:p w14:paraId="49C52027" w14:textId="77777777" w:rsidR="007725F9" w:rsidRPr="004A1E6C" w:rsidRDefault="007725F9" w:rsidP="002F2FEA">
            <w:pPr>
              <w:rPr>
                <w:rFonts w:cs="Calibri"/>
                <w:color w:val="404040"/>
                <w:sz w:val="20"/>
                <w:szCs w:val="18"/>
              </w:rPr>
            </w:pPr>
          </w:p>
        </w:tc>
        <w:tc>
          <w:tcPr>
            <w:tcW w:w="1499" w:type="dxa"/>
            <w:vAlign w:val="center"/>
          </w:tcPr>
          <w:p w14:paraId="2A6F6198" w14:textId="77777777" w:rsidR="007725F9" w:rsidRPr="004A1E6C" w:rsidRDefault="007725F9" w:rsidP="002F2FEA">
            <w:pPr>
              <w:rPr>
                <w:rFonts w:cs="Calibri"/>
                <w:color w:val="404040"/>
                <w:sz w:val="20"/>
                <w:szCs w:val="18"/>
              </w:rPr>
            </w:pPr>
          </w:p>
        </w:tc>
        <w:tc>
          <w:tcPr>
            <w:tcW w:w="1620" w:type="dxa"/>
          </w:tcPr>
          <w:p w14:paraId="0DFFCD81" w14:textId="77777777" w:rsidR="007725F9" w:rsidRPr="004A1E6C" w:rsidRDefault="007725F9" w:rsidP="002F2FEA">
            <w:pPr>
              <w:rPr>
                <w:rFonts w:cs="Calibri"/>
                <w:color w:val="404040"/>
                <w:szCs w:val="18"/>
              </w:rPr>
            </w:pPr>
          </w:p>
        </w:tc>
        <w:tc>
          <w:tcPr>
            <w:tcW w:w="985" w:type="dxa"/>
            <w:vAlign w:val="center"/>
          </w:tcPr>
          <w:p w14:paraId="297B73B4" w14:textId="77777777" w:rsidR="007725F9" w:rsidRPr="004A1E6C" w:rsidRDefault="007725F9" w:rsidP="002F2FEA">
            <w:pPr>
              <w:rPr>
                <w:rFonts w:cs="Calibri"/>
                <w:color w:val="404040"/>
                <w:sz w:val="20"/>
                <w:szCs w:val="18"/>
              </w:rPr>
            </w:pPr>
          </w:p>
        </w:tc>
      </w:tr>
      <w:tr w:rsidR="007725F9" w:rsidRPr="003E3547" w14:paraId="0FF807BA" w14:textId="77777777" w:rsidTr="002F2FEA">
        <w:tc>
          <w:tcPr>
            <w:tcW w:w="1725" w:type="dxa"/>
            <w:vAlign w:val="center"/>
          </w:tcPr>
          <w:p w14:paraId="63240D14" w14:textId="77777777" w:rsidR="007725F9" w:rsidRPr="004A1E6C" w:rsidRDefault="007725F9" w:rsidP="002F2FEA">
            <w:pPr>
              <w:rPr>
                <w:rFonts w:cs="Calibri"/>
                <w:color w:val="404040"/>
                <w:sz w:val="20"/>
                <w:szCs w:val="18"/>
              </w:rPr>
            </w:pPr>
          </w:p>
        </w:tc>
        <w:tc>
          <w:tcPr>
            <w:tcW w:w="2007" w:type="dxa"/>
            <w:vAlign w:val="center"/>
          </w:tcPr>
          <w:p w14:paraId="7916B565" w14:textId="77777777" w:rsidR="007725F9" w:rsidRPr="004A1E6C" w:rsidRDefault="007725F9" w:rsidP="002F2FEA">
            <w:pPr>
              <w:rPr>
                <w:rFonts w:cs="Calibri"/>
                <w:color w:val="404040"/>
                <w:sz w:val="20"/>
                <w:szCs w:val="18"/>
              </w:rPr>
            </w:pPr>
          </w:p>
        </w:tc>
        <w:tc>
          <w:tcPr>
            <w:tcW w:w="1514" w:type="dxa"/>
            <w:vAlign w:val="center"/>
          </w:tcPr>
          <w:p w14:paraId="7739D834" w14:textId="77777777" w:rsidR="007725F9" w:rsidRPr="004A1E6C" w:rsidRDefault="007725F9" w:rsidP="002F2FEA">
            <w:pPr>
              <w:rPr>
                <w:rFonts w:cs="Calibri"/>
                <w:color w:val="404040"/>
                <w:sz w:val="20"/>
                <w:szCs w:val="18"/>
              </w:rPr>
            </w:pPr>
          </w:p>
        </w:tc>
        <w:tc>
          <w:tcPr>
            <w:tcW w:w="1499" w:type="dxa"/>
            <w:vAlign w:val="center"/>
          </w:tcPr>
          <w:p w14:paraId="01282E1E" w14:textId="77777777" w:rsidR="007725F9" w:rsidRPr="004A1E6C" w:rsidRDefault="007725F9" w:rsidP="002F2FEA">
            <w:pPr>
              <w:rPr>
                <w:rFonts w:cs="Calibri"/>
                <w:color w:val="404040"/>
                <w:sz w:val="20"/>
                <w:szCs w:val="18"/>
              </w:rPr>
            </w:pPr>
          </w:p>
        </w:tc>
        <w:tc>
          <w:tcPr>
            <w:tcW w:w="1620" w:type="dxa"/>
          </w:tcPr>
          <w:p w14:paraId="7D7DE5AC" w14:textId="77777777" w:rsidR="007725F9" w:rsidRPr="004A1E6C" w:rsidRDefault="007725F9" w:rsidP="002F2FEA">
            <w:pPr>
              <w:rPr>
                <w:rFonts w:cs="Calibri"/>
                <w:color w:val="404040"/>
                <w:szCs w:val="18"/>
              </w:rPr>
            </w:pPr>
          </w:p>
        </w:tc>
        <w:tc>
          <w:tcPr>
            <w:tcW w:w="985" w:type="dxa"/>
            <w:vAlign w:val="center"/>
          </w:tcPr>
          <w:p w14:paraId="61E10134" w14:textId="77777777" w:rsidR="007725F9" w:rsidRPr="004A1E6C" w:rsidRDefault="007725F9" w:rsidP="002F2FEA">
            <w:pPr>
              <w:rPr>
                <w:rFonts w:cs="Calibri"/>
                <w:color w:val="404040"/>
                <w:sz w:val="20"/>
                <w:szCs w:val="18"/>
              </w:rPr>
            </w:pPr>
          </w:p>
        </w:tc>
      </w:tr>
      <w:tr w:rsidR="007725F9" w:rsidRPr="003E3547" w14:paraId="77371097" w14:textId="77777777" w:rsidTr="002F2FEA">
        <w:tc>
          <w:tcPr>
            <w:tcW w:w="1725" w:type="dxa"/>
            <w:vAlign w:val="center"/>
          </w:tcPr>
          <w:p w14:paraId="394D2A43" w14:textId="77777777" w:rsidR="007725F9" w:rsidRPr="004A1E6C" w:rsidRDefault="007725F9" w:rsidP="002F2FEA">
            <w:pPr>
              <w:rPr>
                <w:rFonts w:cs="Calibri"/>
                <w:color w:val="404040"/>
                <w:sz w:val="20"/>
                <w:szCs w:val="18"/>
              </w:rPr>
            </w:pPr>
          </w:p>
        </w:tc>
        <w:tc>
          <w:tcPr>
            <w:tcW w:w="2007" w:type="dxa"/>
            <w:vAlign w:val="center"/>
          </w:tcPr>
          <w:p w14:paraId="605B0EF3" w14:textId="77777777" w:rsidR="007725F9" w:rsidRPr="004A1E6C" w:rsidRDefault="007725F9" w:rsidP="002F2FEA">
            <w:pPr>
              <w:rPr>
                <w:rFonts w:cs="Calibri"/>
                <w:color w:val="404040"/>
                <w:sz w:val="20"/>
                <w:szCs w:val="18"/>
              </w:rPr>
            </w:pPr>
          </w:p>
        </w:tc>
        <w:tc>
          <w:tcPr>
            <w:tcW w:w="1514" w:type="dxa"/>
            <w:vAlign w:val="center"/>
          </w:tcPr>
          <w:p w14:paraId="20596C7A" w14:textId="77777777" w:rsidR="007725F9" w:rsidRPr="004A1E6C" w:rsidRDefault="007725F9" w:rsidP="002F2FEA">
            <w:pPr>
              <w:rPr>
                <w:rFonts w:cs="Calibri"/>
                <w:color w:val="404040"/>
                <w:sz w:val="20"/>
                <w:szCs w:val="18"/>
              </w:rPr>
            </w:pPr>
          </w:p>
        </w:tc>
        <w:tc>
          <w:tcPr>
            <w:tcW w:w="1499" w:type="dxa"/>
            <w:vAlign w:val="center"/>
          </w:tcPr>
          <w:p w14:paraId="21A342E3" w14:textId="77777777" w:rsidR="007725F9" w:rsidRPr="004A1E6C" w:rsidRDefault="007725F9" w:rsidP="002F2FEA">
            <w:pPr>
              <w:rPr>
                <w:rFonts w:cs="Calibri"/>
                <w:color w:val="404040"/>
                <w:sz w:val="20"/>
                <w:szCs w:val="18"/>
              </w:rPr>
            </w:pPr>
          </w:p>
        </w:tc>
        <w:tc>
          <w:tcPr>
            <w:tcW w:w="1620" w:type="dxa"/>
          </w:tcPr>
          <w:p w14:paraId="0F49CBA5" w14:textId="77777777" w:rsidR="007725F9" w:rsidRPr="004A1E6C" w:rsidRDefault="007725F9" w:rsidP="002F2FEA">
            <w:pPr>
              <w:rPr>
                <w:rFonts w:cs="Calibri"/>
                <w:color w:val="404040"/>
                <w:szCs w:val="18"/>
              </w:rPr>
            </w:pPr>
          </w:p>
        </w:tc>
        <w:tc>
          <w:tcPr>
            <w:tcW w:w="985" w:type="dxa"/>
            <w:vAlign w:val="center"/>
          </w:tcPr>
          <w:p w14:paraId="1D162FDE" w14:textId="77777777" w:rsidR="007725F9" w:rsidRPr="004A1E6C" w:rsidRDefault="007725F9" w:rsidP="002F2FEA">
            <w:pPr>
              <w:rPr>
                <w:rFonts w:cs="Calibri"/>
                <w:color w:val="404040"/>
                <w:sz w:val="20"/>
                <w:szCs w:val="18"/>
              </w:rPr>
            </w:pPr>
          </w:p>
        </w:tc>
      </w:tr>
      <w:tr w:rsidR="007725F9" w:rsidRPr="003E3547" w14:paraId="045A29CF" w14:textId="77777777" w:rsidTr="002F2FEA">
        <w:tc>
          <w:tcPr>
            <w:tcW w:w="1725" w:type="dxa"/>
            <w:tcBorders>
              <w:right w:val="single" w:sz="4" w:space="0" w:color="FFFFFF" w:themeColor="background1"/>
            </w:tcBorders>
            <w:vAlign w:val="center"/>
          </w:tcPr>
          <w:p w14:paraId="168472DC" w14:textId="77777777" w:rsidR="007725F9" w:rsidRPr="004A1E6C" w:rsidRDefault="007725F9" w:rsidP="002F2FEA">
            <w:pPr>
              <w:jc w:val="center"/>
              <w:rPr>
                <w:rFonts w:cs="Calibri"/>
                <w:color w:val="404040"/>
                <w:sz w:val="20"/>
                <w:szCs w:val="18"/>
              </w:rPr>
            </w:pPr>
          </w:p>
        </w:tc>
        <w:tc>
          <w:tcPr>
            <w:tcW w:w="2007" w:type="dxa"/>
            <w:tcBorders>
              <w:left w:val="single" w:sz="4" w:space="0" w:color="FFFFFF" w:themeColor="background1"/>
            </w:tcBorders>
            <w:vAlign w:val="center"/>
          </w:tcPr>
          <w:p w14:paraId="72371B17" w14:textId="04F5B02B" w:rsidR="007725F9" w:rsidRPr="004A1E6C" w:rsidRDefault="007725F9" w:rsidP="002F2FEA">
            <w:pPr>
              <w:jc w:val="right"/>
              <w:rPr>
                <w:rFonts w:cs="Calibri"/>
                <w:color w:val="404040"/>
                <w:sz w:val="20"/>
                <w:szCs w:val="18"/>
              </w:rPr>
            </w:pPr>
            <w:r w:rsidRPr="004A1E6C">
              <w:rPr>
                <w:rFonts w:cs="Calibri"/>
                <w:color w:val="404040"/>
                <w:sz w:val="20"/>
                <w:szCs w:val="18"/>
              </w:rPr>
              <w:t xml:space="preserve">Total for </w:t>
            </w:r>
            <w:r>
              <w:rPr>
                <w:rFonts w:cs="Calibri"/>
                <w:color w:val="404040"/>
                <w:sz w:val="20"/>
                <w:szCs w:val="18"/>
              </w:rPr>
              <w:t>Contracted Services</w:t>
            </w:r>
            <w:r w:rsidRPr="004A1E6C">
              <w:rPr>
                <w:rFonts w:cs="Calibri"/>
                <w:color w:val="404040"/>
                <w:sz w:val="20"/>
                <w:szCs w:val="18"/>
              </w:rPr>
              <w:t>:</w:t>
            </w:r>
          </w:p>
        </w:tc>
        <w:tc>
          <w:tcPr>
            <w:tcW w:w="1514" w:type="dxa"/>
            <w:vAlign w:val="center"/>
          </w:tcPr>
          <w:p w14:paraId="471731E6" w14:textId="77777777" w:rsidR="007725F9" w:rsidRPr="004A1E6C" w:rsidRDefault="007725F9" w:rsidP="002F2FEA">
            <w:pPr>
              <w:rPr>
                <w:rFonts w:cs="Calibri"/>
                <w:color w:val="404040"/>
                <w:sz w:val="20"/>
                <w:szCs w:val="18"/>
              </w:rPr>
            </w:pPr>
          </w:p>
        </w:tc>
        <w:tc>
          <w:tcPr>
            <w:tcW w:w="1499" w:type="dxa"/>
            <w:vAlign w:val="center"/>
          </w:tcPr>
          <w:p w14:paraId="5FE217CC" w14:textId="77777777" w:rsidR="007725F9" w:rsidRPr="004A1E6C" w:rsidRDefault="007725F9" w:rsidP="002F2FEA">
            <w:pPr>
              <w:rPr>
                <w:rFonts w:cs="Calibri"/>
                <w:color w:val="404040"/>
                <w:sz w:val="20"/>
                <w:szCs w:val="18"/>
              </w:rPr>
            </w:pPr>
          </w:p>
        </w:tc>
        <w:tc>
          <w:tcPr>
            <w:tcW w:w="1620" w:type="dxa"/>
          </w:tcPr>
          <w:p w14:paraId="7FB7E5BE" w14:textId="77777777" w:rsidR="007725F9" w:rsidRPr="004A1E6C" w:rsidRDefault="007725F9" w:rsidP="002F2FEA">
            <w:pPr>
              <w:rPr>
                <w:rFonts w:cs="Calibri"/>
                <w:color w:val="404040"/>
                <w:szCs w:val="18"/>
              </w:rPr>
            </w:pPr>
          </w:p>
        </w:tc>
        <w:tc>
          <w:tcPr>
            <w:tcW w:w="985" w:type="dxa"/>
            <w:vAlign w:val="center"/>
          </w:tcPr>
          <w:p w14:paraId="4CF594CC" w14:textId="77777777" w:rsidR="007725F9" w:rsidRPr="004A1E6C" w:rsidRDefault="007725F9" w:rsidP="002F2FEA">
            <w:pPr>
              <w:rPr>
                <w:rFonts w:cs="Calibri"/>
                <w:color w:val="404040"/>
                <w:sz w:val="20"/>
                <w:szCs w:val="18"/>
              </w:rPr>
            </w:pPr>
          </w:p>
        </w:tc>
      </w:tr>
    </w:tbl>
    <w:p w14:paraId="01CCECCA" w14:textId="4C1B0583" w:rsidR="003325FC" w:rsidRPr="003E3547" w:rsidRDefault="003325FC" w:rsidP="003325FC">
      <w:pPr>
        <w:rPr>
          <w:color w:val="auto"/>
          <w:sz w:val="24"/>
          <w:szCs w:val="24"/>
        </w:rPr>
      </w:pPr>
      <w:r w:rsidRPr="003E3547">
        <w:lastRenderedPageBreak/>
        <w:t xml:space="preserve">Using the space below, explain how the costs for contracted services above are necessary, reasonable, and cost-effective. </w:t>
      </w:r>
    </w:p>
    <w:tbl>
      <w:tblPr>
        <w:tblStyle w:val="TableGrid"/>
        <w:tblW w:w="0" w:type="auto"/>
        <w:tblLook w:val="04A0" w:firstRow="1" w:lastRow="0" w:firstColumn="1" w:lastColumn="0" w:noHBand="0" w:noVBand="1"/>
      </w:tblPr>
      <w:tblGrid>
        <w:gridCol w:w="9350"/>
      </w:tblGrid>
      <w:tr w:rsidR="003325FC" w:rsidRPr="003E3547" w14:paraId="21C118D9" w14:textId="77777777" w:rsidTr="00F84A95">
        <w:tc>
          <w:tcPr>
            <w:tcW w:w="9350" w:type="dxa"/>
          </w:tcPr>
          <w:p w14:paraId="2DA4AE57" w14:textId="77777777" w:rsidR="003325FC" w:rsidRPr="003E3547" w:rsidRDefault="003325FC" w:rsidP="00F84A95">
            <w:pPr>
              <w:rPr>
                <w:sz w:val="24"/>
                <w:szCs w:val="24"/>
              </w:rPr>
            </w:pPr>
            <w:r w:rsidRPr="003E3547">
              <w:rPr>
                <w:iCs/>
                <w:sz w:val="24"/>
                <w:szCs w:val="24"/>
              </w:rPr>
              <w:t>Type response here.</w:t>
            </w:r>
          </w:p>
        </w:tc>
      </w:tr>
    </w:tbl>
    <w:p w14:paraId="07E31421" w14:textId="115B7F26" w:rsidR="003325FC" w:rsidRDefault="003325FC" w:rsidP="003325FC">
      <w:pPr>
        <w:spacing w:after="120"/>
        <w:outlineLvl w:val="2"/>
        <w:rPr>
          <w:b/>
          <w:color w:val="01599D"/>
          <w:szCs w:val="18"/>
        </w:rPr>
      </w:pPr>
      <w:bookmarkStart w:id="13" w:name="_Toc109375745"/>
      <w:r w:rsidRPr="003E3547">
        <w:rPr>
          <w:b/>
          <w:color w:val="01599D"/>
          <w:szCs w:val="18"/>
        </w:rPr>
        <w:t xml:space="preserve">3. Supplies </w:t>
      </w:r>
      <w:bookmarkEnd w:id="13"/>
      <w:r>
        <w:rPr>
          <w:b/>
          <w:color w:val="01599D"/>
          <w:szCs w:val="18"/>
        </w:rPr>
        <w:t>and</w:t>
      </w:r>
      <w:r w:rsidRPr="003E3547">
        <w:rPr>
          <w:b/>
          <w:color w:val="01599D"/>
          <w:szCs w:val="18"/>
        </w:rPr>
        <w:t xml:space="preserve"> </w:t>
      </w:r>
      <w:r>
        <w:rPr>
          <w:b/>
          <w:color w:val="01599D"/>
          <w:szCs w:val="18"/>
        </w:rPr>
        <w:t>M</w:t>
      </w:r>
      <w:r w:rsidRPr="003E3547">
        <w:rPr>
          <w:b/>
          <w:color w:val="01599D"/>
          <w:szCs w:val="18"/>
        </w:rPr>
        <w:t>aterials</w:t>
      </w:r>
    </w:p>
    <w:tbl>
      <w:tblPr>
        <w:tblStyle w:val="TableGrid"/>
        <w:tblW w:w="0" w:type="auto"/>
        <w:tblLook w:val="04A0" w:firstRow="1" w:lastRow="0" w:firstColumn="1" w:lastColumn="0" w:noHBand="0" w:noVBand="1"/>
      </w:tblPr>
      <w:tblGrid>
        <w:gridCol w:w="1725"/>
        <w:gridCol w:w="2007"/>
        <w:gridCol w:w="1514"/>
        <w:gridCol w:w="1499"/>
        <w:gridCol w:w="1620"/>
        <w:gridCol w:w="985"/>
      </w:tblGrid>
      <w:tr w:rsidR="007725F9" w:rsidRPr="003E3547" w14:paraId="27C1947B" w14:textId="77777777" w:rsidTr="002F2FEA">
        <w:tc>
          <w:tcPr>
            <w:tcW w:w="1725" w:type="dxa"/>
            <w:shd w:val="clear" w:color="auto" w:fill="0067B4"/>
            <w:vAlign w:val="center"/>
          </w:tcPr>
          <w:p w14:paraId="3CCB975B" w14:textId="77777777" w:rsidR="007725F9" w:rsidRPr="004A1E6C" w:rsidRDefault="007725F9" w:rsidP="002F2FEA">
            <w:pPr>
              <w:widowControl/>
              <w:jc w:val="center"/>
              <w:rPr>
                <w:b/>
                <w:color w:val="FFFFFF" w:themeColor="background1"/>
                <w:sz w:val="20"/>
                <w:szCs w:val="18"/>
              </w:rPr>
            </w:pPr>
            <w:r w:rsidRPr="004A1E6C">
              <w:rPr>
                <w:b/>
                <w:color w:val="FFFFFF" w:themeColor="background1"/>
                <w:sz w:val="20"/>
                <w:szCs w:val="18"/>
              </w:rPr>
              <w:t>Line item</w:t>
            </w:r>
          </w:p>
        </w:tc>
        <w:tc>
          <w:tcPr>
            <w:tcW w:w="2007" w:type="dxa"/>
            <w:shd w:val="clear" w:color="auto" w:fill="0067B4"/>
            <w:vAlign w:val="center"/>
          </w:tcPr>
          <w:p w14:paraId="697A5041" w14:textId="77777777" w:rsidR="007725F9" w:rsidRPr="004A1E6C" w:rsidRDefault="007725F9" w:rsidP="002F2FEA">
            <w:pPr>
              <w:widowControl/>
              <w:jc w:val="center"/>
              <w:rPr>
                <w:b/>
                <w:color w:val="FFFFFF" w:themeColor="background1"/>
                <w:sz w:val="20"/>
                <w:szCs w:val="18"/>
              </w:rPr>
            </w:pPr>
            <w:r w:rsidRPr="004A1E6C">
              <w:rPr>
                <w:b/>
                <w:color w:val="FFFFFF" w:themeColor="background1"/>
                <w:sz w:val="20"/>
                <w:szCs w:val="18"/>
              </w:rPr>
              <w:t>Calculation</w:t>
            </w:r>
          </w:p>
        </w:tc>
        <w:tc>
          <w:tcPr>
            <w:tcW w:w="1514" w:type="dxa"/>
            <w:shd w:val="clear" w:color="auto" w:fill="0067B4"/>
            <w:vAlign w:val="center"/>
          </w:tcPr>
          <w:p w14:paraId="1465B16C" w14:textId="77777777" w:rsidR="007725F9" w:rsidRPr="004A1E6C" w:rsidRDefault="007725F9" w:rsidP="002F2FEA">
            <w:pPr>
              <w:widowControl/>
              <w:jc w:val="center"/>
              <w:rPr>
                <w:b/>
                <w:color w:val="FFFFFF" w:themeColor="background1"/>
                <w:sz w:val="20"/>
                <w:szCs w:val="18"/>
              </w:rPr>
            </w:pPr>
            <w:r w:rsidRPr="004A1E6C">
              <w:rPr>
                <w:b/>
                <w:color w:val="FFFFFF" w:themeColor="background1"/>
                <w:sz w:val="20"/>
                <w:szCs w:val="18"/>
              </w:rPr>
              <w:t>Requested</w:t>
            </w:r>
          </w:p>
        </w:tc>
        <w:tc>
          <w:tcPr>
            <w:tcW w:w="1499" w:type="dxa"/>
            <w:shd w:val="clear" w:color="auto" w:fill="0067B4"/>
            <w:vAlign w:val="center"/>
          </w:tcPr>
          <w:p w14:paraId="1C542D9D" w14:textId="77777777" w:rsidR="007725F9" w:rsidRPr="004A1E6C" w:rsidRDefault="007725F9" w:rsidP="002F2FEA">
            <w:pPr>
              <w:widowControl/>
              <w:jc w:val="center"/>
              <w:rPr>
                <w:b/>
                <w:color w:val="FFFFFF" w:themeColor="background1"/>
                <w:sz w:val="20"/>
                <w:szCs w:val="18"/>
              </w:rPr>
            </w:pPr>
            <w:r w:rsidRPr="004A1E6C">
              <w:rPr>
                <w:b/>
                <w:color w:val="FFFFFF" w:themeColor="background1"/>
                <w:sz w:val="20"/>
                <w:szCs w:val="18"/>
              </w:rPr>
              <w:t>In-Kind</w:t>
            </w:r>
            <w:r>
              <w:rPr>
                <w:b/>
                <w:color w:val="FFFFFF" w:themeColor="background1"/>
                <w:sz w:val="20"/>
                <w:szCs w:val="18"/>
              </w:rPr>
              <w:t xml:space="preserve"> </w:t>
            </w:r>
            <w:r>
              <w:rPr>
                <w:b/>
                <w:color w:val="FFFFFF" w:themeColor="background1"/>
                <w:sz w:val="20"/>
                <w:szCs w:val="18"/>
              </w:rPr>
              <w:br/>
              <w:t>(Year 2)</w:t>
            </w:r>
          </w:p>
        </w:tc>
        <w:tc>
          <w:tcPr>
            <w:tcW w:w="1620" w:type="dxa"/>
            <w:shd w:val="clear" w:color="auto" w:fill="0067B4"/>
          </w:tcPr>
          <w:p w14:paraId="6466AE69" w14:textId="77777777" w:rsidR="007725F9" w:rsidRPr="004A1E6C" w:rsidRDefault="007725F9" w:rsidP="002F2FEA">
            <w:pPr>
              <w:jc w:val="center"/>
              <w:rPr>
                <w:b/>
                <w:color w:val="FFFFFF" w:themeColor="background1"/>
                <w:szCs w:val="18"/>
              </w:rPr>
            </w:pPr>
            <w:r w:rsidRPr="004A1E6C">
              <w:rPr>
                <w:b/>
                <w:color w:val="FFFFFF" w:themeColor="background1"/>
                <w:sz w:val="20"/>
                <w:szCs w:val="18"/>
              </w:rPr>
              <w:t>In-Kind</w:t>
            </w:r>
            <w:r>
              <w:rPr>
                <w:b/>
                <w:color w:val="FFFFFF" w:themeColor="background1"/>
                <w:sz w:val="20"/>
                <w:szCs w:val="18"/>
              </w:rPr>
              <w:t xml:space="preserve"> </w:t>
            </w:r>
            <w:r>
              <w:rPr>
                <w:b/>
                <w:color w:val="FFFFFF" w:themeColor="background1"/>
                <w:sz w:val="20"/>
                <w:szCs w:val="18"/>
              </w:rPr>
              <w:br/>
              <w:t>(Year 3)</w:t>
            </w:r>
          </w:p>
        </w:tc>
        <w:tc>
          <w:tcPr>
            <w:tcW w:w="985" w:type="dxa"/>
            <w:shd w:val="clear" w:color="auto" w:fill="0067B4"/>
            <w:vAlign w:val="center"/>
          </w:tcPr>
          <w:p w14:paraId="523DCBD5" w14:textId="77777777" w:rsidR="007725F9" w:rsidRPr="004A1E6C" w:rsidRDefault="007725F9" w:rsidP="002F2FEA">
            <w:pPr>
              <w:widowControl/>
              <w:jc w:val="center"/>
              <w:rPr>
                <w:b/>
                <w:color w:val="FFFFFF" w:themeColor="background1"/>
                <w:sz w:val="20"/>
                <w:szCs w:val="18"/>
              </w:rPr>
            </w:pPr>
            <w:r w:rsidRPr="004A1E6C">
              <w:rPr>
                <w:b/>
                <w:color w:val="FFFFFF" w:themeColor="background1"/>
                <w:sz w:val="20"/>
                <w:szCs w:val="18"/>
              </w:rPr>
              <w:t>Total</w:t>
            </w:r>
          </w:p>
        </w:tc>
      </w:tr>
      <w:tr w:rsidR="007725F9" w:rsidRPr="003E3547" w14:paraId="08E9C230" w14:textId="77777777" w:rsidTr="002F2FEA">
        <w:tc>
          <w:tcPr>
            <w:tcW w:w="1725" w:type="dxa"/>
            <w:vAlign w:val="center"/>
          </w:tcPr>
          <w:p w14:paraId="4869EDF4" w14:textId="77777777" w:rsidR="007725F9" w:rsidRPr="004A1E6C" w:rsidRDefault="007725F9" w:rsidP="002F2FEA">
            <w:pPr>
              <w:rPr>
                <w:rFonts w:cs="Calibri"/>
                <w:color w:val="404040"/>
                <w:sz w:val="20"/>
                <w:szCs w:val="18"/>
              </w:rPr>
            </w:pPr>
          </w:p>
        </w:tc>
        <w:tc>
          <w:tcPr>
            <w:tcW w:w="2007" w:type="dxa"/>
            <w:vAlign w:val="center"/>
          </w:tcPr>
          <w:p w14:paraId="22DA771E" w14:textId="77777777" w:rsidR="007725F9" w:rsidRPr="004A1E6C" w:rsidRDefault="007725F9" w:rsidP="002F2FEA">
            <w:pPr>
              <w:rPr>
                <w:rFonts w:cs="Calibri"/>
                <w:color w:val="404040"/>
                <w:sz w:val="20"/>
                <w:szCs w:val="18"/>
              </w:rPr>
            </w:pPr>
          </w:p>
        </w:tc>
        <w:tc>
          <w:tcPr>
            <w:tcW w:w="1514" w:type="dxa"/>
            <w:vAlign w:val="center"/>
          </w:tcPr>
          <w:p w14:paraId="32188CB2" w14:textId="77777777" w:rsidR="007725F9" w:rsidRPr="004A1E6C" w:rsidRDefault="007725F9" w:rsidP="002F2FEA">
            <w:pPr>
              <w:rPr>
                <w:rFonts w:cs="Calibri"/>
                <w:color w:val="404040"/>
                <w:sz w:val="20"/>
                <w:szCs w:val="18"/>
              </w:rPr>
            </w:pPr>
          </w:p>
        </w:tc>
        <w:tc>
          <w:tcPr>
            <w:tcW w:w="1499" w:type="dxa"/>
            <w:vAlign w:val="center"/>
          </w:tcPr>
          <w:p w14:paraId="72DA577C" w14:textId="77777777" w:rsidR="007725F9" w:rsidRPr="004A1E6C" w:rsidRDefault="007725F9" w:rsidP="002F2FEA">
            <w:pPr>
              <w:rPr>
                <w:rFonts w:cs="Calibri"/>
                <w:color w:val="404040"/>
                <w:sz w:val="20"/>
                <w:szCs w:val="18"/>
              </w:rPr>
            </w:pPr>
          </w:p>
        </w:tc>
        <w:tc>
          <w:tcPr>
            <w:tcW w:w="1620" w:type="dxa"/>
          </w:tcPr>
          <w:p w14:paraId="3D5B338C" w14:textId="77777777" w:rsidR="007725F9" w:rsidRPr="004A1E6C" w:rsidRDefault="007725F9" w:rsidP="002F2FEA">
            <w:pPr>
              <w:rPr>
                <w:rFonts w:cs="Calibri"/>
                <w:color w:val="404040"/>
                <w:szCs w:val="18"/>
              </w:rPr>
            </w:pPr>
          </w:p>
        </w:tc>
        <w:tc>
          <w:tcPr>
            <w:tcW w:w="985" w:type="dxa"/>
            <w:vAlign w:val="center"/>
          </w:tcPr>
          <w:p w14:paraId="6ED5534E" w14:textId="77777777" w:rsidR="007725F9" w:rsidRPr="004A1E6C" w:rsidRDefault="007725F9" w:rsidP="002F2FEA">
            <w:pPr>
              <w:rPr>
                <w:rFonts w:cs="Calibri"/>
                <w:color w:val="404040"/>
                <w:sz w:val="20"/>
                <w:szCs w:val="18"/>
              </w:rPr>
            </w:pPr>
          </w:p>
        </w:tc>
      </w:tr>
      <w:tr w:rsidR="007725F9" w:rsidRPr="003E3547" w14:paraId="06CAE740" w14:textId="77777777" w:rsidTr="002F2FEA">
        <w:tc>
          <w:tcPr>
            <w:tcW w:w="1725" w:type="dxa"/>
            <w:vAlign w:val="center"/>
          </w:tcPr>
          <w:p w14:paraId="0ACB5FD1" w14:textId="77777777" w:rsidR="007725F9" w:rsidRPr="004A1E6C" w:rsidRDefault="007725F9" w:rsidP="002F2FEA">
            <w:pPr>
              <w:rPr>
                <w:rFonts w:cs="Calibri"/>
                <w:color w:val="404040"/>
                <w:sz w:val="20"/>
                <w:szCs w:val="18"/>
              </w:rPr>
            </w:pPr>
          </w:p>
        </w:tc>
        <w:tc>
          <w:tcPr>
            <w:tcW w:w="2007" w:type="dxa"/>
            <w:vAlign w:val="center"/>
          </w:tcPr>
          <w:p w14:paraId="37278721" w14:textId="77777777" w:rsidR="007725F9" w:rsidRPr="004A1E6C" w:rsidRDefault="007725F9" w:rsidP="002F2FEA">
            <w:pPr>
              <w:rPr>
                <w:rFonts w:cs="Calibri"/>
                <w:color w:val="404040"/>
                <w:sz w:val="20"/>
                <w:szCs w:val="18"/>
              </w:rPr>
            </w:pPr>
          </w:p>
        </w:tc>
        <w:tc>
          <w:tcPr>
            <w:tcW w:w="1514" w:type="dxa"/>
            <w:vAlign w:val="center"/>
          </w:tcPr>
          <w:p w14:paraId="0277CB4B" w14:textId="77777777" w:rsidR="007725F9" w:rsidRPr="004A1E6C" w:rsidRDefault="007725F9" w:rsidP="002F2FEA">
            <w:pPr>
              <w:rPr>
                <w:rFonts w:cs="Calibri"/>
                <w:color w:val="404040"/>
                <w:sz w:val="20"/>
                <w:szCs w:val="18"/>
              </w:rPr>
            </w:pPr>
          </w:p>
        </w:tc>
        <w:tc>
          <w:tcPr>
            <w:tcW w:w="1499" w:type="dxa"/>
            <w:vAlign w:val="center"/>
          </w:tcPr>
          <w:p w14:paraId="48BEA89A" w14:textId="77777777" w:rsidR="007725F9" w:rsidRPr="004A1E6C" w:rsidRDefault="007725F9" w:rsidP="002F2FEA">
            <w:pPr>
              <w:rPr>
                <w:rFonts w:cs="Calibri"/>
                <w:color w:val="404040"/>
                <w:sz w:val="20"/>
                <w:szCs w:val="18"/>
              </w:rPr>
            </w:pPr>
          </w:p>
        </w:tc>
        <w:tc>
          <w:tcPr>
            <w:tcW w:w="1620" w:type="dxa"/>
          </w:tcPr>
          <w:p w14:paraId="55570A2B" w14:textId="77777777" w:rsidR="007725F9" w:rsidRPr="004A1E6C" w:rsidRDefault="007725F9" w:rsidP="002F2FEA">
            <w:pPr>
              <w:rPr>
                <w:rFonts w:cs="Calibri"/>
                <w:color w:val="404040"/>
                <w:szCs w:val="18"/>
              </w:rPr>
            </w:pPr>
          </w:p>
        </w:tc>
        <w:tc>
          <w:tcPr>
            <w:tcW w:w="985" w:type="dxa"/>
            <w:vAlign w:val="center"/>
          </w:tcPr>
          <w:p w14:paraId="072DE586" w14:textId="77777777" w:rsidR="007725F9" w:rsidRPr="004A1E6C" w:rsidRDefault="007725F9" w:rsidP="002F2FEA">
            <w:pPr>
              <w:rPr>
                <w:rFonts w:cs="Calibri"/>
                <w:color w:val="404040"/>
                <w:sz w:val="20"/>
                <w:szCs w:val="18"/>
              </w:rPr>
            </w:pPr>
          </w:p>
        </w:tc>
      </w:tr>
      <w:tr w:rsidR="007725F9" w:rsidRPr="003E3547" w14:paraId="73D78510" w14:textId="77777777" w:rsidTr="002F2FEA">
        <w:tc>
          <w:tcPr>
            <w:tcW w:w="1725" w:type="dxa"/>
            <w:vAlign w:val="center"/>
          </w:tcPr>
          <w:p w14:paraId="3116441D" w14:textId="77777777" w:rsidR="007725F9" w:rsidRPr="004A1E6C" w:rsidRDefault="007725F9" w:rsidP="002F2FEA">
            <w:pPr>
              <w:rPr>
                <w:rFonts w:cs="Calibri"/>
                <w:color w:val="404040"/>
                <w:sz w:val="20"/>
                <w:szCs w:val="18"/>
              </w:rPr>
            </w:pPr>
          </w:p>
        </w:tc>
        <w:tc>
          <w:tcPr>
            <w:tcW w:w="2007" w:type="dxa"/>
            <w:vAlign w:val="center"/>
          </w:tcPr>
          <w:p w14:paraId="3E3FD969" w14:textId="77777777" w:rsidR="007725F9" w:rsidRPr="004A1E6C" w:rsidRDefault="007725F9" w:rsidP="002F2FEA">
            <w:pPr>
              <w:rPr>
                <w:rFonts w:cs="Calibri"/>
                <w:color w:val="404040"/>
                <w:sz w:val="20"/>
                <w:szCs w:val="18"/>
              </w:rPr>
            </w:pPr>
          </w:p>
        </w:tc>
        <w:tc>
          <w:tcPr>
            <w:tcW w:w="1514" w:type="dxa"/>
            <w:vAlign w:val="center"/>
          </w:tcPr>
          <w:p w14:paraId="328478EC" w14:textId="77777777" w:rsidR="007725F9" w:rsidRPr="004A1E6C" w:rsidRDefault="007725F9" w:rsidP="002F2FEA">
            <w:pPr>
              <w:rPr>
                <w:rFonts w:cs="Calibri"/>
                <w:color w:val="404040"/>
                <w:sz w:val="20"/>
                <w:szCs w:val="18"/>
              </w:rPr>
            </w:pPr>
          </w:p>
        </w:tc>
        <w:tc>
          <w:tcPr>
            <w:tcW w:w="1499" w:type="dxa"/>
            <w:vAlign w:val="center"/>
          </w:tcPr>
          <w:p w14:paraId="1F1FBF2B" w14:textId="77777777" w:rsidR="007725F9" w:rsidRPr="004A1E6C" w:rsidRDefault="007725F9" w:rsidP="002F2FEA">
            <w:pPr>
              <w:rPr>
                <w:rFonts w:cs="Calibri"/>
                <w:color w:val="404040"/>
                <w:sz w:val="20"/>
                <w:szCs w:val="18"/>
              </w:rPr>
            </w:pPr>
          </w:p>
        </w:tc>
        <w:tc>
          <w:tcPr>
            <w:tcW w:w="1620" w:type="dxa"/>
          </w:tcPr>
          <w:p w14:paraId="1FF58866" w14:textId="77777777" w:rsidR="007725F9" w:rsidRPr="004A1E6C" w:rsidRDefault="007725F9" w:rsidP="002F2FEA">
            <w:pPr>
              <w:rPr>
                <w:rFonts w:cs="Calibri"/>
                <w:color w:val="404040"/>
                <w:szCs w:val="18"/>
              </w:rPr>
            </w:pPr>
          </w:p>
        </w:tc>
        <w:tc>
          <w:tcPr>
            <w:tcW w:w="985" w:type="dxa"/>
            <w:vAlign w:val="center"/>
          </w:tcPr>
          <w:p w14:paraId="297E783D" w14:textId="77777777" w:rsidR="007725F9" w:rsidRPr="004A1E6C" w:rsidRDefault="007725F9" w:rsidP="002F2FEA">
            <w:pPr>
              <w:rPr>
                <w:rFonts w:cs="Calibri"/>
                <w:color w:val="404040"/>
                <w:sz w:val="20"/>
                <w:szCs w:val="18"/>
              </w:rPr>
            </w:pPr>
          </w:p>
        </w:tc>
      </w:tr>
      <w:tr w:rsidR="007725F9" w:rsidRPr="003E3547" w14:paraId="1E12D2DD" w14:textId="77777777" w:rsidTr="002F2FEA">
        <w:tc>
          <w:tcPr>
            <w:tcW w:w="1725" w:type="dxa"/>
            <w:tcBorders>
              <w:right w:val="single" w:sz="4" w:space="0" w:color="FFFFFF" w:themeColor="background1"/>
            </w:tcBorders>
            <w:vAlign w:val="center"/>
          </w:tcPr>
          <w:p w14:paraId="2E18ACE7" w14:textId="77777777" w:rsidR="007725F9" w:rsidRPr="004A1E6C" w:rsidRDefault="007725F9" w:rsidP="002F2FEA">
            <w:pPr>
              <w:jc w:val="center"/>
              <w:rPr>
                <w:rFonts w:cs="Calibri"/>
                <w:color w:val="404040"/>
                <w:sz w:val="20"/>
                <w:szCs w:val="18"/>
              </w:rPr>
            </w:pPr>
          </w:p>
        </w:tc>
        <w:tc>
          <w:tcPr>
            <w:tcW w:w="2007" w:type="dxa"/>
            <w:tcBorders>
              <w:left w:val="single" w:sz="4" w:space="0" w:color="FFFFFF" w:themeColor="background1"/>
            </w:tcBorders>
            <w:vAlign w:val="center"/>
          </w:tcPr>
          <w:p w14:paraId="03ADD797" w14:textId="5E87734E" w:rsidR="007725F9" w:rsidRPr="004A1E6C" w:rsidRDefault="007725F9" w:rsidP="002F2FEA">
            <w:pPr>
              <w:jc w:val="right"/>
              <w:rPr>
                <w:rFonts w:cs="Calibri"/>
                <w:color w:val="404040"/>
                <w:sz w:val="20"/>
                <w:szCs w:val="18"/>
              </w:rPr>
            </w:pPr>
            <w:r w:rsidRPr="004A1E6C">
              <w:rPr>
                <w:rFonts w:cs="Calibri"/>
                <w:color w:val="404040"/>
                <w:sz w:val="20"/>
                <w:szCs w:val="18"/>
              </w:rPr>
              <w:t xml:space="preserve">Total for </w:t>
            </w:r>
            <w:r>
              <w:rPr>
                <w:rFonts w:cs="Calibri"/>
                <w:color w:val="404040"/>
                <w:sz w:val="20"/>
                <w:szCs w:val="18"/>
              </w:rPr>
              <w:t>Supplies and Materials</w:t>
            </w:r>
            <w:r w:rsidRPr="004A1E6C">
              <w:rPr>
                <w:rFonts w:cs="Calibri"/>
                <w:color w:val="404040"/>
                <w:sz w:val="20"/>
                <w:szCs w:val="18"/>
              </w:rPr>
              <w:t>:</w:t>
            </w:r>
          </w:p>
        </w:tc>
        <w:tc>
          <w:tcPr>
            <w:tcW w:w="1514" w:type="dxa"/>
            <w:vAlign w:val="center"/>
          </w:tcPr>
          <w:p w14:paraId="3F345BC6" w14:textId="77777777" w:rsidR="007725F9" w:rsidRPr="004A1E6C" w:rsidRDefault="007725F9" w:rsidP="002F2FEA">
            <w:pPr>
              <w:rPr>
                <w:rFonts w:cs="Calibri"/>
                <w:color w:val="404040"/>
                <w:sz w:val="20"/>
                <w:szCs w:val="18"/>
              </w:rPr>
            </w:pPr>
          </w:p>
        </w:tc>
        <w:tc>
          <w:tcPr>
            <w:tcW w:w="1499" w:type="dxa"/>
            <w:vAlign w:val="center"/>
          </w:tcPr>
          <w:p w14:paraId="56B1A34E" w14:textId="77777777" w:rsidR="007725F9" w:rsidRPr="004A1E6C" w:rsidRDefault="007725F9" w:rsidP="002F2FEA">
            <w:pPr>
              <w:rPr>
                <w:rFonts w:cs="Calibri"/>
                <w:color w:val="404040"/>
                <w:sz w:val="20"/>
                <w:szCs w:val="18"/>
              </w:rPr>
            </w:pPr>
          </w:p>
        </w:tc>
        <w:tc>
          <w:tcPr>
            <w:tcW w:w="1620" w:type="dxa"/>
          </w:tcPr>
          <w:p w14:paraId="77D2C225" w14:textId="77777777" w:rsidR="007725F9" w:rsidRPr="004A1E6C" w:rsidRDefault="007725F9" w:rsidP="002F2FEA">
            <w:pPr>
              <w:rPr>
                <w:rFonts w:cs="Calibri"/>
                <w:color w:val="404040"/>
                <w:szCs w:val="18"/>
              </w:rPr>
            </w:pPr>
          </w:p>
        </w:tc>
        <w:tc>
          <w:tcPr>
            <w:tcW w:w="985" w:type="dxa"/>
            <w:vAlign w:val="center"/>
          </w:tcPr>
          <w:p w14:paraId="6B6F0B56" w14:textId="77777777" w:rsidR="007725F9" w:rsidRPr="004A1E6C" w:rsidRDefault="007725F9" w:rsidP="002F2FEA">
            <w:pPr>
              <w:rPr>
                <w:rFonts w:cs="Calibri"/>
                <w:color w:val="404040"/>
                <w:sz w:val="20"/>
                <w:szCs w:val="18"/>
              </w:rPr>
            </w:pPr>
          </w:p>
        </w:tc>
      </w:tr>
    </w:tbl>
    <w:p w14:paraId="32352EEC" w14:textId="595DFCEC" w:rsidR="003325FC" w:rsidRPr="003E3547" w:rsidRDefault="003325FC" w:rsidP="003325FC">
      <w:pPr>
        <w:rPr>
          <w:color w:val="auto"/>
          <w:sz w:val="24"/>
          <w:szCs w:val="24"/>
        </w:rPr>
      </w:pPr>
      <w:r w:rsidRPr="003E3547">
        <w:t xml:space="preserve">Using the space below, explain how the costs above are necessary, reasonable, and cost-effective. </w:t>
      </w:r>
    </w:p>
    <w:tbl>
      <w:tblPr>
        <w:tblStyle w:val="TableGrid"/>
        <w:tblW w:w="0" w:type="auto"/>
        <w:tblLook w:val="04A0" w:firstRow="1" w:lastRow="0" w:firstColumn="1" w:lastColumn="0" w:noHBand="0" w:noVBand="1"/>
      </w:tblPr>
      <w:tblGrid>
        <w:gridCol w:w="9350"/>
      </w:tblGrid>
      <w:tr w:rsidR="003325FC" w:rsidRPr="003E3547" w14:paraId="2012DC6C" w14:textId="77777777" w:rsidTr="00F84A95">
        <w:tc>
          <w:tcPr>
            <w:tcW w:w="9350" w:type="dxa"/>
          </w:tcPr>
          <w:p w14:paraId="3D55CFD4" w14:textId="77777777" w:rsidR="003325FC" w:rsidRPr="003E3547" w:rsidRDefault="003325FC" w:rsidP="00F84A95">
            <w:pPr>
              <w:rPr>
                <w:sz w:val="24"/>
                <w:szCs w:val="24"/>
              </w:rPr>
            </w:pPr>
            <w:r w:rsidRPr="003E3547">
              <w:rPr>
                <w:iCs/>
                <w:sz w:val="24"/>
                <w:szCs w:val="24"/>
              </w:rPr>
              <w:t>Type response here.</w:t>
            </w:r>
          </w:p>
        </w:tc>
      </w:tr>
    </w:tbl>
    <w:p w14:paraId="0E9EDE00" w14:textId="5C5EB64B" w:rsidR="003325FC" w:rsidRPr="00674A23" w:rsidRDefault="00045FAF" w:rsidP="00045FAF">
      <w:pPr>
        <w:pStyle w:val="ListParagraph"/>
        <w:numPr>
          <w:ilvl w:val="0"/>
          <w:numId w:val="39"/>
        </w:numPr>
        <w:spacing w:after="120"/>
        <w:ind w:left="180" w:hanging="180"/>
        <w:outlineLvl w:val="2"/>
        <w:rPr>
          <w:b/>
          <w:color w:val="01599D"/>
          <w:szCs w:val="18"/>
        </w:rPr>
      </w:pPr>
      <w:bookmarkStart w:id="14" w:name="_Toc109375746"/>
      <w:r>
        <w:rPr>
          <w:b/>
          <w:color w:val="01599D"/>
          <w:szCs w:val="18"/>
        </w:rPr>
        <w:t xml:space="preserve"> </w:t>
      </w:r>
      <w:r w:rsidR="003325FC" w:rsidRPr="00674A23">
        <w:rPr>
          <w:b/>
          <w:color w:val="01599D"/>
          <w:szCs w:val="18"/>
        </w:rPr>
        <w:t xml:space="preserve">Other </w:t>
      </w:r>
      <w:bookmarkEnd w:id="14"/>
      <w:r w:rsidR="003325FC" w:rsidRPr="00674A23">
        <w:rPr>
          <w:b/>
          <w:color w:val="01599D"/>
          <w:szCs w:val="18"/>
        </w:rPr>
        <w:t>Charges</w:t>
      </w:r>
    </w:p>
    <w:tbl>
      <w:tblPr>
        <w:tblStyle w:val="TableGrid"/>
        <w:tblW w:w="0" w:type="auto"/>
        <w:tblLook w:val="04A0" w:firstRow="1" w:lastRow="0" w:firstColumn="1" w:lastColumn="0" w:noHBand="0" w:noVBand="1"/>
      </w:tblPr>
      <w:tblGrid>
        <w:gridCol w:w="1725"/>
        <w:gridCol w:w="2007"/>
        <w:gridCol w:w="1514"/>
        <w:gridCol w:w="1499"/>
        <w:gridCol w:w="1620"/>
        <w:gridCol w:w="985"/>
      </w:tblGrid>
      <w:tr w:rsidR="007725F9" w:rsidRPr="003E3547" w14:paraId="27C1FDB3" w14:textId="77777777" w:rsidTr="002F2FEA">
        <w:tc>
          <w:tcPr>
            <w:tcW w:w="1725" w:type="dxa"/>
            <w:shd w:val="clear" w:color="auto" w:fill="0067B4"/>
            <w:vAlign w:val="center"/>
          </w:tcPr>
          <w:p w14:paraId="3124BB02" w14:textId="77777777" w:rsidR="007725F9" w:rsidRPr="004A1E6C" w:rsidRDefault="007725F9" w:rsidP="002F2FEA">
            <w:pPr>
              <w:widowControl/>
              <w:jc w:val="center"/>
              <w:rPr>
                <w:b/>
                <w:color w:val="FFFFFF" w:themeColor="background1"/>
                <w:sz w:val="20"/>
                <w:szCs w:val="18"/>
              </w:rPr>
            </w:pPr>
            <w:r w:rsidRPr="004A1E6C">
              <w:rPr>
                <w:b/>
                <w:color w:val="FFFFFF" w:themeColor="background1"/>
                <w:sz w:val="20"/>
                <w:szCs w:val="18"/>
              </w:rPr>
              <w:t>Line item</w:t>
            </w:r>
          </w:p>
        </w:tc>
        <w:tc>
          <w:tcPr>
            <w:tcW w:w="2007" w:type="dxa"/>
            <w:shd w:val="clear" w:color="auto" w:fill="0067B4"/>
            <w:vAlign w:val="center"/>
          </w:tcPr>
          <w:p w14:paraId="6926F6C5" w14:textId="77777777" w:rsidR="007725F9" w:rsidRPr="004A1E6C" w:rsidRDefault="007725F9" w:rsidP="002F2FEA">
            <w:pPr>
              <w:widowControl/>
              <w:jc w:val="center"/>
              <w:rPr>
                <w:b/>
                <w:color w:val="FFFFFF" w:themeColor="background1"/>
                <w:sz w:val="20"/>
                <w:szCs w:val="18"/>
              </w:rPr>
            </w:pPr>
            <w:r w:rsidRPr="004A1E6C">
              <w:rPr>
                <w:b/>
                <w:color w:val="FFFFFF" w:themeColor="background1"/>
                <w:sz w:val="20"/>
                <w:szCs w:val="18"/>
              </w:rPr>
              <w:t>Calculation</w:t>
            </w:r>
          </w:p>
        </w:tc>
        <w:tc>
          <w:tcPr>
            <w:tcW w:w="1514" w:type="dxa"/>
            <w:shd w:val="clear" w:color="auto" w:fill="0067B4"/>
            <w:vAlign w:val="center"/>
          </w:tcPr>
          <w:p w14:paraId="16D5C281" w14:textId="77777777" w:rsidR="007725F9" w:rsidRPr="004A1E6C" w:rsidRDefault="007725F9" w:rsidP="002F2FEA">
            <w:pPr>
              <w:widowControl/>
              <w:jc w:val="center"/>
              <w:rPr>
                <w:b/>
                <w:color w:val="FFFFFF" w:themeColor="background1"/>
                <w:sz w:val="20"/>
                <w:szCs w:val="18"/>
              </w:rPr>
            </w:pPr>
            <w:r w:rsidRPr="004A1E6C">
              <w:rPr>
                <w:b/>
                <w:color w:val="FFFFFF" w:themeColor="background1"/>
                <w:sz w:val="20"/>
                <w:szCs w:val="18"/>
              </w:rPr>
              <w:t>Requested</w:t>
            </w:r>
          </w:p>
        </w:tc>
        <w:tc>
          <w:tcPr>
            <w:tcW w:w="1499" w:type="dxa"/>
            <w:shd w:val="clear" w:color="auto" w:fill="0067B4"/>
            <w:vAlign w:val="center"/>
          </w:tcPr>
          <w:p w14:paraId="219387A9" w14:textId="77777777" w:rsidR="007725F9" w:rsidRPr="004A1E6C" w:rsidRDefault="007725F9" w:rsidP="002F2FEA">
            <w:pPr>
              <w:widowControl/>
              <w:jc w:val="center"/>
              <w:rPr>
                <w:b/>
                <w:color w:val="FFFFFF" w:themeColor="background1"/>
                <w:sz w:val="20"/>
                <w:szCs w:val="18"/>
              </w:rPr>
            </w:pPr>
            <w:r w:rsidRPr="004A1E6C">
              <w:rPr>
                <w:b/>
                <w:color w:val="FFFFFF" w:themeColor="background1"/>
                <w:sz w:val="20"/>
                <w:szCs w:val="18"/>
              </w:rPr>
              <w:t>In-Kind</w:t>
            </w:r>
            <w:r>
              <w:rPr>
                <w:b/>
                <w:color w:val="FFFFFF" w:themeColor="background1"/>
                <w:sz w:val="20"/>
                <w:szCs w:val="18"/>
              </w:rPr>
              <w:t xml:space="preserve"> </w:t>
            </w:r>
            <w:r>
              <w:rPr>
                <w:b/>
                <w:color w:val="FFFFFF" w:themeColor="background1"/>
                <w:sz w:val="20"/>
                <w:szCs w:val="18"/>
              </w:rPr>
              <w:br/>
              <w:t>(Year 2)</w:t>
            </w:r>
          </w:p>
        </w:tc>
        <w:tc>
          <w:tcPr>
            <w:tcW w:w="1620" w:type="dxa"/>
            <w:shd w:val="clear" w:color="auto" w:fill="0067B4"/>
          </w:tcPr>
          <w:p w14:paraId="33C82C19" w14:textId="77777777" w:rsidR="007725F9" w:rsidRPr="004A1E6C" w:rsidRDefault="007725F9" w:rsidP="002F2FEA">
            <w:pPr>
              <w:jc w:val="center"/>
              <w:rPr>
                <w:b/>
                <w:color w:val="FFFFFF" w:themeColor="background1"/>
                <w:szCs w:val="18"/>
              </w:rPr>
            </w:pPr>
            <w:r w:rsidRPr="004A1E6C">
              <w:rPr>
                <w:b/>
                <w:color w:val="FFFFFF" w:themeColor="background1"/>
                <w:sz w:val="20"/>
                <w:szCs w:val="18"/>
              </w:rPr>
              <w:t>In-Kind</w:t>
            </w:r>
            <w:r>
              <w:rPr>
                <w:b/>
                <w:color w:val="FFFFFF" w:themeColor="background1"/>
                <w:sz w:val="20"/>
                <w:szCs w:val="18"/>
              </w:rPr>
              <w:t xml:space="preserve"> </w:t>
            </w:r>
            <w:r>
              <w:rPr>
                <w:b/>
                <w:color w:val="FFFFFF" w:themeColor="background1"/>
                <w:sz w:val="20"/>
                <w:szCs w:val="18"/>
              </w:rPr>
              <w:br/>
              <w:t>(Year 3)</w:t>
            </w:r>
          </w:p>
        </w:tc>
        <w:tc>
          <w:tcPr>
            <w:tcW w:w="985" w:type="dxa"/>
            <w:shd w:val="clear" w:color="auto" w:fill="0067B4"/>
            <w:vAlign w:val="center"/>
          </w:tcPr>
          <w:p w14:paraId="21507C6C" w14:textId="77777777" w:rsidR="007725F9" w:rsidRPr="004A1E6C" w:rsidRDefault="007725F9" w:rsidP="002F2FEA">
            <w:pPr>
              <w:widowControl/>
              <w:jc w:val="center"/>
              <w:rPr>
                <w:b/>
                <w:color w:val="FFFFFF" w:themeColor="background1"/>
                <w:sz w:val="20"/>
                <w:szCs w:val="18"/>
              </w:rPr>
            </w:pPr>
            <w:r w:rsidRPr="004A1E6C">
              <w:rPr>
                <w:b/>
                <w:color w:val="FFFFFF" w:themeColor="background1"/>
                <w:sz w:val="20"/>
                <w:szCs w:val="18"/>
              </w:rPr>
              <w:t>Total</w:t>
            </w:r>
          </w:p>
        </w:tc>
      </w:tr>
      <w:tr w:rsidR="007725F9" w:rsidRPr="003E3547" w14:paraId="09086EDA" w14:textId="77777777" w:rsidTr="002F2FEA">
        <w:tc>
          <w:tcPr>
            <w:tcW w:w="1725" w:type="dxa"/>
            <w:vAlign w:val="center"/>
          </w:tcPr>
          <w:p w14:paraId="582E73EC" w14:textId="77777777" w:rsidR="007725F9" w:rsidRPr="004A1E6C" w:rsidRDefault="007725F9" w:rsidP="002F2FEA">
            <w:pPr>
              <w:rPr>
                <w:rFonts w:cs="Calibri"/>
                <w:color w:val="404040"/>
                <w:sz w:val="20"/>
                <w:szCs w:val="18"/>
              </w:rPr>
            </w:pPr>
          </w:p>
        </w:tc>
        <w:tc>
          <w:tcPr>
            <w:tcW w:w="2007" w:type="dxa"/>
            <w:vAlign w:val="center"/>
          </w:tcPr>
          <w:p w14:paraId="092211E9" w14:textId="77777777" w:rsidR="007725F9" w:rsidRPr="004A1E6C" w:rsidRDefault="007725F9" w:rsidP="002F2FEA">
            <w:pPr>
              <w:rPr>
                <w:rFonts w:cs="Calibri"/>
                <w:color w:val="404040"/>
                <w:sz w:val="20"/>
                <w:szCs w:val="18"/>
              </w:rPr>
            </w:pPr>
          </w:p>
        </w:tc>
        <w:tc>
          <w:tcPr>
            <w:tcW w:w="1514" w:type="dxa"/>
            <w:vAlign w:val="center"/>
          </w:tcPr>
          <w:p w14:paraId="7B15BDB4" w14:textId="77777777" w:rsidR="007725F9" w:rsidRPr="004A1E6C" w:rsidRDefault="007725F9" w:rsidP="002F2FEA">
            <w:pPr>
              <w:rPr>
                <w:rFonts w:cs="Calibri"/>
                <w:color w:val="404040"/>
                <w:sz w:val="20"/>
                <w:szCs w:val="18"/>
              </w:rPr>
            </w:pPr>
          </w:p>
        </w:tc>
        <w:tc>
          <w:tcPr>
            <w:tcW w:w="1499" w:type="dxa"/>
            <w:vAlign w:val="center"/>
          </w:tcPr>
          <w:p w14:paraId="0C1BAD16" w14:textId="77777777" w:rsidR="007725F9" w:rsidRPr="004A1E6C" w:rsidRDefault="007725F9" w:rsidP="002F2FEA">
            <w:pPr>
              <w:rPr>
                <w:rFonts w:cs="Calibri"/>
                <w:color w:val="404040"/>
                <w:sz w:val="20"/>
                <w:szCs w:val="18"/>
              </w:rPr>
            </w:pPr>
          </w:p>
        </w:tc>
        <w:tc>
          <w:tcPr>
            <w:tcW w:w="1620" w:type="dxa"/>
          </w:tcPr>
          <w:p w14:paraId="1CCBE0DD" w14:textId="77777777" w:rsidR="007725F9" w:rsidRPr="004A1E6C" w:rsidRDefault="007725F9" w:rsidP="002F2FEA">
            <w:pPr>
              <w:rPr>
                <w:rFonts w:cs="Calibri"/>
                <w:color w:val="404040"/>
                <w:szCs w:val="18"/>
              </w:rPr>
            </w:pPr>
          </w:p>
        </w:tc>
        <w:tc>
          <w:tcPr>
            <w:tcW w:w="985" w:type="dxa"/>
            <w:vAlign w:val="center"/>
          </w:tcPr>
          <w:p w14:paraId="547E36C8" w14:textId="77777777" w:rsidR="007725F9" w:rsidRPr="004A1E6C" w:rsidRDefault="007725F9" w:rsidP="002F2FEA">
            <w:pPr>
              <w:rPr>
                <w:rFonts w:cs="Calibri"/>
                <w:color w:val="404040"/>
                <w:sz w:val="20"/>
                <w:szCs w:val="18"/>
              </w:rPr>
            </w:pPr>
          </w:p>
        </w:tc>
      </w:tr>
      <w:tr w:rsidR="007725F9" w:rsidRPr="003E3547" w14:paraId="43C62668" w14:textId="77777777" w:rsidTr="002F2FEA">
        <w:tc>
          <w:tcPr>
            <w:tcW w:w="1725" w:type="dxa"/>
            <w:vAlign w:val="center"/>
          </w:tcPr>
          <w:p w14:paraId="23914CA8" w14:textId="77777777" w:rsidR="007725F9" w:rsidRPr="004A1E6C" w:rsidRDefault="007725F9" w:rsidP="002F2FEA">
            <w:pPr>
              <w:rPr>
                <w:rFonts w:cs="Calibri"/>
                <w:color w:val="404040"/>
                <w:sz w:val="20"/>
                <w:szCs w:val="18"/>
              </w:rPr>
            </w:pPr>
          </w:p>
        </w:tc>
        <w:tc>
          <w:tcPr>
            <w:tcW w:w="2007" w:type="dxa"/>
            <w:vAlign w:val="center"/>
          </w:tcPr>
          <w:p w14:paraId="183689FF" w14:textId="77777777" w:rsidR="007725F9" w:rsidRPr="004A1E6C" w:rsidRDefault="007725F9" w:rsidP="002F2FEA">
            <w:pPr>
              <w:rPr>
                <w:rFonts w:cs="Calibri"/>
                <w:color w:val="404040"/>
                <w:sz w:val="20"/>
                <w:szCs w:val="18"/>
              </w:rPr>
            </w:pPr>
          </w:p>
        </w:tc>
        <w:tc>
          <w:tcPr>
            <w:tcW w:w="1514" w:type="dxa"/>
            <w:vAlign w:val="center"/>
          </w:tcPr>
          <w:p w14:paraId="7F58C19E" w14:textId="77777777" w:rsidR="007725F9" w:rsidRPr="004A1E6C" w:rsidRDefault="007725F9" w:rsidP="002F2FEA">
            <w:pPr>
              <w:rPr>
                <w:rFonts w:cs="Calibri"/>
                <w:color w:val="404040"/>
                <w:sz w:val="20"/>
                <w:szCs w:val="18"/>
              </w:rPr>
            </w:pPr>
          </w:p>
        </w:tc>
        <w:tc>
          <w:tcPr>
            <w:tcW w:w="1499" w:type="dxa"/>
            <w:vAlign w:val="center"/>
          </w:tcPr>
          <w:p w14:paraId="0B08BD44" w14:textId="77777777" w:rsidR="007725F9" w:rsidRPr="004A1E6C" w:rsidRDefault="007725F9" w:rsidP="002F2FEA">
            <w:pPr>
              <w:rPr>
                <w:rFonts w:cs="Calibri"/>
                <w:color w:val="404040"/>
                <w:sz w:val="20"/>
                <w:szCs w:val="18"/>
              </w:rPr>
            </w:pPr>
          </w:p>
        </w:tc>
        <w:tc>
          <w:tcPr>
            <w:tcW w:w="1620" w:type="dxa"/>
          </w:tcPr>
          <w:p w14:paraId="69519EB6" w14:textId="77777777" w:rsidR="007725F9" w:rsidRPr="004A1E6C" w:rsidRDefault="007725F9" w:rsidP="002F2FEA">
            <w:pPr>
              <w:rPr>
                <w:rFonts w:cs="Calibri"/>
                <w:color w:val="404040"/>
                <w:szCs w:val="18"/>
              </w:rPr>
            </w:pPr>
          </w:p>
        </w:tc>
        <w:tc>
          <w:tcPr>
            <w:tcW w:w="985" w:type="dxa"/>
            <w:vAlign w:val="center"/>
          </w:tcPr>
          <w:p w14:paraId="7B42911E" w14:textId="77777777" w:rsidR="007725F9" w:rsidRPr="004A1E6C" w:rsidRDefault="007725F9" w:rsidP="002F2FEA">
            <w:pPr>
              <w:rPr>
                <w:rFonts w:cs="Calibri"/>
                <w:color w:val="404040"/>
                <w:sz w:val="20"/>
                <w:szCs w:val="18"/>
              </w:rPr>
            </w:pPr>
          </w:p>
        </w:tc>
      </w:tr>
      <w:tr w:rsidR="007725F9" w:rsidRPr="003E3547" w14:paraId="7BF307BF" w14:textId="77777777" w:rsidTr="002F2FEA">
        <w:tc>
          <w:tcPr>
            <w:tcW w:w="1725" w:type="dxa"/>
            <w:vAlign w:val="center"/>
          </w:tcPr>
          <w:p w14:paraId="23BC3D06" w14:textId="77777777" w:rsidR="007725F9" w:rsidRPr="004A1E6C" w:rsidRDefault="007725F9" w:rsidP="002F2FEA">
            <w:pPr>
              <w:rPr>
                <w:rFonts w:cs="Calibri"/>
                <w:color w:val="404040"/>
                <w:sz w:val="20"/>
                <w:szCs w:val="18"/>
              </w:rPr>
            </w:pPr>
          </w:p>
        </w:tc>
        <w:tc>
          <w:tcPr>
            <w:tcW w:w="2007" w:type="dxa"/>
            <w:vAlign w:val="center"/>
          </w:tcPr>
          <w:p w14:paraId="077DCF79" w14:textId="77777777" w:rsidR="007725F9" w:rsidRPr="004A1E6C" w:rsidRDefault="007725F9" w:rsidP="002F2FEA">
            <w:pPr>
              <w:rPr>
                <w:rFonts w:cs="Calibri"/>
                <w:color w:val="404040"/>
                <w:sz w:val="20"/>
                <w:szCs w:val="18"/>
              </w:rPr>
            </w:pPr>
          </w:p>
        </w:tc>
        <w:tc>
          <w:tcPr>
            <w:tcW w:w="1514" w:type="dxa"/>
            <w:vAlign w:val="center"/>
          </w:tcPr>
          <w:p w14:paraId="008D0298" w14:textId="77777777" w:rsidR="007725F9" w:rsidRPr="004A1E6C" w:rsidRDefault="007725F9" w:rsidP="002F2FEA">
            <w:pPr>
              <w:rPr>
                <w:rFonts w:cs="Calibri"/>
                <w:color w:val="404040"/>
                <w:sz w:val="20"/>
                <w:szCs w:val="18"/>
              </w:rPr>
            </w:pPr>
          </w:p>
        </w:tc>
        <w:tc>
          <w:tcPr>
            <w:tcW w:w="1499" w:type="dxa"/>
            <w:vAlign w:val="center"/>
          </w:tcPr>
          <w:p w14:paraId="3CA92616" w14:textId="77777777" w:rsidR="007725F9" w:rsidRPr="004A1E6C" w:rsidRDefault="007725F9" w:rsidP="002F2FEA">
            <w:pPr>
              <w:rPr>
                <w:rFonts w:cs="Calibri"/>
                <w:color w:val="404040"/>
                <w:sz w:val="20"/>
                <w:szCs w:val="18"/>
              </w:rPr>
            </w:pPr>
          </w:p>
        </w:tc>
        <w:tc>
          <w:tcPr>
            <w:tcW w:w="1620" w:type="dxa"/>
          </w:tcPr>
          <w:p w14:paraId="4026DB8E" w14:textId="77777777" w:rsidR="007725F9" w:rsidRPr="004A1E6C" w:rsidRDefault="007725F9" w:rsidP="002F2FEA">
            <w:pPr>
              <w:rPr>
                <w:rFonts w:cs="Calibri"/>
                <w:color w:val="404040"/>
                <w:szCs w:val="18"/>
              </w:rPr>
            </w:pPr>
          </w:p>
        </w:tc>
        <w:tc>
          <w:tcPr>
            <w:tcW w:w="985" w:type="dxa"/>
            <w:vAlign w:val="center"/>
          </w:tcPr>
          <w:p w14:paraId="2DC1B96B" w14:textId="77777777" w:rsidR="007725F9" w:rsidRPr="004A1E6C" w:rsidRDefault="007725F9" w:rsidP="002F2FEA">
            <w:pPr>
              <w:rPr>
                <w:rFonts w:cs="Calibri"/>
                <w:color w:val="404040"/>
                <w:sz w:val="20"/>
                <w:szCs w:val="18"/>
              </w:rPr>
            </w:pPr>
          </w:p>
        </w:tc>
      </w:tr>
      <w:tr w:rsidR="007725F9" w:rsidRPr="003E3547" w14:paraId="604857B4" w14:textId="77777777" w:rsidTr="002F2FEA">
        <w:tc>
          <w:tcPr>
            <w:tcW w:w="1725" w:type="dxa"/>
            <w:tcBorders>
              <w:right w:val="single" w:sz="4" w:space="0" w:color="FFFFFF" w:themeColor="background1"/>
            </w:tcBorders>
            <w:vAlign w:val="center"/>
          </w:tcPr>
          <w:p w14:paraId="357D2E56" w14:textId="77777777" w:rsidR="007725F9" w:rsidRPr="004A1E6C" w:rsidRDefault="007725F9" w:rsidP="002F2FEA">
            <w:pPr>
              <w:jc w:val="center"/>
              <w:rPr>
                <w:rFonts w:cs="Calibri"/>
                <w:color w:val="404040"/>
                <w:sz w:val="20"/>
                <w:szCs w:val="18"/>
              </w:rPr>
            </w:pPr>
          </w:p>
        </w:tc>
        <w:tc>
          <w:tcPr>
            <w:tcW w:w="2007" w:type="dxa"/>
            <w:tcBorders>
              <w:left w:val="single" w:sz="4" w:space="0" w:color="FFFFFF" w:themeColor="background1"/>
            </w:tcBorders>
            <w:vAlign w:val="center"/>
          </w:tcPr>
          <w:p w14:paraId="1E676E23" w14:textId="7C8B9FB0" w:rsidR="007725F9" w:rsidRPr="004A1E6C" w:rsidRDefault="007725F9" w:rsidP="002F2FEA">
            <w:pPr>
              <w:jc w:val="right"/>
              <w:rPr>
                <w:rFonts w:cs="Calibri"/>
                <w:color w:val="404040"/>
                <w:sz w:val="20"/>
                <w:szCs w:val="18"/>
              </w:rPr>
            </w:pPr>
            <w:r w:rsidRPr="004A1E6C">
              <w:rPr>
                <w:rFonts w:cs="Calibri"/>
                <w:color w:val="404040"/>
                <w:sz w:val="20"/>
                <w:szCs w:val="18"/>
              </w:rPr>
              <w:t xml:space="preserve">Total for </w:t>
            </w:r>
            <w:r>
              <w:rPr>
                <w:rFonts w:cs="Calibri"/>
                <w:color w:val="404040"/>
                <w:sz w:val="20"/>
                <w:szCs w:val="18"/>
              </w:rPr>
              <w:t>Other Charges</w:t>
            </w:r>
            <w:r w:rsidRPr="004A1E6C">
              <w:rPr>
                <w:rFonts w:cs="Calibri"/>
                <w:color w:val="404040"/>
                <w:sz w:val="20"/>
                <w:szCs w:val="18"/>
              </w:rPr>
              <w:t>:</w:t>
            </w:r>
          </w:p>
        </w:tc>
        <w:tc>
          <w:tcPr>
            <w:tcW w:w="1514" w:type="dxa"/>
            <w:vAlign w:val="center"/>
          </w:tcPr>
          <w:p w14:paraId="00F906D7" w14:textId="77777777" w:rsidR="007725F9" w:rsidRPr="004A1E6C" w:rsidRDefault="007725F9" w:rsidP="002F2FEA">
            <w:pPr>
              <w:rPr>
                <w:rFonts w:cs="Calibri"/>
                <w:color w:val="404040"/>
                <w:sz w:val="20"/>
                <w:szCs w:val="18"/>
              </w:rPr>
            </w:pPr>
          </w:p>
        </w:tc>
        <w:tc>
          <w:tcPr>
            <w:tcW w:w="1499" w:type="dxa"/>
            <w:vAlign w:val="center"/>
          </w:tcPr>
          <w:p w14:paraId="6C881C93" w14:textId="77777777" w:rsidR="007725F9" w:rsidRPr="004A1E6C" w:rsidRDefault="007725F9" w:rsidP="002F2FEA">
            <w:pPr>
              <w:rPr>
                <w:rFonts w:cs="Calibri"/>
                <w:color w:val="404040"/>
                <w:sz w:val="20"/>
                <w:szCs w:val="18"/>
              </w:rPr>
            </w:pPr>
          </w:p>
        </w:tc>
        <w:tc>
          <w:tcPr>
            <w:tcW w:w="1620" w:type="dxa"/>
          </w:tcPr>
          <w:p w14:paraId="3CBD35A1" w14:textId="77777777" w:rsidR="007725F9" w:rsidRPr="004A1E6C" w:rsidRDefault="007725F9" w:rsidP="002F2FEA">
            <w:pPr>
              <w:rPr>
                <w:rFonts w:cs="Calibri"/>
                <w:color w:val="404040"/>
                <w:szCs w:val="18"/>
              </w:rPr>
            </w:pPr>
          </w:p>
        </w:tc>
        <w:tc>
          <w:tcPr>
            <w:tcW w:w="985" w:type="dxa"/>
            <w:vAlign w:val="center"/>
          </w:tcPr>
          <w:p w14:paraId="41BF3B07" w14:textId="77777777" w:rsidR="007725F9" w:rsidRPr="004A1E6C" w:rsidRDefault="007725F9" w:rsidP="002F2FEA">
            <w:pPr>
              <w:rPr>
                <w:rFonts w:cs="Calibri"/>
                <w:color w:val="404040"/>
                <w:sz w:val="20"/>
                <w:szCs w:val="18"/>
              </w:rPr>
            </w:pPr>
          </w:p>
        </w:tc>
      </w:tr>
    </w:tbl>
    <w:p w14:paraId="40479E4D" w14:textId="575E57DF" w:rsidR="008462CF" w:rsidRPr="003E3547" w:rsidRDefault="008462CF" w:rsidP="008462CF">
      <w:pPr>
        <w:rPr>
          <w:color w:val="auto"/>
          <w:sz w:val="24"/>
          <w:szCs w:val="24"/>
        </w:rPr>
      </w:pPr>
      <w:r w:rsidRPr="003E3547">
        <w:t xml:space="preserve">Using the space below, explain how the costs above are necessary, reasonable, and cost-effective. </w:t>
      </w:r>
    </w:p>
    <w:tbl>
      <w:tblPr>
        <w:tblStyle w:val="TableGrid"/>
        <w:tblW w:w="0" w:type="auto"/>
        <w:tblLook w:val="04A0" w:firstRow="1" w:lastRow="0" w:firstColumn="1" w:lastColumn="0" w:noHBand="0" w:noVBand="1"/>
      </w:tblPr>
      <w:tblGrid>
        <w:gridCol w:w="9350"/>
      </w:tblGrid>
      <w:tr w:rsidR="008462CF" w:rsidRPr="003E3547" w14:paraId="4DDCC83D" w14:textId="77777777" w:rsidTr="002F2FEA">
        <w:tc>
          <w:tcPr>
            <w:tcW w:w="9350" w:type="dxa"/>
          </w:tcPr>
          <w:p w14:paraId="1690D8E0" w14:textId="77777777" w:rsidR="008462CF" w:rsidRPr="003E3547" w:rsidRDefault="008462CF" w:rsidP="002F2FEA">
            <w:pPr>
              <w:rPr>
                <w:sz w:val="24"/>
                <w:szCs w:val="24"/>
              </w:rPr>
            </w:pPr>
            <w:r w:rsidRPr="003E3547">
              <w:rPr>
                <w:iCs/>
                <w:sz w:val="24"/>
                <w:szCs w:val="24"/>
              </w:rPr>
              <w:t>Type response here.</w:t>
            </w:r>
          </w:p>
        </w:tc>
      </w:tr>
    </w:tbl>
    <w:p w14:paraId="314AFC67" w14:textId="77777777" w:rsidR="000F2827" w:rsidRDefault="000F2827" w:rsidP="000F2827">
      <w:pPr>
        <w:pStyle w:val="ListParagraph"/>
        <w:spacing w:after="120"/>
        <w:ind w:left="180"/>
        <w:outlineLvl w:val="2"/>
        <w:rPr>
          <w:b/>
          <w:color w:val="01599D"/>
          <w:szCs w:val="18"/>
        </w:rPr>
      </w:pPr>
    </w:p>
    <w:p w14:paraId="6A711003" w14:textId="77777777" w:rsidR="00E328A3" w:rsidRDefault="00E328A3" w:rsidP="000F2827">
      <w:pPr>
        <w:pStyle w:val="ListParagraph"/>
        <w:spacing w:after="120"/>
        <w:ind w:left="180"/>
        <w:outlineLvl w:val="2"/>
        <w:rPr>
          <w:b/>
          <w:color w:val="01599D"/>
          <w:szCs w:val="18"/>
        </w:rPr>
      </w:pPr>
    </w:p>
    <w:p w14:paraId="2123AA32" w14:textId="58E2BEBC" w:rsidR="007725F9" w:rsidRPr="009740B7" w:rsidRDefault="00CC4D66" w:rsidP="000F2827">
      <w:pPr>
        <w:pStyle w:val="ListParagraph"/>
        <w:numPr>
          <w:ilvl w:val="0"/>
          <w:numId w:val="39"/>
        </w:numPr>
        <w:spacing w:after="120"/>
        <w:ind w:left="270" w:hanging="270"/>
        <w:outlineLvl w:val="2"/>
        <w:rPr>
          <w:b/>
          <w:color w:val="01599D"/>
          <w:szCs w:val="18"/>
        </w:rPr>
      </w:pPr>
      <w:r w:rsidRPr="009740B7">
        <w:rPr>
          <w:b/>
          <w:color w:val="01599D"/>
          <w:szCs w:val="18"/>
        </w:rPr>
        <w:lastRenderedPageBreak/>
        <w:t>Equipment</w:t>
      </w:r>
    </w:p>
    <w:tbl>
      <w:tblPr>
        <w:tblStyle w:val="TableGrid"/>
        <w:tblW w:w="0" w:type="auto"/>
        <w:tblLook w:val="04A0" w:firstRow="1" w:lastRow="0" w:firstColumn="1" w:lastColumn="0" w:noHBand="0" w:noVBand="1"/>
      </w:tblPr>
      <w:tblGrid>
        <w:gridCol w:w="1725"/>
        <w:gridCol w:w="2007"/>
        <w:gridCol w:w="1514"/>
        <w:gridCol w:w="1499"/>
        <w:gridCol w:w="1620"/>
        <w:gridCol w:w="985"/>
      </w:tblGrid>
      <w:tr w:rsidR="00CC4D66" w:rsidRPr="003E3547" w14:paraId="52AA07BC" w14:textId="77777777" w:rsidTr="002F2FEA">
        <w:tc>
          <w:tcPr>
            <w:tcW w:w="1725" w:type="dxa"/>
            <w:shd w:val="clear" w:color="auto" w:fill="0067B4"/>
            <w:vAlign w:val="center"/>
          </w:tcPr>
          <w:p w14:paraId="4B111A52" w14:textId="77777777" w:rsidR="00CC4D66" w:rsidRPr="004A1E6C" w:rsidRDefault="00CC4D66" w:rsidP="002F2FEA">
            <w:pPr>
              <w:widowControl/>
              <w:jc w:val="center"/>
              <w:rPr>
                <w:b/>
                <w:color w:val="FFFFFF" w:themeColor="background1"/>
                <w:sz w:val="20"/>
                <w:szCs w:val="18"/>
              </w:rPr>
            </w:pPr>
            <w:r w:rsidRPr="004A1E6C">
              <w:rPr>
                <w:b/>
                <w:color w:val="FFFFFF" w:themeColor="background1"/>
                <w:sz w:val="20"/>
                <w:szCs w:val="18"/>
              </w:rPr>
              <w:t>Line item</w:t>
            </w:r>
          </w:p>
        </w:tc>
        <w:tc>
          <w:tcPr>
            <w:tcW w:w="2007" w:type="dxa"/>
            <w:shd w:val="clear" w:color="auto" w:fill="0067B4"/>
            <w:vAlign w:val="center"/>
          </w:tcPr>
          <w:p w14:paraId="6A2BAB81" w14:textId="77777777" w:rsidR="00CC4D66" w:rsidRPr="004A1E6C" w:rsidRDefault="00CC4D66" w:rsidP="002F2FEA">
            <w:pPr>
              <w:widowControl/>
              <w:jc w:val="center"/>
              <w:rPr>
                <w:b/>
                <w:color w:val="FFFFFF" w:themeColor="background1"/>
                <w:sz w:val="20"/>
                <w:szCs w:val="18"/>
              </w:rPr>
            </w:pPr>
            <w:r w:rsidRPr="004A1E6C">
              <w:rPr>
                <w:b/>
                <w:color w:val="FFFFFF" w:themeColor="background1"/>
                <w:sz w:val="20"/>
                <w:szCs w:val="18"/>
              </w:rPr>
              <w:t>Calculation</w:t>
            </w:r>
          </w:p>
        </w:tc>
        <w:tc>
          <w:tcPr>
            <w:tcW w:w="1514" w:type="dxa"/>
            <w:shd w:val="clear" w:color="auto" w:fill="0067B4"/>
            <w:vAlign w:val="center"/>
          </w:tcPr>
          <w:p w14:paraId="285F6D66" w14:textId="77777777" w:rsidR="00CC4D66" w:rsidRPr="004A1E6C" w:rsidRDefault="00CC4D66" w:rsidP="002F2FEA">
            <w:pPr>
              <w:widowControl/>
              <w:jc w:val="center"/>
              <w:rPr>
                <w:b/>
                <w:color w:val="FFFFFF" w:themeColor="background1"/>
                <w:sz w:val="20"/>
                <w:szCs w:val="18"/>
              </w:rPr>
            </w:pPr>
            <w:r w:rsidRPr="004A1E6C">
              <w:rPr>
                <w:b/>
                <w:color w:val="FFFFFF" w:themeColor="background1"/>
                <w:sz w:val="20"/>
                <w:szCs w:val="18"/>
              </w:rPr>
              <w:t>Requested</w:t>
            </w:r>
          </w:p>
        </w:tc>
        <w:tc>
          <w:tcPr>
            <w:tcW w:w="1499" w:type="dxa"/>
            <w:shd w:val="clear" w:color="auto" w:fill="0067B4"/>
            <w:vAlign w:val="center"/>
          </w:tcPr>
          <w:p w14:paraId="6FF4AD5B" w14:textId="77777777" w:rsidR="00CC4D66" w:rsidRPr="004A1E6C" w:rsidRDefault="00CC4D66" w:rsidP="002F2FEA">
            <w:pPr>
              <w:widowControl/>
              <w:jc w:val="center"/>
              <w:rPr>
                <w:b/>
                <w:color w:val="FFFFFF" w:themeColor="background1"/>
                <w:sz w:val="20"/>
                <w:szCs w:val="18"/>
              </w:rPr>
            </w:pPr>
            <w:r w:rsidRPr="004A1E6C">
              <w:rPr>
                <w:b/>
                <w:color w:val="FFFFFF" w:themeColor="background1"/>
                <w:sz w:val="20"/>
                <w:szCs w:val="18"/>
              </w:rPr>
              <w:t>In-Kind</w:t>
            </w:r>
            <w:r>
              <w:rPr>
                <w:b/>
                <w:color w:val="FFFFFF" w:themeColor="background1"/>
                <w:sz w:val="20"/>
                <w:szCs w:val="18"/>
              </w:rPr>
              <w:t xml:space="preserve"> </w:t>
            </w:r>
            <w:r>
              <w:rPr>
                <w:b/>
                <w:color w:val="FFFFFF" w:themeColor="background1"/>
                <w:sz w:val="20"/>
                <w:szCs w:val="18"/>
              </w:rPr>
              <w:br/>
              <w:t>(Year 2)</w:t>
            </w:r>
          </w:p>
        </w:tc>
        <w:tc>
          <w:tcPr>
            <w:tcW w:w="1620" w:type="dxa"/>
            <w:shd w:val="clear" w:color="auto" w:fill="0067B4"/>
          </w:tcPr>
          <w:p w14:paraId="18AB6AF5" w14:textId="77777777" w:rsidR="00CC4D66" w:rsidRPr="004A1E6C" w:rsidRDefault="00CC4D66" w:rsidP="002F2FEA">
            <w:pPr>
              <w:jc w:val="center"/>
              <w:rPr>
                <w:b/>
                <w:color w:val="FFFFFF" w:themeColor="background1"/>
                <w:szCs w:val="18"/>
              </w:rPr>
            </w:pPr>
            <w:r w:rsidRPr="004A1E6C">
              <w:rPr>
                <w:b/>
                <w:color w:val="FFFFFF" w:themeColor="background1"/>
                <w:sz w:val="20"/>
                <w:szCs w:val="18"/>
              </w:rPr>
              <w:t>In-Kind</w:t>
            </w:r>
            <w:r>
              <w:rPr>
                <w:b/>
                <w:color w:val="FFFFFF" w:themeColor="background1"/>
                <w:sz w:val="20"/>
                <w:szCs w:val="18"/>
              </w:rPr>
              <w:t xml:space="preserve"> </w:t>
            </w:r>
            <w:r>
              <w:rPr>
                <w:b/>
                <w:color w:val="FFFFFF" w:themeColor="background1"/>
                <w:sz w:val="20"/>
                <w:szCs w:val="18"/>
              </w:rPr>
              <w:br/>
              <w:t>(Year 3)</w:t>
            </w:r>
          </w:p>
        </w:tc>
        <w:tc>
          <w:tcPr>
            <w:tcW w:w="985" w:type="dxa"/>
            <w:shd w:val="clear" w:color="auto" w:fill="0067B4"/>
            <w:vAlign w:val="center"/>
          </w:tcPr>
          <w:p w14:paraId="0332E5E4" w14:textId="77777777" w:rsidR="00CC4D66" w:rsidRPr="004A1E6C" w:rsidRDefault="00CC4D66" w:rsidP="002F2FEA">
            <w:pPr>
              <w:widowControl/>
              <w:jc w:val="center"/>
              <w:rPr>
                <w:b/>
                <w:color w:val="FFFFFF" w:themeColor="background1"/>
                <w:sz w:val="20"/>
                <w:szCs w:val="18"/>
              </w:rPr>
            </w:pPr>
            <w:r w:rsidRPr="004A1E6C">
              <w:rPr>
                <w:b/>
                <w:color w:val="FFFFFF" w:themeColor="background1"/>
                <w:sz w:val="20"/>
                <w:szCs w:val="18"/>
              </w:rPr>
              <w:t>Total</w:t>
            </w:r>
          </w:p>
        </w:tc>
      </w:tr>
      <w:tr w:rsidR="00CC4D66" w:rsidRPr="003E3547" w14:paraId="770F83D8" w14:textId="77777777" w:rsidTr="002F2FEA">
        <w:tc>
          <w:tcPr>
            <w:tcW w:w="1725" w:type="dxa"/>
            <w:vAlign w:val="center"/>
          </w:tcPr>
          <w:p w14:paraId="5FF7A212" w14:textId="77777777" w:rsidR="00CC4D66" w:rsidRPr="004A1E6C" w:rsidRDefault="00CC4D66" w:rsidP="002F2FEA">
            <w:pPr>
              <w:rPr>
                <w:rFonts w:cs="Calibri"/>
                <w:color w:val="404040"/>
                <w:sz w:val="20"/>
                <w:szCs w:val="18"/>
              </w:rPr>
            </w:pPr>
          </w:p>
        </w:tc>
        <w:tc>
          <w:tcPr>
            <w:tcW w:w="2007" w:type="dxa"/>
            <w:vAlign w:val="center"/>
          </w:tcPr>
          <w:p w14:paraId="3A11772A" w14:textId="77777777" w:rsidR="00CC4D66" w:rsidRPr="004A1E6C" w:rsidRDefault="00CC4D66" w:rsidP="002F2FEA">
            <w:pPr>
              <w:rPr>
                <w:rFonts w:cs="Calibri"/>
                <w:color w:val="404040"/>
                <w:sz w:val="20"/>
                <w:szCs w:val="18"/>
              </w:rPr>
            </w:pPr>
          </w:p>
        </w:tc>
        <w:tc>
          <w:tcPr>
            <w:tcW w:w="1514" w:type="dxa"/>
            <w:vAlign w:val="center"/>
          </w:tcPr>
          <w:p w14:paraId="4B154BF1" w14:textId="77777777" w:rsidR="00CC4D66" w:rsidRPr="004A1E6C" w:rsidRDefault="00CC4D66" w:rsidP="002F2FEA">
            <w:pPr>
              <w:rPr>
                <w:rFonts w:cs="Calibri"/>
                <w:color w:val="404040"/>
                <w:sz w:val="20"/>
                <w:szCs w:val="18"/>
              </w:rPr>
            </w:pPr>
          </w:p>
        </w:tc>
        <w:tc>
          <w:tcPr>
            <w:tcW w:w="1499" w:type="dxa"/>
            <w:vAlign w:val="center"/>
          </w:tcPr>
          <w:p w14:paraId="0B0F338C" w14:textId="77777777" w:rsidR="00CC4D66" w:rsidRPr="004A1E6C" w:rsidRDefault="00CC4D66" w:rsidP="002F2FEA">
            <w:pPr>
              <w:rPr>
                <w:rFonts w:cs="Calibri"/>
                <w:color w:val="404040"/>
                <w:sz w:val="20"/>
                <w:szCs w:val="18"/>
              </w:rPr>
            </w:pPr>
          </w:p>
        </w:tc>
        <w:tc>
          <w:tcPr>
            <w:tcW w:w="1620" w:type="dxa"/>
          </w:tcPr>
          <w:p w14:paraId="613930EA" w14:textId="77777777" w:rsidR="00CC4D66" w:rsidRPr="004A1E6C" w:rsidRDefault="00CC4D66" w:rsidP="002F2FEA">
            <w:pPr>
              <w:rPr>
                <w:rFonts w:cs="Calibri"/>
                <w:color w:val="404040"/>
                <w:szCs w:val="18"/>
              </w:rPr>
            </w:pPr>
          </w:p>
        </w:tc>
        <w:tc>
          <w:tcPr>
            <w:tcW w:w="985" w:type="dxa"/>
            <w:vAlign w:val="center"/>
          </w:tcPr>
          <w:p w14:paraId="6A165D8B" w14:textId="77777777" w:rsidR="00CC4D66" w:rsidRPr="004A1E6C" w:rsidRDefault="00CC4D66" w:rsidP="002F2FEA">
            <w:pPr>
              <w:rPr>
                <w:rFonts w:cs="Calibri"/>
                <w:color w:val="404040"/>
                <w:sz w:val="20"/>
                <w:szCs w:val="18"/>
              </w:rPr>
            </w:pPr>
          </w:p>
        </w:tc>
      </w:tr>
      <w:tr w:rsidR="00CC4D66" w:rsidRPr="003E3547" w14:paraId="14AE5245" w14:textId="77777777" w:rsidTr="002F2FEA">
        <w:tc>
          <w:tcPr>
            <w:tcW w:w="1725" w:type="dxa"/>
            <w:vAlign w:val="center"/>
          </w:tcPr>
          <w:p w14:paraId="2941FA51" w14:textId="77777777" w:rsidR="00CC4D66" w:rsidRPr="004A1E6C" w:rsidRDefault="00CC4D66" w:rsidP="002F2FEA">
            <w:pPr>
              <w:rPr>
                <w:rFonts w:cs="Calibri"/>
                <w:color w:val="404040"/>
                <w:sz w:val="20"/>
                <w:szCs w:val="18"/>
              </w:rPr>
            </w:pPr>
          </w:p>
        </w:tc>
        <w:tc>
          <w:tcPr>
            <w:tcW w:w="2007" w:type="dxa"/>
            <w:vAlign w:val="center"/>
          </w:tcPr>
          <w:p w14:paraId="632CD136" w14:textId="77777777" w:rsidR="00CC4D66" w:rsidRPr="004A1E6C" w:rsidRDefault="00CC4D66" w:rsidP="002F2FEA">
            <w:pPr>
              <w:rPr>
                <w:rFonts w:cs="Calibri"/>
                <w:color w:val="404040"/>
                <w:sz w:val="20"/>
                <w:szCs w:val="18"/>
              </w:rPr>
            </w:pPr>
          </w:p>
        </w:tc>
        <w:tc>
          <w:tcPr>
            <w:tcW w:w="1514" w:type="dxa"/>
            <w:vAlign w:val="center"/>
          </w:tcPr>
          <w:p w14:paraId="4962F203" w14:textId="77777777" w:rsidR="00CC4D66" w:rsidRPr="004A1E6C" w:rsidRDefault="00CC4D66" w:rsidP="002F2FEA">
            <w:pPr>
              <w:rPr>
                <w:rFonts w:cs="Calibri"/>
                <w:color w:val="404040"/>
                <w:sz w:val="20"/>
                <w:szCs w:val="18"/>
              </w:rPr>
            </w:pPr>
          </w:p>
        </w:tc>
        <w:tc>
          <w:tcPr>
            <w:tcW w:w="1499" w:type="dxa"/>
            <w:vAlign w:val="center"/>
          </w:tcPr>
          <w:p w14:paraId="73EB3E6B" w14:textId="77777777" w:rsidR="00CC4D66" w:rsidRPr="004A1E6C" w:rsidRDefault="00CC4D66" w:rsidP="002F2FEA">
            <w:pPr>
              <w:rPr>
                <w:rFonts w:cs="Calibri"/>
                <w:color w:val="404040"/>
                <w:sz w:val="20"/>
                <w:szCs w:val="18"/>
              </w:rPr>
            </w:pPr>
          </w:p>
        </w:tc>
        <w:tc>
          <w:tcPr>
            <w:tcW w:w="1620" w:type="dxa"/>
          </w:tcPr>
          <w:p w14:paraId="22C68D34" w14:textId="77777777" w:rsidR="00CC4D66" w:rsidRPr="004A1E6C" w:rsidRDefault="00CC4D66" w:rsidP="002F2FEA">
            <w:pPr>
              <w:rPr>
                <w:rFonts w:cs="Calibri"/>
                <w:color w:val="404040"/>
                <w:szCs w:val="18"/>
              </w:rPr>
            </w:pPr>
          </w:p>
        </w:tc>
        <w:tc>
          <w:tcPr>
            <w:tcW w:w="985" w:type="dxa"/>
            <w:vAlign w:val="center"/>
          </w:tcPr>
          <w:p w14:paraId="3623C0F5" w14:textId="77777777" w:rsidR="00CC4D66" w:rsidRPr="004A1E6C" w:rsidRDefault="00CC4D66" w:rsidP="002F2FEA">
            <w:pPr>
              <w:rPr>
                <w:rFonts w:cs="Calibri"/>
                <w:color w:val="404040"/>
                <w:sz w:val="20"/>
                <w:szCs w:val="18"/>
              </w:rPr>
            </w:pPr>
          </w:p>
        </w:tc>
      </w:tr>
      <w:tr w:rsidR="00CC4D66" w:rsidRPr="003E3547" w14:paraId="5EEC06C1" w14:textId="77777777" w:rsidTr="002F2FEA">
        <w:tc>
          <w:tcPr>
            <w:tcW w:w="1725" w:type="dxa"/>
            <w:vAlign w:val="center"/>
          </w:tcPr>
          <w:p w14:paraId="7E96DDAE" w14:textId="77777777" w:rsidR="00CC4D66" w:rsidRPr="004A1E6C" w:rsidRDefault="00CC4D66" w:rsidP="002F2FEA">
            <w:pPr>
              <w:rPr>
                <w:rFonts w:cs="Calibri"/>
                <w:color w:val="404040"/>
                <w:sz w:val="20"/>
                <w:szCs w:val="18"/>
              </w:rPr>
            </w:pPr>
          </w:p>
        </w:tc>
        <w:tc>
          <w:tcPr>
            <w:tcW w:w="2007" w:type="dxa"/>
            <w:vAlign w:val="center"/>
          </w:tcPr>
          <w:p w14:paraId="7CC35A63" w14:textId="77777777" w:rsidR="00CC4D66" w:rsidRPr="004A1E6C" w:rsidRDefault="00CC4D66" w:rsidP="002F2FEA">
            <w:pPr>
              <w:rPr>
                <w:rFonts w:cs="Calibri"/>
                <w:color w:val="404040"/>
                <w:sz w:val="20"/>
                <w:szCs w:val="18"/>
              </w:rPr>
            </w:pPr>
          </w:p>
        </w:tc>
        <w:tc>
          <w:tcPr>
            <w:tcW w:w="1514" w:type="dxa"/>
            <w:vAlign w:val="center"/>
          </w:tcPr>
          <w:p w14:paraId="6D6F83AB" w14:textId="77777777" w:rsidR="00CC4D66" w:rsidRPr="004A1E6C" w:rsidRDefault="00CC4D66" w:rsidP="002F2FEA">
            <w:pPr>
              <w:rPr>
                <w:rFonts w:cs="Calibri"/>
                <w:color w:val="404040"/>
                <w:sz w:val="20"/>
                <w:szCs w:val="18"/>
              </w:rPr>
            </w:pPr>
          </w:p>
        </w:tc>
        <w:tc>
          <w:tcPr>
            <w:tcW w:w="1499" w:type="dxa"/>
            <w:vAlign w:val="center"/>
          </w:tcPr>
          <w:p w14:paraId="6A1B3320" w14:textId="77777777" w:rsidR="00CC4D66" w:rsidRPr="004A1E6C" w:rsidRDefault="00CC4D66" w:rsidP="002F2FEA">
            <w:pPr>
              <w:rPr>
                <w:rFonts w:cs="Calibri"/>
                <w:color w:val="404040"/>
                <w:sz w:val="20"/>
                <w:szCs w:val="18"/>
              </w:rPr>
            </w:pPr>
          </w:p>
        </w:tc>
        <w:tc>
          <w:tcPr>
            <w:tcW w:w="1620" w:type="dxa"/>
          </w:tcPr>
          <w:p w14:paraId="30854425" w14:textId="77777777" w:rsidR="00CC4D66" w:rsidRPr="004A1E6C" w:rsidRDefault="00CC4D66" w:rsidP="002F2FEA">
            <w:pPr>
              <w:rPr>
                <w:rFonts w:cs="Calibri"/>
                <w:color w:val="404040"/>
                <w:szCs w:val="18"/>
              </w:rPr>
            </w:pPr>
          </w:p>
        </w:tc>
        <w:tc>
          <w:tcPr>
            <w:tcW w:w="985" w:type="dxa"/>
            <w:vAlign w:val="center"/>
          </w:tcPr>
          <w:p w14:paraId="0393FA0A" w14:textId="77777777" w:rsidR="00CC4D66" w:rsidRPr="004A1E6C" w:rsidRDefault="00CC4D66" w:rsidP="002F2FEA">
            <w:pPr>
              <w:rPr>
                <w:rFonts w:cs="Calibri"/>
                <w:color w:val="404040"/>
                <w:sz w:val="20"/>
                <w:szCs w:val="18"/>
              </w:rPr>
            </w:pPr>
          </w:p>
        </w:tc>
      </w:tr>
      <w:tr w:rsidR="00CC4D66" w:rsidRPr="003E3547" w14:paraId="7CD77928" w14:textId="77777777" w:rsidTr="002F2FEA">
        <w:tc>
          <w:tcPr>
            <w:tcW w:w="1725" w:type="dxa"/>
            <w:tcBorders>
              <w:right w:val="single" w:sz="4" w:space="0" w:color="FFFFFF" w:themeColor="background1"/>
            </w:tcBorders>
            <w:vAlign w:val="center"/>
          </w:tcPr>
          <w:p w14:paraId="1FCC1200" w14:textId="77777777" w:rsidR="00CC4D66" w:rsidRPr="004A1E6C" w:rsidRDefault="00CC4D66" w:rsidP="002F2FEA">
            <w:pPr>
              <w:jc w:val="center"/>
              <w:rPr>
                <w:rFonts w:cs="Calibri"/>
                <w:color w:val="404040"/>
                <w:sz w:val="20"/>
                <w:szCs w:val="18"/>
              </w:rPr>
            </w:pPr>
          </w:p>
        </w:tc>
        <w:tc>
          <w:tcPr>
            <w:tcW w:w="2007" w:type="dxa"/>
            <w:tcBorders>
              <w:left w:val="single" w:sz="4" w:space="0" w:color="FFFFFF" w:themeColor="background1"/>
            </w:tcBorders>
            <w:vAlign w:val="center"/>
          </w:tcPr>
          <w:p w14:paraId="72DB5573" w14:textId="5844ACDB" w:rsidR="00CC4D66" w:rsidRPr="004A1E6C" w:rsidRDefault="00CC4D66" w:rsidP="002F2FEA">
            <w:pPr>
              <w:jc w:val="right"/>
              <w:rPr>
                <w:rFonts w:cs="Calibri"/>
                <w:color w:val="404040"/>
                <w:sz w:val="20"/>
                <w:szCs w:val="18"/>
              </w:rPr>
            </w:pPr>
            <w:r w:rsidRPr="004A1E6C">
              <w:rPr>
                <w:rFonts w:cs="Calibri"/>
                <w:color w:val="404040"/>
                <w:sz w:val="20"/>
                <w:szCs w:val="18"/>
              </w:rPr>
              <w:t>Total for</w:t>
            </w:r>
            <w:r w:rsidR="008462CF">
              <w:rPr>
                <w:rFonts w:cs="Calibri"/>
                <w:color w:val="404040"/>
                <w:sz w:val="20"/>
                <w:szCs w:val="18"/>
              </w:rPr>
              <w:t xml:space="preserve"> Equipment</w:t>
            </w:r>
            <w:r w:rsidRPr="004A1E6C">
              <w:rPr>
                <w:rFonts w:cs="Calibri"/>
                <w:color w:val="404040"/>
                <w:sz w:val="20"/>
                <w:szCs w:val="18"/>
              </w:rPr>
              <w:t>:</w:t>
            </w:r>
          </w:p>
        </w:tc>
        <w:tc>
          <w:tcPr>
            <w:tcW w:w="1514" w:type="dxa"/>
            <w:vAlign w:val="center"/>
          </w:tcPr>
          <w:p w14:paraId="636A199B" w14:textId="77777777" w:rsidR="00CC4D66" w:rsidRPr="004A1E6C" w:rsidRDefault="00CC4D66" w:rsidP="002F2FEA">
            <w:pPr>
              <w:rPr>
                <w:rFonts w:cs="Calibri"/>
                <w:color w:val="404040"/>
                <w:sz w:val="20"/>
                <w:szCs w:val="18"/>
              </w:rPr>
            </w:pPr>
          </w:p>
        </w:tc>
        <w:tc>
          <w:tcPr>
            <w:tcW w:w="1499" w:type="dxa"/>
            <w:vAlign w:val="center"/>
          </w:tcPr>
          <w:p w14:paraId="786540D2" w14:textId="77777777" w:rsidR="00CC4D66" w:rsidRPr="004A1E6C" w:rsidRDefault="00CC4D66" w:rsidP="002F2FEA">
            <w:pPr>
              <w:rPr>
                <w:rFonts w:cs="Calibri"/>
                <w:color w:val="404040"/>
                <w:sz w:val="20"/>
                <w:szCs w:val="18"/>
              </w:rPr>
            </w:pPr>
          </w:p>
        </w:tc>
        <w:tc>
          <w:tcPr>
            <w:tcW w:w="1620" w:type="dxa"/>
          </w:tcPr>
          <w:p w14:paraId="5F74BF9C" w14:textId="77777777" w:rsidR="00CC4D66" w:rsidRPr="004A1E6C" w:rsidRDefault="00CC4D66" w:rsidP="002F2FEA">
            <w:pPr>
              <w:rPr>
                <w:rFonts w:cs="Calibri"/>
                <w:color w:val="404040"/>
                <w:szCs w:val="18"/>
              </w:rPr>
            </w:pPr>
          </w:p>
        </w:tc>
        <w:tc>
          <w:tcPr>
            <w:tcW w:w="985" w:type="dxa"/>
            <w:vAlign w:val="center"/>
          </w:tcPr>
          <w:p w14:paraId="1CE79F50" w14:textId="77777777" w:rsidR="00CC4D66" w:rsidRPr="004A1E6C" w:rsidRDefault="00CC4D66" w:rsidP="002F2FEA">
            <w:pPr>
              <w:rPr>
                <w:rFonts w:cs="Calibri"/>
                <w:color w:val="404040"/>
                <w:sz w:val="20"/>
                <w:szCs w:val="18"/>
              </w:rPr>
            </w:pPr>
          </w:p>
        </w:tc>
      </w:tr>
    </w:tbl>
    <w:p w14:paraId="707FFC8D" w14:textId="4A9445A6" w:rsidR="003325FC" w:rsidRPr="003E3547" w:rsidRDefault="003325FC" w:rsidP="003325FC">
      <w:pPr>
        <w:rPr>
          <w:color w:val="auto"/>
          <w:sz w:val="24"/>
          <w:szCs w:val="24"/>
        </w:rPr>
      </w:pPr>
      <w:r w:rsidRPr="003E3547">
        <w:t xml:space="preserve">Using the space below, explain how the costs for </w:t>
      </w:r>
      <w:r w:rsidR="00636913">
        <w:t>the equipment</w:t>
      </w:r>
      <w:r w:rsidRPr="003E3547">
        <w:t xml:space="preserve"> above are necessary, reasonable, and cost-effective. </w:t>
      </w:r>
    </w:p>
    <w:tbl>
      <w:tblPr>
        <w:tblStyle w:val="TableGrid"/>
        <w:tblW w:w="0" w:type="auto"/>
        <w:tblLook w:val="04A0" w:firstRow="1" w:lastRow="0" w:firstColumn="1" w:lastColumn="0" w:noHBand="0" w:noVBand="1"/>
      </w:tblPr>
      <w:tblGrid>
        <w:gridCol w:w="9350"/>
      </w:tblGrid>
      <w:tr w:rsidR="003325FC" w:rsidRPr="003E3547" w14:paraId="5D341D72" w14:textId="77777777" w:rsidTr="00F84A95">
        <w:tc>
          <w:tcPr>
            <w:tcW w:w="9350" w:type="dxa"/>
          </w:tcPr>
          <w:p w14:paraId="7908AF25" w14:textId="77777777" w:rsidR="003325FC" w:rsidRPr="003E3547" w:rsidRDefault="003325FC" w:rsidP="00F84A95">
            <w:pPr>
              <w:rPr>
                <w:sz w:val="24"/>
                <w:szCs w:val="24"/>
              </w:rPr>
            </w:pPr>
            <w:r w:rsidRPr="003E3547">
              <w:rPr>
                <w:iCs/>
                <w:sz w:val="24"/>
                <w:szCs w:val="24"/>
              </w:rPr>
              <w:t>Type response here.</w:t>
            </w:r>
          </w:p>
        </w:tc>
      </w:tr>
    </w:tbl>
    <w:p w14:paraId="17A32379" w14:textId="5B6F3402" w:rsidR="003325FC" w:rsidRPr="00240961" w:rsidRDefault="003325FC" w:rsidP="00240961">
      <w:pPr>
        <w:pStyle w:val="ListParagraph"/>
        <w:numPr>
          <w:ilvl w:val="0"/>
          <w:numId w:val="39"/>
        </w:numPr>
        <w:spacing w:after="120"/>
        <w:ind w:left="180" w:hanging="180"/>
        <w:outlineLvl w:val="2"/>
        <w:rPr>
          <w:b/>
          <w:color w:val="01599D"/>
          <w:szCs w:val="18"/>
        </w:rPr>
      </w:pPr>
      <w:bookmarkStart w:id="15" w:name="_Toc109375747"/>
      <w:r w:rsidRPr="00240961">
        <w:rPr>
          <w:b/>
          <w:color w:val="01599D"/>
          <w:szCs w:val="18"/>
        </w:rPr>
        <w:t xml:space="preserve"> </w:t>
      </w:r>
      <w:bookmarkEnd w:id="15"/>
      <w:r w:rsidR="00502055">
        <w:rPr>
          <w:b/>
          <w:color w:val="01599D"/>
          <w:szCs w:val="18"/>
        </w:rPr>
        <w:t>Transfers (Indirect Costs)</w:t>
      </w:r>
    </w:p>
    <w:tbl>
      <w:tblPr>
        <w:tblStyle w:val="TableGrid"/>
        <w:tblW w:w="0" w:type="auto"/>
        <w:tblLook w:val="04A0" w:firstRow="1" w:lastRow="0" w:firstColumn="1" w:lastColumn="0" w:noHBand="0" w:noVBand="1"/>
      </w:tblPr>
      <w:tblGrid>
        <w:gridCol w:w="1725"/>
        <w:gridCol w:w="2007"/>
        <w:gridCol w:w="1514"/>
        <w:gridCol w:w="1499"/>
        <w:gridCol w:w="1620"/>
        <w:gridCol w:w="985"/>
      </w:tblGrid>
      <w:tr w:rsidR="003031F3" w:rsidRPr="003E3547" w14:paraId="64E659B5" w14:textId="77777777" w:rsidTr="002F2FEA">
        <w:tc>
          <w:tcPr>
            <w:tcW w:w="1725" w:type="dxa"/>
            <w:shd w:val="clear" w:color="auto" w:fill="0067B4"/>
            <w:vAlign w:val="center"/>
          </w:tcPr>
          <w:p w14:paraId="603AD00B" w14:textId="77777777" w:rsidR="003031F3" w:rsidRPr="004A1E6C" w:rsidRDefault="003031F3" w:rsidP="002F2FEA">
            <w:pPr>
              <w:widowControl/>
              <w:jc w:val="center"/>
              <w:rPr>
                <w:b/>
                <w:color w:val="FFFFFF" w:themeColor="background1"/>
                <w:sz w:val="20"/>
                <w:szCs w:val="18"/>
              </w:rPr>
            </w:pPr>
            <w:r w:rsidRPr="004A1E6C">
              <w:rPr>
                <w:b/>
                <w:color w:val="FFFFFF" w:themeColor="background1"/>
                <w:sz w:val="20"/>
                <w:szCs w:val="18"/>
              </w:rPr>
              <w:t>Line item</w:t>
            </w:r>
          </w:p>
        </w:tc>
        <w:tc>
          <w:tcPr>
            <w:tcW w:w="2007" w:type="dxa"/>
            <w:shd w:val="clear" w:color="auto" w:fill="0067B4"/>
            <w:vAlign w:val="center"/>
          </w:tcPr>
          <w:p w14:paraId="4B4C25CA" w14:textId="77777777" w:rsidR="003031F3" w:rsidRPr="004A1E6C" w:rsidRDefault="003031F3" w:rsidP="002F2FEA">
            <w:pPr>
              <w:widowControl/>
              <w:jc w:val="center"/>
              <w:rPr>
                <w:b/>
                <w:color w:val="FFFFFF" w:themeColor="background1"/>
                <w:sz w:val="20"/>
                <w:szCs w:val="18"/>
              </w:rPr>
            </w:pPr>
            <w:r w:rsidRPr="004A1E6C">
              <w:rPr>
                <w:b/>
                <w:color w:val="FFFFFF" w:themeColor="background1"/>
                <w:sz w:val="20"/>
                <w:szCs w:val="18"/>
              </w:rPr>
              <w:t>Calculation</w:t>
            </w:r>
          </w:p>
        </w:tc>
        <w:tc>
          <w:tcPr>
            <w:tcW w:w="1514" w:type="dxa"/>
            <w:shd w:val="clear" w:color="auto" w:fill="0067B4"/>
            <w:vAlign w:val="center"/>
          </w:tcPr>
          <w:p w14:paraId="43529086" w14:textId="77777777" w:rsidR="003031F3" w:rsidRPr="004A1E6C" w:rsidRDefault="003031F3" w:rsidP="002F2FEA">
            <w:pPr>
              <w:widowControl/>
              <w:jc w:val="center"/>
              <w:rPr>
                <w:b/>
                <w:color w:val="FFFFFF" w:themeColor="background1"/>
                <w:sz w:val="20"/>
                <w:szCs w:val="18"/>
              </w:rPr>
            </w:pPr>
            <w:r w:rsidRPr="004A1E6C">
              <w:rPr>
                <w:b/>
                <w:color w:val="FFFFFF" w:themeColor="background1"/>
                <w:sz w:val="20"/>
                <w:szCs w:val="18"/>
              </w:rPr>
              <w:t>Requested</w:t>
            </w:r>
          </w:p>
        </w:tc>
        <w:tc>
          <w:tcPr>
            <w:tcW w:w="1499" w:type="dxa"/>
            <w:shd w:val="clear" w:color="auto" w:fill="0067B4"/>
            <w:vAlign w:val="center"/>
          </w:tcPr>
          <w:p w14:paraId="517F2BDC" w14:textId="77777777" w:rsidR="003031F3" w:rsidRPr="004A1E6C" w:rsidRDefault="003031F3" w:rsidP="002F2FEA">
            <w:pPr>
              <w:widowControl/>
              <w:jc w:val="center"/>
              <w:rPr>
                <w:b/>
                <w:color w:val="FFFFFF" w:themeColor="background1"/>
                <w:sz w:val="20"/>
                <w:szCs w:val="18"/>
              </w:rPr>
            </w:pPr>
            <w:r w:rsidRPr="004A1E6C">
              <w:rPr>
                <w:b/>
                <w:color w:val="FFFFFF" w:themeColor="background1"/>
                <w:sz w:val="20"/>
                <w:szCs w:val="18"/>
              </w:rPr>
              <w:t>In-Kind</w:t>
            </w:r>
            <w:r>
              <w:rPr>
                <w:b/>
                <w:color w:val="FFFFFF" w:themeColor="background1"/>
                <w:sz w:val="20"/>
                <w:szCs w:val="18"/>
              </w:rPr>
              <w:t xml:space="preserve"> </w:t>
            </w:r>
            <w:r>
              <w:rPr>
                <w:b/>
                <w:color w:val="FFFFFF" w:themeColor="background1"/>
                <w:sz w:val="20"/>
                <w:szCs w:val="18"/>
              </w:rPr>
              <w:br/>
              <w:t>(Year 2)</w:t>
            </w:r>
          </w:p>
        </w:tc>
        <w:tc>
          <w:tcPr>
            <w:tcW w:w="1620" w:type="dxa"/>
            <w:shd w:val="clear" w:color="auto" w:fill="0067B4"/>
          </w:tcPr>
          <w:p w14:paraId="16C28631" w14:textId="77777777" w:rsidR="003031F3" w:rsidRPr="004A1E6C" w:rsidRDefault="003031F3" w:rsidP="002F2FEA">
            <w:pPr>
              <w:jc w:val="center"/>
              <w:rPr>
                <w:b/>
                <w:color w:val="FFFFFF" w:themeColor="background1"/>
                <w:szCs w:val="18"/>
              </w:rPr>
            </w:pPr>
            <w:r w:rsidRPr="004A1E6C">
              <w:rPr>
                <w:b/>
                <w:color w:val="FFFFFF" w:themeColor="background1"/>
                <w:sz w:val="20"/>
                <w:szCs w:val="18"/>
              </w:rPr>
              <w:t>In-Kind</w:t>
            </w:r>
            <w:r>
              <w:rPr>
                <w:b/>
                <w:color w:val="FFFFFF" w:themeColor="background1"/>
                <w:sz w:val="20"/>
                <w:szCs w:val="18"/>
              </w:rPr>
              <w:t xml:space="preserve"> </w:t>
            </w:r>
            <w:r>
              <w:rPr>
                <w:b/>
                <w:color w:val="FFFFFF" w:themeColor="background1"/>
                <w:sz w:val="20"/>
                <w:szCs w:val="18"/>
              </w:rPr>
              <w:br/>
              <w:t>(Year 3)</w:t>
            </w:r>
          </w:p>
        </w:tc>
        <w:tc>
          <w:tcPr>
            <w:tcW w:w="985" w:type="dxa"/>
            <w:shd w:val="clear" w:color="auto" w:fill="0067B4"/>
            <w:vAlign w:val="center"/>
          </w:tcPr>
          <w:p w14:paraId="3FA2D586" w14:textId="77777777" w:rsidR="003031F3" w:rsidRPr="004A1E6C" w:rsidRDefault="003031F3" w:rsidP="002F2FEA">
            <w:pPr>
              <w:widowControl/>
              <w:jc w:val="center"/>
              <w:rPr>
                <w:b/>
                <w:color w:val="FFFFFF" w:themeColor="background1"/>
                <w:sz w:val="20"/>
                <w:szCs w:val="18"/>
              </w:rPr>
            </w:pPr>
            <w:r w:rsidRPr="004A1E6C">
              <w:rPr>
                <w:b/>
                <w:color w:val="FFFFFF" w:themeColor="background1"/>
                <w:sz w:val="20"/>
                <w:szCs w:val="18"/>
              </w:rPr>
              <w:t>Total</w:t>
            </w:r>
          </w:p>
        </w:tc>
      </w:tr>
      <w:tr w:rsidR="003031F3" w:rsidRPr="003E3547" w14:paraId="29D3733B" w14:textId="77777777" w:rsidTr="002F2FEA">
        <w:tc>
          <w:tcPr>
            <w:tcW w:w="1725" w:type="dxa"/>
            <w:vAlign w:val="center"/>
          </w:tcPr>
          <w:p w14:paraId="740C6166" w14:textId="77777777" w:rsidR="003031F3" w:rsidRPr="004A1E6C" w:rsidRDefault="003031F3" w:rsidP="002F2FEA">
            <w:pPr>
              <w:rPr>
                <w:rFonts w:cs="Calibri"/>
                <w:color w:val="404040"/>
                <w:sz w:val="20"/>
                <w:szCs w:val="18"/>
              </w:rPr>
            </w:pPr>
          </w:p>
        </w:tc>
        <w:tc>
          <w:tcPr>
            <w:tcW w:w="2007" w:type="dxa"/>
            <w:vAlign w:val="center"/>
          </w:tcPr>
          <w:p w14:paraId="1A016E6F" w14:textId="77777777" w:rsidR="003031F3" w:rsidRPr="004A1E6C" w:rsidRDefault="003031F3" w:rsidP="002F2FEA">
            <w:pPr>
              <w:rPr>
                <w:rFonts w:cs="Calibri"/>
                <w:color w:val="404040"/>
                <w:sz w:val="20"/>
                <w:szCs w:val="18"/>
              </w:rPr>
            </w:pPr>
          </w:p>
        </w:tc>
        <w:tc>
          <w:tcPr>
            <w:tcW w:w="1514" w:type="dxa"/>
            <w:vAlign w:val="center"/>
          </w:tcPr>
          <w:p w14:paraId="43F64CD9" w14:textId="77777777" w:rsidR="003031F3" w:rsidRPr="004A1E6C" w:rsidRDefault="003031F3" w:rsidP="002F2FEA">
            <w:pPr>
              <w:rPr>
                <w:rFonts w:cs="Calibri"/>
                <w:color w:val="404040"/>
                <w:sz w:val="20"/>
                <w:szCs w:val="18"/>
              </w:rPr>
            </w:pPr>
          </w:p>
        </w:tc>
        <w:tc>
          <w:tcPr>
            <w:tcW w:w="1499" w:type="dxa"/>
            <w:vAlign w:val="center"/>
          </w:tcPr>
          <w:p w14:paraId="5AEF0755" w14:textId="77777777" w:rsidR="003031F3" w:rsidRPr="004A1E6C" w:rsidRDefault="003031F3" w:rsidP="002F2FEA">
            <w:pPr>
              <w:rPr>
                <w:rFonts w:cs="Calibri"/>
                <w:color w:val="404040"/>
                <w:sz w:val="20"/>
                <w:szCs w:val="18"/>
              </w:rPr>
            </w:pPr>
          </w:p>
        </w:tc>
        <w:tc>
          <w:tcPr>
            <w:tcW w:w="1620" w:type="dxa"/>
          </w:tcPr>
          <w:p w14:paraId="1EF9344D" w14:textId="77777777" w:rsidR="003031F3" w:rsidRPr="004A1E6C" w:rsidRDefault="003031F3" w:rsidP="002F2FEA">
            <w:pPr>
              <w:rPr>
                <w:rFonts w:cs="Calibri"/>
                <w:color w:val="404040"/>
                <w:szCs w:val="18"/>
              </w:rPr>
            </w:pPr>
          </w:p>
        </w:tc>
        <w:tc>
          <w:tcPr>
            <w:tcW w:w="985" w:type="dxa"/>
            <w:vAlign w:val="center"/>
          </w:tcPr>
          <w:p w14:paraId="59584171" w14:textId="77777777" w:rsidR="003031F3" w:rsidRPr="004A1E6C" w:rsidRDefault="003031F3" w:rsidP="002F2FEA">
            <w:pPr>
              <w:rPr>
                <w:rFonts w:cs="Calibri"/>
                <w:color w:val="404040"/>
                <w:sz w:val="20"/>
                <w:szCs w:val="18"/>
              </w:rPr>
            </w:pPr>
          </w:p>
        </w:tc>
      </w:tr>
      <w:tr w:rsidR="003031F3" w:rsidRPr="003E3547" w14:paraId="2B9F216C" w14:textId="77777777" w:rsidTr="002F2FEA">
        <w:tc>
          <w:tcPr>
            <w:tcW w:w="1725" w:type="dxa"/>
            <w:vAlign w:val="center"/>
          </w:tcPr>
          <w:p w14:paraId="2FF8567B" w14:textId="77777777" w:rsidR="003031F3" w:rsidRPr="004A1E6C" w:rsidRDefault="003031F3" w:rsidP="002F2FEA">
            <w:pPr>
              <w:rPr>
                <w:rFonts w:cs="Calibri"/>
                <w:color w:val="404040"/>
                <w:sz w:val="20"/>
                <w:szCs w:val="18"/>
              </w:rPr>
            </w:pPr>
          </w:p>
        </w:tc>
        <w:tc>
          <w:tcPr>
            <w:tcW w:w="2007" w:type="dxa"/>
            <w:vAlign w:val="center"/>
          </w:tcPr>
          <w:p w14:paraId="651A816D" w14:textId="77777777" w:rsidR="003031F3" w:rsidRPr="004A1E6C" w:rsidRDefault="003031F3" w:rsidP="002F2FEA">
            <w:pPr>
              <w:rPr>
                <w:rFonts w:cs="Calibri"/>
                <w:color w:val="404040"/>
                <w:sz w:val="20"/>
                <w:szCs w:val="18"/>
              </w:rPr>
            </w:pPr>
          </w:p>
        </w:tc>
        <w:tc>
          <w:tcPr>
            <w:tcW w:w="1514" w:type="dxa"/>
            <w:vAlign w:val="center"/>
          </w:tcPr>
          <w:p w14:paraId="44E41D25" w14:textId="77777777" w:rsidR="003031F3" w:rsidRPr="004A1E6C" w:rsidRDefault="003031F3" w:rsidP="002F2FEA">
            <w:pPr>
              <w:rPr>
                <w:rFonts w:cs="Calibri"/>
                <w:color w:val="404040"/>
                <w:sz w:val="20"/>
                <w:szCs w:val="18"/>
              </w:rPr>
            </w:pPr>
          </w:p>
        </w:tc>
        <w:tc>
          <w:tcPr>
            <w:tcW w:w="1499" w:type="dxa"/>
            <w:vAlign w:val="center"/>
          </w:tcPr>
          <w:p w14:paraId="7E3EF984" w14:textId="77777777" w:rsidR="003031F3" w:rsidRPr="004A1E6C" w:rsidRDefault="003031F3" w:rsidP="002F2FEA">
            <w:pPr>
              <w:rPr>
                <w:rFonts w:cs="Calibri"/>
                <w:color w:val="404040"/>
                <w:sz w:val="20"/>
                <w:szCs w:val="18"/>
              </w:rPr>
            </w:pPr>
          </w:p>
        </w:tc>
        <w:tc>
          <w:tcPr>
            <w:tcW w:w="1620" w:type="dxa"/>
          </w:tcPr>
          <w:p w14:paraId="50F73E6E" w14:textId="77777777" w:rsidR="003031F3" w:rsidRPr="004A1E6C" w:rsidRDefault="003031F3" w:rsidP="002F2FEA">
            <w:pPr>
              <w:rPr>
                <w:rFonts w:cs="Calibri"/>
                <w:color w:val="404040"/>
                <w:szCs w:val="18"/>
              </w:rPr>
            </w:pPr>
          </w:p>
        </w:tc>
        <w:tc>
          <w:tcPr>
            <w:tcW w:w="985" w:type="dxa"/>
            <w:vAlign w:val="center"/>
          </w:tcPr>
          <w:p w14:paraId="3822D701" w14:textId="77777777" w:rsidR="003031F3" w:rsidRPr="004A1E6C" w:rsidRDefault="003031F3" w:rsidP="002F2FEA">
            <w:pPr>
              <w:rPr>
                <w:rFonts w:cs="Calibri"/>
                <w:color w:val="404040"/>
                <w:sz w:val="20"/>
                <w:szCs w:val="18"/>
              </w:rPr>
            </w:pPr>
          </w:p>
        </w:tc>
      </w:tr>
      <w:tr w:rsidR="003031F3" w:rsidRPr="003E3547" w14:paraId="28045912" w14:textId="77777777" w:rsidTr="002F2FEA">
        <w:tc>
          <w:tcPr>
            <w:tcW w:w="1725" w:type="dxa"/>
            <w:vAlign w:val="center"/>
          </w:tcPr>
          <w:p w14:paraId="12D200D5" w14:textId="77777777" w:rsidR="003031F3" w:rsidRPr="004A1E6C" w:rsidRDefault="003031F3" w:rsidP="002F2FEA">
            <w:pPr>
              <w:rPr>
                <w:rFonts w:cs="Calibri"/>
                <w:color w:val="404040"/>
                <w:sz w:val="20"/>
                <w:szCs w:val="18"/>
              </w:rPr>
            </w:pPr>
          </w:p>
        </w:tc>
        <w:tc>
          <w:tcPr>
            <w:tcW w:w="2007" w:type="dxa"/>
            <w:vAlign w:val="center"/>
          </w:tcPr>
          <w:p w14:paraId="1D76A1A1" w14:textId="77777777" w:rsidR="003031F3" w:rsidRPr="004A1E6C" w:rsidRDefault="003031F3" w:rsidP="002F2FEA">
            <w:pPr>
              <w:rPr>
                <w:rFonts w:cs="Calibri"/>
                <w:color w:val="404040"/>
                <w:sz w:val="20"/>
                <w:szCs w:val="18"/>
              </w:rPr>
            </w:pPr>
          </w:p>
        </w:tc>
        <w:tc>
          <w:tcPr>
            <w:tcW w:w="1514" w:type="dxa"/>
            <w:vAlign w:val="center"/>
          </w:tcPr>
          <w:p w14:paraId="6B236471" w14:textId="77777777" w:rsidR="003031F3" w:rsidRPr="004A1E6C" w:rsidRDefault="003031F3" w:rsidP="002F2FEA">
            <w:pPr>
              <w:rPr>
                <w:rFonts w:cs="Calibri"/>
                <w:color w:val="404040"/>
                <w:sz w:val="20"/>
                <w:szCs w:val="18"/>
              </w:rPr>
            </w:pPr>
          </w:p>
        </w:tc>
        <w:tc>
          <w:tcPr>
            <w:tcW w:w="1499" w:type="dxa"/>
            <w:vAlign w:val="center"/>
          </w:tcPr>
          <w:p w14:paraId="47D143C7" w14:textId="77777777" w:rsidR="003031F3" w:rsidRPr="004A1E6C" w:rsidRDefault="003031F3" w:rsidP="002F2FEA">
            <w:pPr>
              <w:rPr>
                <w:rFonts w:cs="Calibri"/>
                <w:color w:val="404040"/>
                <w:sz w:val="20"/>
                <w:szCs w:val="18"/>
              </w:rPr>
            </w:pPr>
          </w:p>
        </w:tc>
        <w:tc>
          <w:tcPr>
            <w:tcW w:w="1620" w:type="dxa"/>
          </w:tcPr>
          <w:p w14:paraId="42220588" w14:textId="77777777" w:rsidR="003031F3" w:rsidRPr="004A1E6C" w:rsidRDefault="003031F3" w:rsidP="002F2FEA">
            <w:pPr>
              <w:rPr>
                <w:rFonts w:cs="Calibri"/>
                <w:color w:val="404040"/>
                <w:szCs w:val="18"/>
              </w:rPr>
            </w:pPr>
          </w:p>
        </w:tc>
        <w:tc>
          <w:tcPr>
            <w:tcW w:w="985" w:type="dxa"/>
            <w:vAlign w:val="center"/>
          </w:tcPr>
          <w:p w14:paraId="2E3AFCE3" w14:textId="77777777" w:rsidR="003031F3" w:rsidRPr="004A1E6C" w:rsidRDefault="003031F3" w:rsidP="002F2FEA">
            <w:pPr>
              <w:rPr>
                <w:rFonts w:cs="Calibri"/>
                <w:color w:val="404040"/>
                <w:sz w:val="20"/>
                <w:szCs w:val="18"/>
              </w:rPr>
            </w:pPr>
          </w:p>
        </w:tc>
      </w:tr>
      <w:tr w:rsidR="003031F3" w:rsidRPr="003E3547" w14:paraId="34059B7E" w14:textId="77777777" w:rsidTr="002F2FEA">
        <w:tc>
          <w:tcPr>
            <w:tcW w:w="1725" w:type="dxa"/>
            <w:tcBorders>
              <w:right w:val="single" w:sz="4" w:space="0" w:color="FFFFFF" w:themeColor="background1"/>
            </w:tcBorders>
            <w:vAlign w:val="center"/>
          </w:tcPr>
          <w:p w14:paraId="49D9E1C1" w14:textId="77777777" w:rsidR="003031F3" w:rsidRPr="004A1E6C" w:rsidRDefault="003031F3" w:rsidP="002F2FEA">
            <w:pPr>
              <w:jc w:val="center"/>
              <w:rPr>
                <w:rFonts w:cs="Calibri"/>
                <w:color w:val="404040"/>
                <w:sz w:val="20"/>
                <w:szCs w:val="18"/>
              </w:rPr>
            </w:pPr>
          </w:p>
        </w:tc>
        <w:tc>
          <w:tcPr>
            <w:tcW w:w="2007" w:type="dxa"/>
            <w:tcBorders>
              <w:left w:val="single" w:sz="4" w:space="0" w:color="FFFFFF" w:themeColor="background1"/>
            </w:tcBorders>
            <w:vAlign w:val="center"/>
          </w:tcPr>
          <w:p w14:paraId="46B67743" w14:textId="53AACE09" w:rsidR="003031F3" w:rsidRPr="004A1E6C" w:rsidRDefault="003031F3" w:rsidP="002F2FEA">
            <w:pPr>
              <w:jc w:val="right"/>
              <w:rPr>
                <w:rFonts w:cs="Calibri"/>
                <w:color w:val="404040"/>
                <w:sz w:val="20"/>
                <w:szCs w:val="18"/>
              </w:rPr>
            </w:pPr>
            <w:r w:rsidRPr="004A1E6C">
              <w:rPr>
                <w:rFonts w:cs="Calibri"/>
                <w:color w:val="404040"/>
                <w:sz w:val="20"/>
                <w:szCs w:val="18"/>
              </w:rPr>
              <w:t>Total for</w:t>
            </w:r>
            <w:r>
              <w:rPr>
                <w:rFonts w:cs="Calibri"/>
                <w:color w:val="404040"/>
                <w:sz w:val="20"/>
                <w:szCs w:val="18"/>
              </w:rPr>
              <w:t xml:space="preserve"> </w:t>
            </w:r>
            <w:r w:rsidR="000F2827">
              <w:rPr>
                <w:rFonts w:cs="Calibri"/>
                <w:color w:val="404040"/>
                <w:sz w:val="20"/>
                <w:szCs w:val="18"/>
              </w:rPr>
              <w:t>Transfers (Indirect Costs)</w:t>
            </w:r>
            <w:r w:rsidRPr="004A1E6C">
              <w:rPr>
                <w:rFonts w:cs="Calibri"/>
                <w:color w:val="404040"/>
                <w:sz w:val="20"/>
                <w:szCs w:val="18"/>
              </w:rPr>
              <w:t>:</w:t>
            </w:r>
          </w:p>
        </w:tc>
        <w:tc>
          <w:tcPr>
            <w:tcW w:w="1514" w:type="dxa"/>
            <w:vAlign w:val="center"/>
          </w:tcPr>
          <w:p w14:paraId="610A307C" w14:textId="77777777" w:rsidR="003031F3" w:rsidRPr="004A1E6C" w:rsidRDefault="003031F3" w:rsidP="002F2FEA">
            <w:pPr>
              <w:rPr>
                <w:rFonts w:cs="Calibri"/>
                <w:color w:val="404040"/>
                <w:sz w:val="20"/>
                <w:szCs w:val="18"/>
              </w:rPr>
            </w:pPr>
          </w:p>
        </w:tc>
        <w:tc>
          <w:tcPr>
            <w:tcW w:w="1499" w:type="dxa"/>
            <w:vAlign w:val="center"/>
          </w:tcPr>
          <w:p w14:paraId="5EF2FB82" w14:textId="77777777" w:rsidR="003031F3" w:rsidRPr="004A1E6C" w:rsidRDefault="003031F3" w:rsidP="002F2FEA">
            <w:pPr>
              <w:rPr>
                <w:rFonts w:cs="Calibri"/>
                <w:color w:val="404040"/>
                <w:sz w:val="20"/>
                <w:szCs w:val="18"/>
              </w:rPr>
            </w:pPr>
          </w:p>
        </w:tc>
        <w:tc>
          <w:tcPr>
            <w:tcW w:w="1620" w:type="dxa"/>
          </w:tcPr>
          <w:p w14:paraId="2AA78ABC" w14:textId="77777777" w:rsidR="003031F3" w:rsidRPr="004A1E6C" w:rsidRDefault="003031F3" w:rsidP="002F2FEA">
            <w:pPr>
              <w:rPr>
                <w:rFonts w:cs="Calibri"/>
                <w:color w:val="404040"/>
                <w:szCs w:val="18"/>
              </w:rPr>
            </w:pPr>
          </w:p>
        </w:tc>
        <w:tc>
          <w:tcPr>
            <w:tcW w:w="985" w:type="dxa"/>
            <w:vAlign w:val="center"/>
          </w:tcPr>
          <w:p w14:paraId="78822656" w14:textId="77777777" w:rsidR="003031F3" w:rsidRPr="004A1E6C" w:rsidRDefault="003031F3" w:rsidP="002F2FEA">
            <w:pPr>
              <w:rPr>
                <w:rFonts w:cs="Calibri"/>
                <w:color w:val="404040"/>
                <w:sz w:val="20"/>
                <w:szCs w:val="18"/>
              </w:rPr>
            </w:pPr>
          </w:p>
        </w:tc>
      </w:tr>
    </w:tbl>
    <w:p w14:paraId="68713B77" w14:textId="76A56B75" w:rsidR="003325FC" w:rsidRPr="003E3547" w:rsidRDefault="003325FC" w:rsidP="003325FC">
      <w:pPr>
        <w:rPr>
          <w:color w:val="auto"/>
          <w:sz w:val="24"/>
          <w:szCs w:val="24"/>
        </w:rPr>
      </w:pPr>
      <w:r w:rsidRPr="003E3547">
        <w:t xml:space="preserve">Using the space below, explain how the costs above are necessary, reasonable, and cost-effective. </w:t>
      </w:r>
    </w:p>
    <w:tbl>
      <w:tblPr>
        <w:tblStyle w:val="TableGrid"/>
        <w:tblW w:w="0" w:type="auto"/>
        <w:tblLook w:val="04A0" w:firstRow="1" w:lastRow="0" w:firstColumn="1" w:lastColumn="0" w:noHBand="0" w:noVBand="1"/>
      </w:tblPr>
      <w:tblGrid>
        <w:gridCol w:w="9350"/>
      </w:tblGrid>
      <w:tr w:rsidR="003325FC" w:rsidRPr="003E3547" w14:paraId="237CD501" w14:textId="77777777" w:rsidTr="00F84A95">
        <w:tc>
          <w:tcPr>
            <w:tcW w:w="9350" w:type="dxa"/>
          </w:tcPr>
          <w:p w14:paraId="5B032A5B" w14:textId="77777777" w:rsidR="003325FC" w:rsidRPr="003E3547" w:rsidRDefault="003325FC" w:rsidP="00F84A95">
            <w:pPr>
              <w:rPr>
                <w:sz w:val="24"/>
                <w:szCs w:val="24"/>
              </w:rPr>
            </w:pPr>
            <w:r w:rsidRPr="003E3547">
              <w:rPr>
                <w:iCs/>
                <w:sz w:val="24"/>
                <w:szCs w:val="24"/>
              </w:rPr>
              <w:t>Type response here.</w:t>
            </w:r>
          </w:p>
        </w:tc>
      </w:tr>
    </w:tbl>
    <w:tbl>
      <w:tblPr>
        <w:tblStyle w:val="TableGrid"/>
        <w:tblpPr w:leftFromText="180" w:rightFromText="180" w:vertAnchor="text" w:horzAnchor="margin" w:tblpY="386"/>
        <w:tblW w:w="0" w:type="auto"/>
        <w:tblLook w:val="04A0" w:firstRow="1" w:lastRow="0" w:firstColumn="1" w:lastColumn="0" w:noHBand="0" w:noVBand="1"/>
      </w:tblPr>
      <w:tblGrid>
        <w:gridCol w:w="9350"/>
      </w:tblGrid>
      <w:tr w:rsidR="003325FC" w:rsidRPr="003E3547" w14:paraId="761BBEE3" w14:textId="77777777" w:rsidTr="00F84A95">
        <w:tc>
          <w:tcPr>
            <w:tcW w:w="9350" w:type="dxa"/>
            <w:shd w:val="clear" w:color="auto" w:fill="0070C0"/>
          </w:tcPr>
          <w:p w14:paraId="3C647CFD" w14:textId="77777777" w:rsidR="003325FC" w:rsidRPr="003E3547" w:rsidRDefault="003325FC" w:rsidP="00F84A95">
            <w:pPr>
              <w:jc w:val="center"/>
              <w:rPr>
                <w:color w:val="auto"/>
                <w:sz w:val="24"/>
                <w:szCs w:val="24"/>
              </w:rPr>
            </w:pPr>
            <w:r w:rsidRPr="003E3547">
              <w:rPr>
                <w:color w:val="FFFFFF" w:themeColor="background1"/>
                <w:sz w:val="24"/>
                <w:szCs w:val="24"/>
              </w:rPr>
              <w:t xml:space="preserve">Total amount requested: </w:t>
            </w:r>
          </w:p>
        </w:tc>
      </w:tr>
    </w:tbl>
    <w:p w14:paraId="5A8C55FC" w14:textId="77777777" w:rsidR="00BB04E8" w:rsidRDefault="00BB04E8" w:rsidP="00BB04E8">
      <w:r>
        <w:br w:type="page"/>
      </w:r>
    </w:p>
    <w:p w14:paraId="417C5B1F" w14:textId="299F81FF" w:rsidR="002427AA" w:rsidRDefault="65815F10" w:rsidP="002B2601">
      <w:pPr>
        <w:pStyle w:val="Heading1"/>
      </w:pPr>
      <w:bookmarkStart w:id="16" w:name="_Toc117267144"/>
      <w:bookmarkStart w:id="17" w:name="_Toc117267329"/>
      <w:bookmarkStart w:id="18" w:name="_Toc130291176"/>
      <w:bookmarkStart w:id="19" w:name="_Toc152054785"/>
      <w:r>
        <w:lastRenderedPageBreak/>
        <w:t>Appendices</w:t>
      </w:r>
      <w:bookmarkEnd w:id="19"/>
    </w:p>
    <w:p w14:paraId="3BFEB290" w14:textId="77777777" w:rsidR="002427AA" w:rsidRDefault="65815F10" w:rsidP="68F02292">
      <w:r>
        <w:t>The following appendices must be included but not apply to the page limit of the Project Narrative. Include other appendices as deemed necessary.</w:t>
      </w:r>
    </w:p>
    <w:p w14:paraId="0E66918E" w14:textId="43C05EF8" w:rsidR="00D1391D" w:rsidRDefault="65815F10" w:rsidP="68F02292">
      <w:r>
        <w:t>Appendix A:</w:t>
      </w:r>
      <w:r w:rsidR="00A01485">
        <w:tab/>
      </w:r>
      <w:hyperlink r:id="rId19" w:history="1">
        <w:r w:rsidR="00D1391D" w:rsidRPr="001F6CE4">
          <w:rPr>
            <w:rStyle w:val="Hyperlink"/>
          </w:rPr>
          <w:t>A signed C-1-25 MSDE budget form</w:t>
        </w:r>
      </w:hyperlink>
    </w:p>
    <w:p w14:paraId="17FC1EA2" w14:textId="77777777" w:rsidR="00D1391D" w:rsidRDefault="65815F10" w:rsidP="00D1391D">
      <w:pPr>
        <w:rPr>
          <w:color w:val="2F5496" w:themeColor="accent1" w:themeShade="BF"/>
          <w:u w:val="single"/>
        </w:rPr>
      </w:pPr>
      <w:r w:rsidRPr="68F02292">
        <w:rPr>
          <w:color w:val="auto"/>
        </w:rPr>
        <w:t>Appendix B:</w:t>
      </w:r>
      <w:r w:rsidR="00A01485">
        <w:tab/>
      </w:r>
      <w:hyperlink r:id="rId20">
        <w:r w:rsidRPr="68F02292">
          <w:rPr>
            <w:rStyle w:val="Hyperlink"/>
          </w:rPr>
          <w:t xml:space="preserve"> </w:t>
        </w:r>
      </w:hyperlink>
      <w:hyperlink r:id="rId21">
        <w:r w:rsidR="00D1391D" w:rsidRPr="68F02292">
          <w:rPr>
            <w:rStyle w:val="Hyperlink"/>
          </w:rPr>
          <w:t>A signed recipient assurances page</w:t>
        </w:r>
      </w:hyperlink>
    </w:p>
    <w:p w14:paraId="2381BE3D" w14:textId="5FF905B5" w:rsidR="002427AA" w:rsidRDefault="65815F10" w:rsidP="68F02292">
      <w:r w:rsidRPr="68F02292">
        <w:rPr>
          <w:color w:val="auto"/>
        </w:rPr>
        <w:t>Appendix C:</w:t>
      </w:r>
      <w:r w:rsidR="00A01485">
        <w:tab/>
      </w:r>
      <w:r>
        <w:t>Letters of support from partners (at least one from an institution of higher education)</w:t>
      </w:r>
    </w:p>
    <w:bookmarkEnd w:id="16"/>
    <w:bookmarkEnd w:id="17"/>
    <w:bookmarkEnd w:id="18"/>
    <w:p w14:paraId="71797347" w14:textId="00B9A3C6" w:rsidR="00D76D3B" w:rsidRPr="00B15504" w:rsidRDefault="00D76D3B" w:rsidP="00B15504"/>
    <w:sectPr w:rsidR="00D76D3B" w:rsidRPr="00B15504" w:rsidSect="00691100">
      <w:pgSz w:w="12240" w:h="15840"/>
      <w:pgMar w:top="1440" w:right="1440" w:bottom="1152"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87F6" w14:textId="77777777" w:rsidR="008B2D9E" w:rsidRDefault="008B2D9E">
      <w:pPr>
        <w:spacing w:before="0" w:after="0" w:line="240" w:lineRule="auto"/>
      </w:pPr>
      <w:r>
        <w:separator/>
      </w:r>
    </w:p>
  </w:endnote>
  <w:endnote w:type="continuationSeparator" w:id="0">
    <w:p w14:paraId="472FEE20" w14:textId="77777777" w:rsidR="008B2D9E" w:rsidRDefault="008B2D9E">
      <w:pPr>
        <w:spacing w:before="0" w:after="0" w:line="240" w:lineRule="auto"/>
      </w:pPr>
      <w:r>
        <w:continuationSeparator/>
      </w:r>
    </w:p>
  </w:endnote>
  <w:endnote w:type="continuationNotice" w:id="1">
    <w:p w14:paraId="69F2C3AA" w14:textId="77777777" w:rsidR="008B2D9E" w:rsidRDefault="008B2D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ato">
    <w:altName w:val="Segoe UI"/>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76603C">
      <w:rPr>
        <w:color w:val="404040"/>
        <w:sz w:val="15"/>
        <w:szCs w:val="15"/>
      </w:rPr>
      <w:fldChar w:fldCharType="separate"/>
    </w:r>
    <w:r>
      <w:rPr>
        <w:color w:val="404040"/>
        <w:sz w:val="15"/>
        <w:szCs w:val="15"/>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09BE9166">
              <wp:simplePos x="0" y="0"/>
              <wp:positionH relativeFrom="column">
                <wp:posOffset>-723899</wp:posOffset>
              </wp:positionH>
              <wp:positionV relativeFrom="paragraph">
                <wp:posOffset>0</wp:posOffset>
              </wp:positionV>
              <wp:extent cx="7175500" cy="227330"/>
              <wp:effectExtent l="0" t="0" r="0" b="0"/>
              <wp:wrapNone/>
              <wp:docPr id="472" name="Rectangle 472"/>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0C628" id="Rectangle 472" o:spid="_x0000_s1031"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247CFFC4">
              <wp:simplePos x="0" y="0"/>
              <wp:positionH relativeFrom="column">
                <wp:posOffset>-152399</wp:posOffset>
              </wp:positionH>
              <wp:positionV relativeFrom="paragraph">
                <wp:posOffset>10134600</wp:posOffset>
              </wp:positionV>
              <wp:extent cx="2421890" cy="177165"/>
              <wp:effectExtent l="0" t="0" r="0" b="0"/>
              <wp:wrapNone/>
              <wp:docPr id="478" name="Rectangle 47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6EDCB79D" id="Rectangle 478" o:spid="_x0000_s1032"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B5B56" w14:textId="77777777" w:rsidR="008B2D9E" w:rsidRDefault="008B2D9E">
      <w:pPr>
        <w:spacing w:before="0" w:after="0" w:line="240" w:lineRule="auto"/>
      </w:pPr>
      <w:r>
        <w:separator/>
      </w:r>
    </w:p>
  </w:footnote>
  <w:footnote w:type="continuationSeparator" w:id="0">
    <w:p w14:paraId="54FB7F12" w14:textId="77777777" w:rsidR="008B2D9E" w:rsidRDefault="008B2D9E">
      <w:pPr>
        <w:spacing w:before="0" w:after="0" w:line="240" w:lineRule="auto"/>
      </w:pPr>
      <w:r>
        <w:continuationSeparator/>
      </w:r>
    </w:p>
  </w:footnote>
  <w:footnote w:type="continuationNotice" w:id="1">
    <w:p w14:paraId="64671D8F" w14:textId="77777777" w:rsidR="008B2D9E" w:rsidRDefault="008B2D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5B0B2407" w:rsidR="00DD0C7A" w:rsidRDefault="009442BD" w:rsidP="0075682C">
    <w:pPr>
      <w:ind w:right="-90"/>
      <w:rPr>
        <w:color w:val="404040"/>
        <w:sz w:val="18"/>
        <w:szCs w:val="18"/>
      </w:rPr>
    </w:pPr>
    <w:r>
      <w:rPr>
        <w:sz w:val="18"/>
        <w:szCs w:val="18"/>
      </w:rPr>
      <w:t>Maryland Tutoring Corp</w:t>
    </w:r>
    <w:r w:rsidR="00611074">
      <w:rPr>
        <w:sz w:val="18"/>
        <w:szCs w:val="18"/>
      </w:rPr>
      <w:t>s</w:t>
    </w:r>
    <w:r w:rsidR="008411F8">
      <w:rPr>
        <w:sz w:val="18"/>
        <w:szCs w:val="18"/>
      </w:rPr>
      <w:t xml:space="preserve"> Grant</w:t>
    </w:r>
    <w:r>
      <w:rPr>
        <w:sz w:val="18"/>
        <w:szCs w:val="18"/>
      </w:rPr>
      <w:tab/>
    </w:r>
    <w:r>
      <w:rPr>
        <w:sz w:val="18"/>
        <w:szCs w:val="18"/>
      </w:rPr>
      <w:tab/>
    </w:r>
    <w:r>
      <w:rPr>
        <w:sz w:val="18"/>
        <w:szCs w:val="18"/>
      </w:rPr>
      <w:tab/>
    </w:r>
    <w:r w:rsidR="009611F1">
      <w:rPr>
        <w:sz w:val="18"/>
        <w:szCs w:val="18"/>
      </w:rPr>
      <w:tab/>
    </w:r>
    <w:r w:rsidR="009611F1">
      <w:rPr>
        <w:sz w:val="18"/>
        <w:szCs w:val="18"/>
      </w:rPr>
      <w:tab/>
    </w:r>
    <w:r w:rsidR="00E9764D">
      <w:rPr>
        <w:sz w:val="18"/>
        <w:szCs w:val="18"/>
      </w:rPr>
      <w:t xml:space="preserve">            </w:t>
    </w:r>
    <w:r w:rsidR="0066797C">
      <w:rPr>
        <w:sz w:val="18"/>
        <w:szCs w:val="18"/>
      </w:rPr>
      <w:t xml:space="preserve">    </w:t>
    </w:r>
    <w:r w:rsidR="00E9764D">
      <w:rPr>
        <w:sz w:val="18"/>
        <w:szCs w:val="18"/>
      </w:rPr>
      <w:t xml:space="preserve"> November </w:t>
    </w:r>
    <w:r w:rsidR="00D81B00">
      <w:rPr>
        <w:sz w:val="18"/>
        <w:szCs w:val="18"/>
      </w:rPr>
      <w:t>14</w:t>
    </w:r>
    <w:r w:rsidR="0066797C">
      <w:rPr>
        <w:sz w:val="18"/>
        <w:szCs w:val="18"/>
      </w:rPr>
      <w:t xml:space="preserve"> – December </w:t>
    </w:r>
    <w:r w:rsidR="0076603C">
      <w:rPr>
        <w:sz w:val="18"/>
        <w:szCs w:val="18"/>
      </w:rPr>
      <w:t>22</w:t>
    </w:r>
    <w:r w:rsidR="0066797C">
      <w:rPr>
        <w:sz w:val="18"/>
        <w:szCs w:val="18"/>
      </w:rPr>
      <w:t>,</w:t>
    </w:r>
    <w:r w:rsidR="00E9764D">
      <w:rPr>
        <w:sz w:val="18"/>
        <w:szCs w:val="18"/>
      </w:rPr>
      <w:t xml:space="preserve"> 2023</w:t>
    </w:r>
    <w:r w:rsidR="009611F1" w:rsidRPr="008411F8">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BB34AD"/>
    <w:multiLevelType w:val="multilevel"/>
    <w:tmpl w:val="034CE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513983"/>
    <w:multiLevelType w:val="hybridMultilevel"/>
    <w:tmpl w:val="19788358"/>
    <w:lvl w:ilvl="0" w:tplc="6A5821D6">
      <w:numFmt w:val="bullet"/>
      <w:lvlText w:val="•"/>
      <w:lvlJc w:val="left"/>
      <w:pPr>
        <w:ind w:left="1140" w:hanging="360"/>
      </w:pPr>
      <w:rPr>
        <w:rFonts w:ascii="Tahoma" w:hAnsi="Tahoma" w:hint="default"/>
      </w:rPr>
    </w:lvl>
    <w:lvl w:ilvl="1" w:tplc="8D186608">
      <w:start w:val="1"/>
      <w:numFmt w:val="bullet"/>
      <w:lvlText w:val="o"/>
      <w:lvlJc w:val="left"/>
      <w:pPr>
        <w:ind w:left="1440" w:hanging="360"/>
      </w:pPr>
      <w:rPr>
        <w:rFonts w:ascii="Courier New" w:hAnsi="Courier New" w:hint="default"/>
      </w:rPr>
    </w:lvl>
    <w:lvl w:ilvl="2" w:tplc="DFA0A4E8">
      <w:start w:val="1"/>
      <w:numFmt w:val="bullet"/>
      <w:lvlText w:val=""/>
      <w:lvlJc w:val="left"/>
      <w:pPr>
        <w:ind w:left="2160" w:hanging="360"/>
      </w:pPr>
      <w:rPr>
        <w:rFonts w:ascii="Wingdings" w:hAnsi="Wingdings" w:hint="default"/>
      </w:rPr>
    </w:lvl>
    <w:lvl w:ilvl="3" w:tplc="D1AE7AB2">
      <w:start w:val="1"/>
      <w:numFmt w:val="bullet"/>
      <w:lvlText w:val=""/>
      <w:lvlJc w:val="left"/>
      <w:pPr>
        <w:ind w:left="2880" w:hanging="360"/>
      </w:pPr>
      <w:rPr>
        <w:rFonts w:ascii="Symbol" w:hAnsi="Symbol" w:hint="default"/>
      </w:rPr>
    </w:lvl>
    <w:lvl w:ilvl="4" w:tplc="62DC0676">
      <w:start w:val="1"/>
      <w:numFmt w:val="bullet"/>
      <w:lvlText w:val="o"/>
      <w:lvlJc w:val="left"/>
      <w:pPr>
        <w:ind w:left="3600" w:hanging="360"/>
      </w:pPr>
      <w:rPr>
        <w:rFonts w:ascii="Courier New" w:hAnsi="Courier New" w:hint="default"/>
      </w:rPr>
    </w:lvl>
    <w:lvl w:ilvl="5" w:tplc="531826FA">
      <w:start w:val="1"/>
      <w:numFmt w:val="bullet"/>
      <w:lvlText w:val=""/>
      <w:lvlJc w:val="left"/>
      <w:pPr>
        <w:ind w:left="4320" w:hanging="360"/>
      </w:pPr>
      <w:rPr>
        <w:rFonts w:ascii="Wingdings" w:hAnsi="Wingdings" w:hint="default"/>
      </w:rPr>
    </w:lvl>
    <w:lvl w:ilvl="6" w:tplc="90FA2C6A">
      <w:start w:val="1"/>
      <w:numFmt w:val="bullet"/>
      <w:lvlText w:val=""/>
      <w:lvlJc w:val="left"/>
      <w:pPr>
        <w:ind w:left="5040" w:hanging="360"/>
      </w:pPr>
      <w:rPr>
        <w:rFonts w:ascii="Symbol" w:hAnsi="Symbol" w:hint="default"/>
      </w:rPr>
    </w:lvl>
    <w:lvl w:ilvl="7" w:tplc="22C89984">
      <w:start w:val="1"/>
      <w:numFmt w:val="bullet"/>
      <w:lvlText w:val="o"/>
      <w:lvlJc w:val="left"/>
      <w:pPr>
        <w:ind w:left="5760" w:hanging="360"/>
      </w:pPr>
      <w:rPr>
        <w:rFonts w:ascii="Courier New" w:hAnsi="Courier New" w:hint="default"/>
      </w:rPr>
    </w:lvl>
    <w:lvl w:ilvl="8" w:tplc="EBAE1096">
      <w:start w:val="1"/>
      <w:numFmt w:val="bullet"/>
      <w:lvlText w:val=""/>
      <w:lvlJc w:val="left"/>
      <w:pPr>
        <w:ind w:left="6480" w:hanging="360"/>
      </w:pPr>
      <w:rPr>
        <w:rFonts w:ascii="Wingdings" w:hAnsi="Wingdings" w:hint="default"/>
      </w:rPr>
    </w:lvl>
  </w:abstractNum>
  <w:abstractNum w:abstractNumId="7" w15:restartNumberingAfterBreak="0">
    <w:nsid w:val="159247B4"/>
    <w:multiLevelType w:val="hybridMultilevel"/>
    <w:tmpl w:val="8DB273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22BC7"/>
    <w:multiLevelType w:val="multilevel"/>
    <w:tmpl w:val="3530DA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EC05552"/>
    <w:multiLevelType w:val="multilevel"/>
    <w:tmpl w:val="F5C89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968EB8"/>
    <w:multiLevelType w:val="hybridMultilevel"/>
    <w:tmpl w:val="A09290E2"/>
    <w:lvl w:ilvl="0" w:tplc="B0D441E0">
      <w:numFmt w:val="bullet"/>
      <w:lvlText w:val="•"/>
      <w:lvlJc w:val="left"/>
      <w:pPr>
        <w:ind w:left="1140" w:hanging="360"/>
      </w:pPr>
      <w:rPr>
        <w:rFonts w:ascii="Tahoma" w:hAnsi="Tahoma" w:hint="default"/>
      </w:rPr>
    </w:lvl>
    <w:lvl w:ilvl="1" w:tplc="88D8523C">
      <w:start w:val="1"/>
      <w:numFmt w:val="bullet"/>
      <w:lvlText w:val="o"/>
      <w:lvlJc w:val="left"/>
      <w:pPr>
        <w:ind w:left="1440" w:hanging="360"/>
      </w:pPr>
      <w:rPr>
        <w:rFonts w:ascii="Courier New" w:hAnsi="Courier New" w:hint="default"/>
      </w:rPr>
    </w:lvl>
    <w:lvl w:ilvl="2" w:tplc="61D23DF6">
      <w:start w:val="1"/>
      <w:numFmt w:val="bullet"/>
      <w:lvlText w:val=""/>
      <w:lvlJc w:val="left"/>
      <w:pPr>
        <w:ind w:left="2160" w:hanging="360"/>
      </w:pPr>
      <w:rPr>
        <w:rFonts w:ascii="Wingdings" w:hAnsi="Wingdings" w:hint="default"/>
      </w:rPr>
    </w:lvl>
    <w:lvl w:ilvl="3" w:tplc="94B66CF6">
      <w:start w:val="1"/>
      <w:numFmt w:val="bullet"/>
      <w:lvlText w:val=""/>
      <w:lvlJc w:val="left"/>
      <w:pPr>
        <w:ind w:left="2880" w:hanging="360"/>
      </w:pPr>
      <w:rPr>
        <w:rFonts w:ascii="Symbol" w:hAnsi="Symbol" w:hint="default"/>
      </w:rPr>
    </w:lvl>
    <w:lvl w:ilvl="4" w:tplc="A4F24104">
      <w:start w:val="1"/>
      <w:numFmt w:val="bullet"/>
      <w:lvlText w:val="o"/>
      <w:lvlJc w:val="left"/>
      <w:pPr>
        <w:ind w:left="3600" w:hanging="360"/>
      </w:pPr>
      <w:rPr>
        <w:rFonts w:ascii="Courier New" w:hAnsi="Courier New" w:hint="default"/>
      </w:rPr>
    </w:lvl>
    <w:lvl w:ilvl="5" w:tplc="A43AF312">
      <w:start w:val="1"/>
      <w:numFmt w:val="bullet"/>
      <w:lvlText w:val=""/>
      <w:lvlJc w:val="left"/>
      <w:pPr>
        <w:ind w:left="4320" w:hanging="360"/>
      </w:pPr>
      <w:rPr>
        <w:rFonts w:ascii="Wingdings" w:hAnsi="Wingdings" w:hint="default"/>
      </w:rPr>
    </w:lvl>
    <w:lvl w:ilvl="6" w:tplc="AA3A0974">
      <w:start w:val="1"/>
      <w:numFmt w:val="bullet"/>
      <w:lvlText w:val=""/>
      <w:lvlJc w:val="left"/>
      <w:pPr>
        <w:ind w:left="5040" w:hanging="360"/>
      </w:pPr>
      <w:rPr>
        <w:rFonts w:ascii="Symbol" w:hAnsi="Symbol" w:hint="default"/>
      </w:rPr>
    </w:lvl>
    <w:lvl w:ilvl="7" w:tplc="1534B062">
      <w:start w:val="1"/>
      <w:numFmt w:val="bullet"/>
      <w:lvlText w:val="o"/>
      <w:lvlJc w:val="left"/>
      <w:pPr>
        <w:ind w:left="5760" w:hanging="360"/>
      </w:pPr>
      <w:rPr>
        <w:rFonts w:ascii="Courier New" w:hAnsi="Courier New" w:hint="default"/>
      </w:rPr>
    </w:lvl>
    <w:lvl w:ilvl="8" w:tplc="512EEBAC">
      <w:start w:val="1"/>
      <w:numFmt w:val="bullet"/>
      <w:lvlText w:val=""/>
      <w:lvlJc w:val="left"/>
      <w:pPr>
        <w:ind w:left="6480" w:hanging="360"/>
      </w:pPr>
      <w:rPr>
        <w:rFonts w:ascii="Wingdings" w:hAnsi="Wingdings" w:hint="default"/>
      </w:rPr>
    </w:lvl>
  </w:abstractNum>
  <w:abstractNum w:abstractNumId="11" w15:restartNumberingAfterBreak="0">
    <w:nsid w:val="20DD7BBA"/>
    <w:multiLevelType w:val="multilevel"/>
    <w:tmpl w:val="A888E50A"/>
    <w:lvl w:ilvl="0">
      <w:start w:val="1"/>
      <w:numFmt w:val="decimal"/>
      <w:pStyle w:val="BulletParagraph"/>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5"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F06D6CE"/>
    <w:multiLevelType w:val="hybridMultilevel"/>
    <w:tmpl w:val="DE4A6520"/>
    <w:lvl w:ilvl="0" w:tplc="02B424C0">
      <w:numFmt w:val="bullet"/>
      <w:lvlText w:val="•"/>
      <w:lvlJc w:val="left"/>
      <w:pPr>
        <w:ind w:left="1140" w:hanging="360"/>
      </w:pPr>
      <w:rPr>
        <w:rFonts w:ascii="Tahoma" w:hAnsi="Tahoma" w:hint="default"/>
      </w:rPr>
    </w:lvl>
    <w:lvl w:ilvl="1" w:tplc="376A5A72">
      <w:start w:val="1"/>
      <w:numFmt w:val="bullet"/>
      <w:lvlText w:val="o"/>
      <w:lvlJc w:val="left"/>
      <w:pPr>
        <w:ind w:left="1440" w:hanging="360"/>
      </w:pPr>
      <w:rPr>
        <w:rFonts w:ascii="Courier New" w:hAnsi="Courier New" w:hint="default"/>
      </w:rPr>
    </w:lvl>
    <w:lvl w:ilvl="2" w:tplc="2D6281C0">
      <w:start w:val="1"/>
      <w:numFmt w:val="bullet"/>
      <w:lvlText w:val=""/>
      <w:lvlJc w:val="left"/>
      <w:pPr>
        <w:ind w:left="2160" w:hanging="360"/>
      </w:pPr>
      <w:rPr>
        <w:rFonts w:ascii="Wingdings" w:hAnsi="Wingdings" w:hint="default"/>
      </w:rPr>
    </w:lvl>
    <w:lvl w:ilvl="3" w:tplc="11E87604">
      <w:start w:val="1"/>
      <w:numFmt w:val="bullet"/>
      <w:lvlText w:val=""/>
      <w:lvlJc w:val="left"/>
      <w:pPr>
        <w:ind w:left="2880" w:hanging="360"/>
      </w:pPr>
      <w:rPr>
        <w:rFonts w:ascii="Symbol" w:hAnsi="Symbol" w:hint="default"/>
      </w:rPr>
    </w:lvl>
    <w:lvl w:ilvl="4" w:tplc="F768080A">
      <w:start w:val="1"/>
      <w:numFmt w:val="bullet"/>
      <w:lvlText w:val="o"/>
      <w:lvlJc w:val="left"/>
      <w:pPr>
        <w:ind w:left="3600" w:hanging="360"/>
      </w:pPr>
      <w:rPr>
        <w:rFonts w:ascii="Courier New" w:hAnsi="Courier New" w:hint="default"/>
      </w:rPr>
    </w:lvl>
    <w:lvl w:ilvl="5" w:tplc="E0C0D4C4">
      <w:start w:val="1"/>
      <w:numFmt w:val="bullet"/>
      <w:lvlText w:val=""/>
      <w:lvlJc w:val="left"/>
      <w:pPr>
        <w:ind w:left="4320" w:hanging="360"/>
      </w:pPr>
      <w:rPr>
        <w:rFonts w:ascii="Wingdings" w:hAnsi="Wingdings" w:hint="default"/>
      </w:rPr>
    </w:lvl>
    <w:lvl w:ilvl="6" w:tplc="23C6B740">
      <w:start w:val="1"/>
      <w:numFmt w:val="bullet"/>
      <w:lvlText w:val=""/>
      <w:lvlJc w:val="left"/>
      <w:pPr>
        <w:ind w:left="5040" w:hanging="360"/>
      </w:pPr>
      <w:rPr>
        <w:rFonts w:ascii="Symbol" w:hAnsi="Symbol" w:hint="default"/>
      </w:rPr>
    </w:lvl>
    <w:lvl w:ilvl="7" w:tplc="B322D6C6">
      <w:start w:val="1"/>
      <w:numFmt w:val="bullet"/>
      <w:lvlText w:val="o"/>
      <w:lvlJc w:val="left"/>
      <w:pPr>
        <w:ind w:left="5760" w:hanging="360"/>
      </w:pPr>
      <w:rPr>
        <w:rFonts w:ascii="Courier New" w:hAnsi="Courier New" w:hint="default"/>
      </w:rPr>
    </w:lvl>
    <w:lvl w:ilvl="8" w:tplc="16EA8B26">
      <w:start w:val="1"/>
      <w:numFmt w:val="bullet"/>
      <w:lvlText w:val=""/>
      <w:lvlJc w:val="left"/>
      <w:pPr>
        <w:ind w:left="6480" w:hanging="360"/>
      </w:pPr>
      <w:rPr>
        <w:rFonts w:ascii="Wingdings" w:hAnsi="Wingdings" w:hint="default"/>
      </w:rPr>
    </w:lvl>
  </w:abstractNum>
  <w:abstractNum w:abstractNumId="21"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407957"/>
    <w:multiLevelType w:val="multilevel"/>
    <w:tmpl w:val="95C63166"/>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3"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22"/>
  </w:num>
  <w:num w:numId="2" w16cid:durableId="966617290">
    <w:abstractNumId w:val="13"/>
  </w:num>
  <w:num w:numId="3" w16cid:durableId="1362779056">
    <w:abstractNumId w:val="17"/>
  </w:num>
  <w:num w:numId="4" w16cid:durableId="2127458164">
    <w:abstractNumId w:val="5"/>
  </w:num>
  <w:num w:numId="5" w16cid:durableId="12196299">
    <w:abstractNumId w:val="23"/>
  </w:num>
  <w:num w:numId="6" w16cid:durableId="1973976994">
    <w:abstractNumId w:val="16"/>
  </w:num>
  <w:num w:numId="7" w16cid:durableId="194388192">
    <w:abstractNumId w:val="18"/>
  </w:num>
  <w:num w:numId="8" w16cid:durableId="690909920">
    <w:abstractNumId w:val="19"/>
  </w:num>
  <w:num w:numId="9" w16cid:durableId="1182402533">
    <w:abstractNumId w:val="3"/>
  </w:num>
  <w:num w:numId="10" w16cid:durableId="471556159">
    <w:abstractNumId w:val="12"/>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4"/>
  </w:num>
  <w:num w:numId="28" w16cid:durableId="538661957">
    <w:abstractNumId w:val="21"/>
  </w:num>
  <w:num w:numId="29" w16cid:durableId="1088890614">
    <w:abstractNumId w:val="14"/>
  </w:num>
  <w:num w:numId="30" w16cid:durableId="847645630">
    <w:abstractNumId w:val="24"/>
  </w:num>
  <w:num w:numId="31" w16cid:durableId="1366098771">
    <w:abstractNumId w:val="15"/>
  </w:num>
  <w:num w:numId="32" w16cid:durableId="1221474483">
    <w:abstractNumId w:val="2"/>
  </w:num>
  <w:num w:numId="33" w16cid:durableId="586884984">
    <w:abstractNumId w:val="9"/>
  </w:num>
  <w:num w:numId="34" w16cid:durableId="1678189831">
    <w:abstractNumId w:val="8"/>
  </w:num>
  <w:num w:numId="35" w16cid:durableId="980617360">
    <w:abstractNumId w:val="10"/>
  </w:num>
  <w:num w:numId="36" w16cid:durableId="525406359">
    <w:abstractNumId w:val="20"/>
  </w:num>
  <w:num w:numId="37" w16cid:durableId="879588072">
    <w:abstractNumId w:val="6"/>
  </w:num>
  <w:num w:numId="38" w16cid:durableId="1904875346">
    <w:abstractNumId w:val="11"/>
  </w:num>
  <w:num w:numId="39" w16cid:durableId="15121831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1B8F"/>
    <w:rsid w:val="0000245E"/>
    <w:rsid w:val="000030F7"/>
    <w:rsid w:val="0000344C"/>
    <w:rsid w:val="00003D3B"/>
    <w:rsid w:val="000044FF"/>
    <w:rsid w:val="00005E0F"/>
    <w:rsid w:val="00007B9A"/>
    <w:rsid w:val="00010121"/>
    <w:rsid w:val="00013AF1"/>
    <w:rsid w:val="00013B0D"/>
    <w:rsid w:val="000149F0"/>
    <w:rsid w:val="000157D4"/>
    <w:rsid w:val="0001604C"/>
    <w:rsid w:val="00016316"/>
    <w:rsid w:val="00016DAE"/>
    <w:rsid w:val="00020869"/>
    <w:rsid w:val="00020896"/>
    <w:rsid w:val="00020DDD"/>
    <w:rsid w:val="00022352"/>
    <w:rsid w:val="000224D8"/>
    <w:rsid w:val="0002530B"/>
    <w:rsid w:val="00025F45"/>
    <w:rsid w:val="00026080"/>
    <w:rsid w:val="00033C6C"/>
    <w:rsid w:val="00034114"/>
    <w:rsid w:val="000342FC"/>
    <w:rsid w:val="000343F6"/>
    <w:rsid w:val="000359D5"/>
    <w:rsid w:val="00035A48"/>
    <w:rsid w:val="00036DB8"/>
    <w:rsid w:val="0003744F"/>
    <w:rsid w:val="00040276"/>
    <w:rsid w:val="000410A2"/>
    <w:rsid w:val="0004223A"/>
    <w:rsid w:val="000446A8"/>
    <w:rsid w:val="00044F2D"/>
    <w:rsid w:val="00045109"/>
    <w:rsid w:val="00045FAF"/>
    <w:rsid w:val="00046A93"/>
    <w:rsid w:val="0005005D"/>
    <w:rsid w:val="0005020F"/>
    <w:rsid w:val="00050BC0"/>
    <w:rsid w:val="00050D39"/>
    <w:rsid w:val="00053E2C"/>
    <w:rsid w:val="00054765"/>
    <w:rsid w:val="00055884"/>
    <w:rsid w:val="00056479"/>
    <w:rsid w:val="00056733"/>
    <w:rsid w:val="00060020"/>
    <w:rsid w:val="00060DC5"/>
    <w:rsid w:val="000612F9"/>
    <w:rsid w:val="000617BE"/>
    <w:rsid w:val="00061CDE"/>
    <w:rsid w:val="00063890"/>
    <w:rsid w:val="00063ADF"/>
    <w:rsid w:val="000641DB"/>
    <w:rsid w:val="000654CF"/>
    <w:rsid w:val="000669DA"/>
    <w:rsid w:val="00067FF7"/>
    <w:rsid w:val="000701A2"/>
    <w:rsid w:val="00076BDC"/>
    <w:rsid w:val="00077C63"/>
    <w:rsid w:val="00077F9C"/>
    <w:rsid w:val="00082087"/>
    <w:rsid w:val="0008252A"/>
    <w:rsid w:val="00085DBE"/>
    <w:rsid w:val="0009113A"/>
    <w:rsid w:val="00091563"/>
    <w:rsid w:val="00093BD2"/>
    <w:rsid w:val="00094610"/>
    <w:rsid w:val="00094F7C"/>
    <w:rsid w:val="00095A39"/>
    <w:rsid w:val="000A043D"/>
    <w:rsid w:val="000A1338"/>
    <w:rsid w:val="000A133C"/>
    <w:rsid w:val="000A19F8"/>
    <w:rsid w:val="000A1A2B"/>
    <w:rsid w:val="000A3F81"/>
    <w:rsid w:val="000A3F8B"/>
    <w:rsid w:val="000A445D"/>
    <w:rsid w:val="000A576A"/>
    <w:rsid w:val="000B02B0"/>
    <w:rsid w:val="000B45CD"/>
    <w:rsid w:val="000B6355"/>
    <w:rsid w:val="000B7497"/>
    <w:rsid w:val="000C0B3D"/>
    <w:rsid w:val="000C0F34"/>
    <w:rsid w:val="000C1AE4"/>
    <w:rsid w:val="000C41BF"/>
    <w:rsid w:val="000C67EF"/>
    <w:rsid w:val="000D00ED"/>
    <w:rsid w:val="000D099F"/>
    <w:rsid w:val="000D23E7"/>
    <w:rsid w:val="000D2B57"/>
    <w:rsid w:val="000D5A22"/>
    <w:rsid w:val="000D6F9C"/>
    <w:rsid w:val="000D783E"/>
    <w:rsid w:val="000E2AAB"/>
    <w:rsid w:val="000E2D24"/>
    <w:rsid w:val="000E3DC8"/>
    <w:rsid w:val="000E53F1"/>
    <w:rsid w:val="000E5CD4"/>
    <w:rsid w:val="000E6969"/>
    <w:rsid w:val="000F085C"/>
    <w:rsid w:val="000F0DF4"/>
    <w:rsid w:val="000F15AD"/>
    <w:rsid w:val="000F1CAC"/>
    <w:rsid w:val="000F2380"/>
    <w:rsid w:val="000F2827"/>
    <w:rsid w:val="000F3E49"/>
    <w:rsid w:val="000F415B"/>
    <w:rsid w:val="000F481A"/>
    <w:rsid w:val="000F4D63"/>
    <w:rsid w:val="000F538F"/>
    <w:rsid w:val="000F6443"/>
    <w:rsid w:val="000F7E17"/>
    <w:rsid w:val="00100358"/>
    <w:rsid w:val="00101340"/>
    <w:rsid w:val="001030F3"/>
    <w:rsid w:val="00104B8E"/>
    <w:rsid w:val="00105F85"/>
    <w:rsid w:val="0010722D"/>
    <w:rsid w:val="00110FC3"/>
    <w:rsid w:val="001116F6"/>
    <w:rsid w:val="00111E8F"/>
    <w:rsid w:val="0011549B"/>
    <w:rsid w:val="00115F40"/>
    <w:rsid w:val="0011633B"/>
    <w:rsid w:val="001169D0"/>
    <w:rsid w:val="001203C8"/>
    <w:rsid w:val="00120415"/>
    <w:rsid w:val="00120F0A"/>
    <w:rsid w:val="00123097"/>
    <w:rsid w:val="00125030"/>
    <w:rsid w:val="001252E1"/>
    <w:rsid w:val="00127211"/>
    <w:rsid w:val="0013139C"/>
    <w:rsid w:val="00131B89"/>
    <w:rsid w:val="00134190"/>
    <w:rsid w:val="00137B57"/>
    <w:rsid w:val="00137EC6"/>
    <w:rsid w:val="0014209C"/>
    <w:rsid w:val="0014299A"/>
    <w:rsid w:val="00143BFC"/>
    <w:rsid w:val="00144E44"/>
    <w:rsid w:val="001468A6"/>
    <w:rsid w:val="00150185"/>
    <w:rsid w:val="00150EC2"/>
    <w:rsid w:val="00152D55"/>
    <w:rsid w:val="001532FC"/>
    <w:rsid w:val="00154358"/>
    <w:rsid w:val="00155EDA"/>
    <w:rsid w:val="00157CB1"/>
    <w:rsid w:val="00160655"/>
    <w:rsid w:val="00161B2C"/>
    <w:rsid w:val="00163F67"/>
    <w:rsid w:val="0016543D"/>
    <w:rsid w:val="00165904"/>
    <w:rsid w:val="00165EB5"/>
    <w:rsid w:val="0016601B"/>
    <w:rsid w:val="00166FC5"/>
    <w:rsid w:val="00171D4D"/>
    <w:rsid w:val="00171E37"/>
    <w:rsid w:val="001737E8"/>
    <w:rsid w:val="00175638"/>
    <w:rsid w:val="001804C3"/>
    <w:rsid w:val="001811C7"/>
    <w:rsid w:val="00183B22"/>
    <w:rsid w:val="00184071"/>
    <w:rsid w:val="00184D24"/>
    <w:rsid w:val="00186062"/>
    <w:rsid w:val="0018607B"/>
    <w:rsid w:val="001871D0"/>
    <w:rsid w:val="00192612"/>
    <w:rsid w:val="001936E4"/>
    <w:rsid w:val="00196E3D"/>
    <w:rsid w:val="001A2CED"/>
    <w:rsid w:val="001A4505"/>
    <w:rsid w:val="001A50F8"/>
    <w:rsid w:val="001A6034"/>
    <w:rsid w:val="001A6263"/>
    <w:rsid w:val="001A7E2F"/>
    <w:rsid w:val="001B0287"/>
    <w:rsid w:val="001B0950"/>
    <w:rsid w:val="001B1095"/>
    <w:rsid w:val="001B3099"/>
    <w:rsid w:val="001B5A44"/>
    <w:rsid w:val="001B635F"/>
    <w:rsid w:val="001C0044"/>
    <w:rsid w:val="001C11A5"/>
    <w:rsid w:val="001C1805"/>
    <w:rsid w:val="001C26C7"/>
    <w:rsid w:val="001C4C55"/>
    <w:rsid w:val="001C5607"/>
    <w:rsid w:val="001C6B77"/>
    <w:rsid w:val="001D38D8"/>
    <w:rsid w:val="001D3F69"/>
    <w:rsid w:val="001D47D7"/>
    <w:rsid w:val="001D6D7A"/>
    <w:rsid w:val="001E22AC"/>
    <w:rsid w:val="001E2700"/>
    <w:rsid w:val="001E34B4"/>
    <w:rsid w:val="001E3601"/>
    <w:rsid w:val="001E43AA"/>
    <w:rsid w:val="001E74E1"/>
    <w:rsid w:val="001F1DC0"/>
    <w:rsid w:val="001F2CE3"/>
    <w:rsid w:val="001F2E5B"/>
    <w:rsid w:val="001F4099"/>
    <w:rsid w:val="001F425D"/>
    <w:rsid w:val="001F479A"/>
    <w:rsid w:val="001F61DE"/>
    <w:rsid w:val="001F66E3"/>
    <w:rsid w:val="001F69C0"/>
    <w:rsid w:val="001F6C86"/>
    <w:rsid w:val="001F6CE4"/>
    <w:rsid w:val="001F7AFF"/>
    <w:rsid w:val="001F7C5A"/>
    <w:rsid w:val="00201D50"/>
    <w:rsid w:val="0020423F"/>
    <w:rsid w:val="00205078"/>
    <w:rsid w:val="002056D0"/>
    <w:rsid w:val="00211E01"/>
    <w:rsid w:val="00211E63"/>
    <w:rsid w:val="00212478"/>
    <w:rsid w:val="002129C1"/>
    <w:rsid w:val="00213D6A"/>
    <w:rsid w:val="002146A3"/>
    <w:rsid w:val="00214A89"/>
    <w:rsid w:val="0021532A"/>
    <w:rsid w:val="0021533C"/>
    <w:rsid w:val="00217D51"/>
    <w:rsid w:val="00220FF9"/>
    <w:rsid w:val="00223D40"/>
    <w:rsid w:val="00224B01"/>
    <w:rsid w:val="00234363"/>
    <w:rsid w:val="00234376"/>
    <w:rsid w:val="00235B23"/>
    <w:rsid w:val="00237A58"/>
    <w:rsid w:val="00240961"/>
    <w:rsid w:val="00241982"/>
    <w:rsid w:val="00241D27"/>
    <w:rsid w:val="00241F61"/>
    <w:rsid w:val="002427AA"/>
    <w:rsid w:val="002433B2"/>
    <w:rsid w:val="00243C3F"/>
    <w:rsid w:val="002476CF"/>
    <w:rsid w:val="00250371"/>
    <w:rsid w:val="0025213D"/>
    <w:rsid w:val="00253356"/>
    <w:rsid w:val="00253AB3"/>
    <w:rsid w:val="00254478"/>
    <w:rsid w:val="0025473D"/>
    <w:rsid w:val="002560BF"/>
    <w:rsid w:val="002604A5"/>
    <w:rsid w:val="0026285B"/>
    <w:rsid w:val="00262E60"/>
    <w:rsid w:val="002631FB"/>
    <w:rsid w:val="00263375"/>
    <w:rsid w:val="00264139"/>
    <w:rsid w:val="00266403"/>
    <w:rsid w:val="00270CE7"/>
    <w:rsid w:val="002712BF"/>
    <w:rsid w:val="002741DA"/>
    <w:rsid w:val="002763C5"/>
    <w:rsid w:val="00277769"/>
    <w:rsid w:val="0028257A"/>
    <w:rsid w:val="00282968"/>
    <w:rsid w:val="00284FBB"/>
    <w:rsid w:val="002852EC"/>
    <w:rsid w:val="00290E3E"/>
    <w:rsid w:val="00292CA5"/>
    <w:rsid w:val="00294714"/>
    <w:rsid w:val="00294980"/>
    <w:rsid w:val="00296251"/>
    <w:rsid w:val="00297B07"/>
    <w:rsid w:val="002A07DB"/>
    <w:rsid w:val="002A1679"/>
    <w:rsid w:val="002A30B6"/>
    <w:rsid w:val="002A3833"/>
    <w:rsid w:val="002A4D63"/>
    <w:rsid w:val="002A538F"/>
    <w:rsid w:val="002A5F92"/>
    <w:rsid w:val="002B0C63"/>
    <w:rsid w:val="002B0CB2"/>
    <w:rsid w:val="002B1782"/>
    <w:rsid w:val="002B2601"/>
    <w:rsid w:val="002B2B85"/>
    <w:rsid w:val="002B34B7"/>
    <w:rsid w:val="002B573D"/>
    <w:rsid w:val="002B7172"/>
    <w:rsid w:val="002B71BF"/>
    <w:rsid w:val="002C1A9C"/>
    <w:rsid w:val="002C1C4A"/>
    <w:rsid w:val="002C2A0F"/>
    <w:rsid w:val="002C3DA6"/>
    <w:rsid w:val="002C5CC2"/>
    <w:rsid w:val="002C5F8D"/>
    <w:rsid w:val="002C6689"/>
    <w:rsid w:val="002C7410"/>
    <w:rsid w:val="002D11F7"/>
    <w:rsid w:val="002D19EE"/>
    <w:rsid w:val="002D33CB"/>
    <w:rsid w:val="002D38E7"/>
    <w:rsid w:val="002D6AB5"/>
    <w:rsid w:val="002D6F4C"/>
    <w:rsid w:val="002D7592"/>
    <w:rsid w:val="002E0C7A"/>
    <w:rsid w:val="002E2C15"/>
    <w:rsid w:val="002E38F1"/>
    <w:rsid w:val="002E537D"/>
    <w:rsid w:val="002E56F6"/>
    <w:rsid w:val="002E5B37"/>
    <w:rsid w:val="002E5DD5"/>
    <w:rsid w:val="002E7563"/>
    <w:rsid w:val="002F1F72"/>
    <w:rsid w:val="002F2A1E"/>
    <w:rsid w:val="002F5EDC"/>
    <w:rsid w:val="002F5EFA"/>
    <w:rsid w:val="003031F3"/>
    <w:rsid w:val="00305079"/>
    <w:rsid w:val="00306DDF"/>
    <w:rsid w:val="003106D6"/>
    <w:rsid w:val="003115F2"/>
    <w:rsid w:val="00311723"/>
    <w:rsid w:val="00313336"/>
    <w:rsid w:val="00313513"/>
    <w:rsid w:val="003139C6"/>
    <w:rsid w:val="00314852"/>
    <w:rsid w:val="0031718D"/>
    <w:rsid w:val="00320342"/>
    <w:rsid w:val="00320587"/>
    <w:rsid w:val="00320FF9"/>
    <w:rsid w:val="0032142B"/>
    <w:rsid w:val="003224D6"/>
    <w:rsid w:val="003224E7"/>
    <w:rsid w:val="003240DF"/>
    <w:rsid w:val="00326365"/>
    <w:rsid w:val="0032786F"/>
    <w:rsid w:val="003302A4"/>
    <w:rsid w:val="00332477"/>
    <w:rsid w:val="0033255E"/>
    <w:rsid w:val="003325FC"/>
    <w:rsid w:val="00333270"/>
    <w:rsid w:val="003335CB"/>
    <w:rsid w:val="00333816"/>
    <w:rsid w:val="00337965"/>
    <w:rsid w:val="003403FB"/>
    <w:rsid w:val="00340B42"/>
    <w:rsid w:val="00340B57"/>
    <w:rsid w:val="00340EB0"/>
    <w:rsid w:val="003428EA"/>
    <w:rsid w:val="00342B92"/>
    <w:rsid w:val="00343554"/>
    <w:rsid w:val="00343BD7"/>
    <w:rsid w:val="00343EA9"/>
    <w:rsid w:val="00345811"/>
    <w:rsid w:val="0035076D"/>
    <w:rsid w:val="0035178C"/>
    <w:rsid w:val="003517C4"/>
    <w:rsid w:val="00351829"/>
    <w:rsid w:val="00351FE8"/>
    <w:rsid w:val="00352BCF"/>
    <w:rsid w:val="0035404E"/>
    <w:rsid w:val="003547C2"/>
    <w:rsid w:val="0035592D"/>
    <w:rsid w:val="0035626E"/>
    <w:rsid w:val="003569DE"/>
    <w:rsid w:val="003577F3"/>
    <w:rsid w:val="0036237E"/>
    <w:rsid w:val="00362BDF"/>
    <w:rsid w:val="00362F3C"/>
    <w:rsid w:val="00363BF4"/>
    <w:rsid w:val="00366DEB"/>
    <w:rsid w:val="00367D1A"/>
    <w:rsid w:val="00370058"/>
    <w:rsid w:val="00375845"/>
    <w:rsid w:val="00375AF4"/>
    <w:rsid w:val="00376BB0"/>
    <w:rsid w:val="003772D2"/>
    <w:rsid w:val="00380A03"/>
    <w:rsid w:val="00380FFF"/>
    <w:rsid w:val="00383871"/>
    <w:rsid w:val="003839BC"/>
    <w:rsid w:val="003873C9"/>
    <w:rsid w:val="003875A9"/>
    <w:rsid w:val="0039122B"/>
    <w:rsid w:val="00391752"/>
    <w:rsid w:val="0039227B"/>
    <w:rsid w:val="0039371F"/>
    <w:rsid w:val="00394A29"/>
    <w:rsid w:val="003A0AA5"/>
    <w:rsid w:val="003A0CD9"/>
    <w:rsid w:val="003A122F"/>
    <w:rsid w:val="003A1E71"/>
    <w:rsid w:val="003A2907"/>
    <w:rsid w:val="003A40FB"/>
    <w:rsid w:val="003A4555"/>
    <w:rsid w:val="003A465C"/>
    <w:rsid w:val="003A4B1D"/>
    <w:rsid w:val="003A5712"/>
    <w:rsid w:val="003A5746"/>
    <w:rsid w:val="003A6487"/>
    <w:rsid w:val="003A6A14"/>
    <w:rsid w:val="003B072E"/>
    <w:rsid w:val="003B0CA2"/>
    <w:rsid w:val="003B0CFE"/>
    <w:rsid w:val="003B2F0D"/>
    <w:rsid w:val="003B326D"/>
    <w:rsid w:val="003B427B"/>
    <w:rsid w:val="003B731D"/>
    <w:rsid w:val="003C00AA"/>
    <w:rsid w:val="003C04B6"/>
    <w:rsid w:val="003C0C4C"/>
    <w:rsid w:val="003C1432"/>
    <w:rsid w:val="003C1CFD"/>
    <w:rsid w:val="003C2EDB"/>
    <w:rsid w:val="003C31A3"/>
    <w:rsid w:val="003C3AC3"/>
    <w:rsid w:val="003C46A9"/>
    <w:rsid w:val="003C5C26"/>
    <w:rsid w:val="003C6E4F"/>
    <w:rsid w:val="003C6EEE"/>
    <w:rsid w:val="003C79BE"/>
    <w:rsid w:val="003C7E3B"/>
    <w:rsid w:val="003D08D5"/>
    <w:rsid w:val="003D6043"/>
    <w:rsid w:val="003D7437"/>
    <w:rsid w:val="003E0E5F"/>
    <w:rsid w:val="003E157D"/>
    <w:rsid w:val="003E1A4D"/>
    <w:rsid w:val="003E1E52"/>
    <w:rsid w:val="003E2396"/>
    <w:rsid w:val="003E3473"/>
    <w:rsid w:val="003E4738"/>
    <w:rsid w:val="003E6625"/>
    <w:rsid w:val="003F1228"/>
    <w:rsid w:val="003F28B4"/>
    <w:rsid w:val="003F2BDA"/>
    <w:rsid w:val="003F5338"/>
    <w:rsid w:val="003F7B51"/>
    <w:rsid w:val="004037FE"/>
    <w:rsid w:val="00403CF3"/>
    <w:rsid w:val="00404AFC"/>
    <w:rsid w:val="00405565"/>
    <w:rsid w:val="00405E28"/>
    <w:rsid w:val="0040714F"/>
    <w:rsid w:val="0040725E"/>
    <w:rsid w:val="0040744E"/>
    <w:rsid w:val="004101EE"/>
    <w:rsid w:val="00410568"/>
    <w:rsid w:val="00411665"/>
    <w:rsid w:val="0041246F"/>
    <w:rsid w:val="00414324"/>
    <w:rsid w:val="0041457D"/>
    <w:rsid w:val="00415590"/>
    <w:rsid w:val="00415A0F"/>
    <w:rsid w:val="00415A72"/>
    <w:rsid w:val="0041761F"/>
    <w:rsid w:val="00417E39"/>
    <w:rsid w:val="004207FF"/>
    <w:rsid w:val="00422216"/>
    <w:rsid w:val="004226DB"/>
    <w:rsid w:val="004227AD"/>
    <w:rsid w:val="00423F25"/>
    <w:rsid w:val="0042439D"/>
    <w:rsid w:val="00425A3A"/>
    <w:rsid w:val="00430538"/>
    <w:rsid w:val="00430A1E"/>
    <w:rsid w:val="00432491"/>
    <w:rsid w:val="0043290E"/>
    <w:rsid w:val="00434AAE"/>
    <w:rsid w:val="00434B54"/>
    <w:rsid w:val="00436AFA"/>
    <w:rsid w:val="00441311"/>
    <w:rsid w:val="004430BB"/>
    <w:rsid w:val="00445A42"/>
    <w:rsid w:val="00446606"/>
    <w:rsid w:val="0044745B"/>
    <w:rsid w:val="00447C98"/>
    <w:rsid w:val="00453958"/>
    <w:rsid w:val="00454ECB"/>
    <w:rsid w:val="00457812"/>
    <w:rsid w:val="00460FE0"/>
    <w:rsid w:val="00462378"/>
    <w:rsid w:val="004631CC"/>
    <w:rsid w:val="004676FC"/>
    <w:rsid w:val="00470720"/>
    <w:rsid w:val="00471035"/>
    <w:rsid w:val="00472CB1"/>
    <w:rsid w:val="0047394D"/>
    <w:rsid w:val="004774F7"/>
    <w:rsid w:val="00477A1F"/>
    <w:rsid w:val="00481C2C"/>
    <w:rsid w:val="0048227F"/>
    <w:rsid w:val="00485755"/>
    <w:rsid w:val="0048688F"/>
    <w:rsid w:val="00486ECC"/>
    <w:rsid w:val="00487611"/>
    <w:rsid w:val="004877FA"/>
    <w:rsid w:val="004911BD"/>
    <w:rsid w:val="00491F90"/>
    <w:rsid w:val="00492B02"/>
    <w:rsid w:val="00492D7C"/>
    <w:rsid w:val="004937F7"/>
    <w:rsid w:val="00495056"/>
    <w:rsid w:val="00496178"/>
    <w:rsid w:val="004967BF"/>
    <w:rsid w:val="004A0EDA"/>
    <w:rsid w:val="004A2157"/>
    <w:rsid w:val="004A3249"/>
    <w:rsid w:val="004A3A7C"/>
    <w:rsid w:val="004A42DF"/>
    <w:rsid w:val="004A4371"/>
    <w:rsid w:val="004A5053"/>
    <w:rsid w:val="004B0207"/>
    <w:rsid w:val="004B1C6D"/>
    <w:rsid w:val="004B38A5"/>
    <w:rsid w:val="004B4B37"/>
    <w:rsid w:val="004B5379"/>
    <w:rsid w:val="004B714B"/>
    <w:rsid w:val="004C0EE4"/>
    <w:rsid w:val="004C1346"/>
    <w:rsid w:val="004C1A5C"/>
    <w:rsid w:val="004C1C09"/>
    <w:rsid w:val="004C2A13"/>
    <w:rsid w:val="004C5FA9"/>
    <w:rsid w:val="004C6EDA"/>
    <w:rsid w:val="004C768F"/>
    <w:rsid w:val="004D0125"/>
    <w:rsid w:val="004D0634"/>
    <w:rsid w:val="004D1854"/>
    <w:rsid w:val="004D256A"/>
    <w:rsid w:val="004D5106"/>
    <w:rsid w:val="004D6AA4"/>
    <w:rsid w:val="004D78B3"/>
    <w:rsid w:val="004E1D28"/>
    <w:rsid w:val="004E1EE2"/>
    <w:rsid w:val="004E3D21"/>
    <w:rsid w:val="004E44AC"/>
    <w:rsid w:val="004E4E55"/>
    <w:rsid w:val="004E51F8"/>
    <w:rsid w:val="004E6094"/>
    <w:rsid w:val="004E61CE"/>
    <w:rsid w:val="004F0401"/>
    <w:rsid w:val="004F1CAC"/>
    <w:rsid w:val="004F2C11"/>
    <w:rsid w:val="004F31E2"/>
    <w:rsid w:val="004F3C9D"/>
    <w:rsid w:val="004F3F5C"/>
    <w:rsid w:val="00500A35"/>
    <w:rsid w:val="00500A54"/>
    <w:rsid w:val="00501803"/>
    <w:rsid w:val="00502006"/>
    <w:rsid w:val="00502055"/>
    <w:rsid w:val="00502AB1"/>
    <w:rsid w:val="00502BA8"/>
    <w:rsid w:val="00507B5E"/>
    <w:rsid w:val="00512E79"/>
    <w:rsid w:val="00513A5D"/>
    <w:rsid w:val="00515561"/>
    <w:rsid w:val="0051745D"/>
    <w:rsid w:val="00520D62"/>
    <w:rsid w:val="00521B41"/>
    <w:rsid w:val="005220F1"/>
    <w:rsid w:val="0052282B"/>
    <w:rsid w:val="005266C6"/>
    <w:rsid w:val="00527D85"/>
    <w:rsid w:val="005321EC"/>
    <w:rsid w:val="005344B0"/>
    <w:rsid w:val="005358C4"/>
    <w:rsid w:val="00535F41"/>
    <w:rsid w:val="00542A47"/>
    <w:rsid w:val="00543BEA"/>
    <w:rsid w:val="00544CF1"/>
    <w:rsid w:val="005456CA"/>
    <w:rsid w:val="005460C5"/>
    <w:rsid w:val="0054692D"/>
    <w:rsid w:val="00547804"/>
    <w:rsid w:val="00547FD8"/>
    <w:rsid w:val="00550E70"/>
    <w:rsid w:val="005532AF"/>
    <w:rsid w:val="00553DAC"/>
    <w:rsid w:val="00555906"/>
    <w:rsid w:val="00557914"/>
    <w:rsid w:val="00560608"/>
    <w:rsid w:val="00560B3D"/>
    <w:rsid w:val="00561193"/>
    <w:rsid w:val="005626E7"/>
    <w:rsid w:val="00562C20"/>
    <w:rsid w:val="00563520"/>
    <w:rsid w:val="005637C0"/>
    <w:rsid w:val="005644D8"/>
    <w:rsid w:val="00564515"/>
    <w:rsid w:val="005653C8"/>
    <w:rsid w:val="00567011"/>
    <w:rsid w:val="005707AB"/>
    <w:rsid w:val="0057342E"/>
    <w:rsid w:val="00573526"/>
    <w:rsid w:val="0057392E"/>
    <w:rsid w:val="005745A2"/>
    <w:rsid w:val="00575713"/>
    <w:rsid w:val="005765E7"/>
    <w:rsid w:val="005767A3"/>
    <w:rsid w:val="005852C0"/>
    <w:rsid w:val="00585AAC"/>
    <w:rsid w:val="00587857"/>
    <w:rsid w:val="00590536"/>
    <w:rsid w:val="00590A77"/>
    <w:rsid w:val="0059124A"/>
    <w:rsid w:val="005913FC"/>
    <w:rsid w:val="00593714"/>
    <w:rsid w:val="00594FC9"/>
    <w:rsid w:val="00595073"/>
    <w:rsid w:val="005957A7"/>
    <w:rsid w:val="00595C08"/>
    <w:rsid w:val="00595DC6"/>
    <w:rsid w:val="005A189F"/>
    <w:rsid w:val="005A3269"/>
    <w:rsid w:val="005A4D3F"/>
    <w:rsid w:val="005A4F0E"/>
    <w:rsid w:val="005A5190"/>
    <w:rsid w:val="005A69F6"/>
    <w:rsid w:val="005A6AEE"/>
    <w:rsid w:val="005B041C"/>
    <w:rsid w:val="005B0DC0"/>
    <w:rsid w:val="005B0E63"/>
    <w:rsid w:val="005B1BFC"/>
    <w:rsid w:val="005B25EF"/>
    <w:rsid w:val="005B379A"/>
    <w:rsid w:val="005B3FFA"/>
    <w:rsid w:val="005B44FB"/>
    <w:rsid w:val="005C65BC"/>
    <w:rsid w:val="005D0327"/>
    <w:rsid w:val="005D2171"/>
    <w:rsid w:val="005D2774"/>
    <w:rsid w:val="005D44DF"/>
    <w:rsid w:val="005E14C3"/>
    <w:rsid w:val="005E1791"/>
    <w:rsid w:val="005E2411"/>
    <w:rsid w:val="005E2D06"/>
    <w:rsid w:val="005E3484"/>
    <w:rsid w:val="005E699F"/>
    <w:rsid w:val="005E79FC"/>
    <w:rsid w:val="005F31A0"/>
    <w:rsid w:val="005F592E"/>
    <w:rsid w:val="005F796A"/>
    <w:rsid w:val="00600809"/>
    <w:rsid w:val="0060184A"/>
    <w:rsid w:val="00603A7F"/>
    <w:rsid w:val="00604C0B"/>
    <w:rsid w:val="00607E7A"/>
    <w:rsid w:val="00611074"/>
    <w:rsid w:val="00611896"/>
    <w:rsid w:val="006129C7"/>
    <w:rsid w:val="00612FDB"/>
    <w:rsid w:val="0061368B"/>
    <w:rsid w:val="006141AA"/>
    <w:rsid w:val="00614950"/>
    <w:rsid w:val="00621060"/>
    <w:rsid w:val="00621E2C"/>
    <w:rsid w:val="006224F9"/>
    <w:rsid w:val="006248AC"/>
    <w:rsid w:val="006252C5"/>
    <w:rsid w:val="0062592D"/>
    <w:rsid w:val="00625AC5"/>
    <w:rsid w:val="00626CF6"/>
    <w:rsid w:val="0063440F"/>
    <w:rsid w:val="00635F0E"/>
    <w:rsid w:val="00636913"/>
    <w:rsid w:val="0063718A"/>
    <w:rsid w:val="00640176"/>
    <w:rsid w:val="00642790"/>
    <w:rsid w:val="00644AA0"/>
    <w:rsid w:val="00647C1D"/>
    <w:rsid w:val="006514BB"/>
    <w:rsid w:val="00651CD0"/>
    <w:rsid w:val="0065428F"/>
    <w:rsid w:val="00654E5C"/>
    <w:rsid w:val="00656279"/>
    <w:rsid w:val="00656726"/>
    <w:rsid w:val="0066350F"/>
    <w:rsid w:val="00663EF6"/>
    <w:rsid w:val="006643CB"/>
    <w:rsid w:val="006646CD"/>
    <w:rsid w:val="006653D4"/>
    <w:rsid w:val="0066797C"/>
    <w:rsid w:val="00667ECF"/>
    <w:rsid w:val="006705ED"/>
    <w:rsid w:val="006715B2"/>
    <w:rsid w:val="006737EA"/>
    <w:rsid w:val="006741A7"/>
    <w:rsid w:val="00674657"/>
    <w:rsid w:val="00674A23"/>
    <w:rsid w:val="00676426"/>
    <w:rsid w:val="006768B3"/>
    <w:rsid w:val="00676CB0"/>
    <w:rsid w:val="00676EFA"/>
    <w:rsid w:val="0067718C"/>
    <w:rsid w:val="0068136F"/>
    <w:rsid w:val="00681826"/>
    <w:rsid w:val="00683088"/>
    <w:rsid w:val="00683C2A"/>
    <w:rsid w:val="006903C6"/>
    <w:rsid w:val="00690C96"/>
    <w:rsid w:val="00690E10"/>
    <w:rsid w:val="00691100"/>
    <w:rsid w:val="00691112"/>
    <w:rsid w:val="006978B6"/>
    <w:rsid w:val="006A0E6C"/>
    <w:rsid w:val="006A284F"/>
    <w:rsid w:val="006A2E40"/>
    <w:rsid w:val="006A6498"/>
    <w:rsid w:val="006A68D3"/>
    <w:rsid w:val="006A7D64"/>
    <w:rsid w:val="006B03C6"/>
    <w:rsid w:val="006B05BE"/>
    <w:rsid w:val="006B495E"/>
    <w:rsid w:val="006B4A94"/>
    <w:rsid w:val="006C0BC6"/>
    <w:rsid w:val="006C154E"/>
    <w:rsid w:val="006C1BBC"/>
    <w:rsid w:val="006C2613"/>
    <w:rsid w:val="006C2DEE"/>
    <w:rsid w:val="006C5069"/>
    <w:rsid w:val="006C6A01"/>
    <w:rsid w:val="006C7D1D"/>
    <w:rsid w:val="006C7D34"/>
    <w:rsid w:val="006D16B2"/>
    <w:rsid w:val="006D2DD5"/>
    <w:rsid w:val="006D3B4D"/>
    <w:rsid w:val="006D5CF4"/>
    <w:rsid w:val="006D60A1"/>
    <w:rsid w:val="006D67A9"/>
    <w:rsid w:val="006D6A0F"/>
    <w:rsid w:val="006D6DCC"/>
    <w:rsid w:val="006D7717"/>
    <w:rsid w:val="006D7DCC"/>
    <w:rsid w:val="006E0F09"/>
    <w:rsid w:val="006F094F"/>
    <w:rsid w:val="006F0C9B"/>
    <w:rsid w:val="006F0F3A"/>
    <w:rsid w:val="006F272B"/>
    <w:rsid w:val="006F2CCF"/>
    <w:rsid w:val="006F2EC6"/>
    <w:rsid w:val="006F3EC2"/>
    <w:rsid w:val="00702B9A"/>
    <w:rsid w:val="00705AA1"/>
    <w:rsid w:val="00705C8F"/>
    <w:rsid w:val="00706CBA"/>
    <w:rsid w:val="00707644"/>
    <w:rsid w:val="007107F1"/>
    <w:rsid w:val="00710F0E"/>
    <w:rsid w:val="00715DF7"/>
    <w:rsid w:val="00716422"/>
    <w:rsid w:val="00720175"/>
    <w:rsid w:val="007209A0"/>
    <w:rsid w:val="00720FE4"/>
    <w:rsid w:val="007222BD"/>
    <w:rsid w:val="0072230F"/>
    <w:rsid w:val="00722F48"/>
    <w:rsid w:val="00723574"/>
    <w:rsid w:val="00723BB8"/>
    <w:rsid w:val="00723F41"/>
    <w:rsid w:val="00725096"/>
    <w:rsid w:val="00725839"/>
    <w:rsid w:val="00726323"/>
    <w:rsid w:val="007267C1"/>
    <w:rsid w:val="007269AB"/>
    <w:rsid w:val="00727276"/>
    <w:rsid w:val="00730B9B"/>
    <w:rsid w:val="00733737"/>
    <w:rsid w:val="00735C9B"/>
    <w:rsid w:val="00740AD4"/>
    <w:rsid w:val="00740E41"/>
    <w:rsid w:val="00740FBD"/>
    <w:rsid w:val="007413FB"/>
    <w:rsid w:val="007413FF"/>
    <w:rsid w:val="00742D5E"/>
    <w:rsid w:val="00743358"/>
    <w:rsid w:val="007434DC"/>
    <w:rsid w:val="0074440A"/>
    <w:rsid w:val="00744812"/>
    <w:rsid w:val="00746F73"/>
    <w:rsid w:val="00752295"/>
    <w:rsid w:val="007548E1"/>
    <w:rsid w:val="00754D75"/>
    <w:rsid w:val="00755688"/>
    <w:rsid w:val="0075682C"/>
    <w:rsid w:val="00760AD1"/>
    <w:rsid w:val="0076124A"/>
    <w:rsid w:val="007619C1"/>
    <w:rsid w:val="00762A94"/>
    <w:rsid w:val="00763484"/>
    <w:rsid w:val="0076447C"/>
    <w:rsid w:val="0076603C"/>
    <w:rsid w:val="0077199E"/>
    <w:rsid w:val="00771C37"/>
    <w:rsid w:val="007725F9"/>
    <w:rsid w:val="007833AD"/>
    <w:rsid w:val="00783425"/>
    <w:rsid w:val="00783B5E"/>
    <w:rsid w:val="00784893"/>
    <w:rsid w:val="0078608D"/>
    <w:rsid w:val="00786808"/>
    <w:rsid w:val="00786AB8"/>
    <w:rsid w:val="007901D2"/>
    <w:rsid w:val="007A0025"/>
    <w:rsid w:val="007A0EA2"/>
    <w:rsid w:val="007A1FED"/>
    <w:rsid w:val="007A6D70"/>
    <w:rsid w:val="007A6FD7"/>
    <w:rsid w:val="007A7344"/>
    <w:rsid w:val="007A7BA3"/>
    <w:rsid w:val="007A7BC6"/>
    <w:rsid w:val="007B4355"/>
    <w:rsid w:val="007B4DC0"/>
    <w:rsid w:val="007B4F33"/>
    <w:rsid w:val="007B5110"/>
    <w:rsid w:val="007B52C8"/>
    <w:rsid w:val="007B73A7"/>
    <w:rsid w:val="007B7F76"/>
    <w:rsid w:val="007C0981"/>
    <w:rsid w:val="007C1D01"/>
    <w:rsid w:val="007C36F2"/>
    <w:rsid w:val="007C3FFA"/>
    <w:rsid w:val="007C40AE"/>
    <w:rsid w:val="007C473A"/>
    <w:rsid w:val="007C4F3D"/>
    <w:rsid w:val="007C6ED9"/>
    <w:rsid w:val="007C7217"/>
    <w:rsid w:val="007C7531"/>
    <w:rsid w:val="007D1886"/>
    <w:rsid w:val="007D3242"/>
    <w:rsid w:val="007D42BB"/>
    <w:rsid w:val="007D4730"/>
    <w:rsid w:val="007D74FB"/>
    <w:rsid w:val="007E541E"/>
    <w:rsid w:val="007E6C65"/>
    <w:rsid w:val="007F016C"/>
    <w:rsid w:val="007F0F8C"/>
    <w:rsid w:val="007F1809"/>
    <w:rsid w:val="007F1AC8"/>
    <w:rsid w:val="007F245A"/>
    <w:rsid w:val="007F51D4"/>
    <w:rsid w:val="007F536D"/>
    <w:rsid w:val="00800760"/>
    <w:rsid w:val="0080154C"/>
    <w:rsid w:val="008024C6"/>
    <w:rsid w:val="00803F7E"/>
    <w:rsid w:val="008048BD"/>
    <w:rsid w:val="00804A6E"/>
    <w:rsid w:val="00805715"/>
    <w:rsid w:val="00805860"/>
    <w:rsid w:val="008069C0"/>
    <w:rsid w:val="00807434"/>
    <w:rsid w:val="0081124B"/>
    <w:rsid w:val="00812DE7"/>
    <w:rsid w:val="0081744D"/>
    <w:rsid w:val="00822699"/>
    <w:rsid w:val="00822C19"/>
    <w:rsid w:val="00823FF9"/>
    <w:rsid w:val="0082448D"/>
    <w:rsid w:val="00824EAE"/>
    <w:rsid w:val="008255DE"/>
    <w:rsid w:val="00831C0C"/>
    <w:rsid w:val="00831FDD"/>
    <w:rsid w:val="00833BC2"/>
    <w:rsid w:val="00834081"/>
    <w:rsid w:val="008350D6"/>
    <w:rsid w:val="00836F46"/>
    <w:rsid w:val="008378B6"/>
    <w:rsid w:val="008403A8"/>
    <w:rsid w:val="008411F8"/>
    <w:rsid w:val="008419A7"/>
    <w:rsid w:val="008458F8"/>
    <w:rsid w:val="00846053"/>
    <w:rsid w:val="008462CF"/>
    <w:rsid w:val="00846E19"/>
    <w:rsid w:val="008532CC"/>
    <w:rsid w:val="00854858"/>
    <w:rsid w:val="008557A0"/>
    <w:rsid w:val="008567F4"/>
    <w:rsid w:val="00861B1C"/>
    <w:rsid w:val="0086393A"/>
    <w:rsid w:val="00864BEF"/>
    <w:rsid w:val="00865910"/>
    <w:rsid w:val="0086746D"/>
    <w:rsid w:val="00870DD4"/>
    <w:rsid w:val="00874EE1"/>
    <w:rsid w:val="00875BBA"/>
    <w:rsid w:val="00876B6F"/>
    <w:rsid w:val="00876E36"/>
    <w:rsid w:val="00877333"/>
    <w:rsid w:val="00882322"/>
    <w:rsid w:val="008829F4"/>
    <w:rsid w:val="008830A5"/>
    <w:rsid w:val="00883D3E"/>
    <w:rsid w:val="008851BD"/>
    <w:rsid w:val="0088622D"/>
    <w:rsid w:val="00887D63"/>
    <w:rsid w:val="00890D42"/>
    <w:rsid w:val="00891B10"/>
    <w:rsid w:val="00891D61"/>
    <w:rsid w:val="00891E97"/>
    <w:rsid w:val="008937DF"/>
    <w:rsid w:val="008973DA"/>
    <w:rsid w:val="008A0175"/>
    <w:rsid w:val="008A0433"/>
    <w:rsid w:val="008A0BE2"/>
    <w:rsid w:val="008A0E9F"/>
    <w:rsid w:val="008A12AE"/>
    <w:rsid w:val="008A1D7F"/>
    <w:rsid w:val="008A229F"/>
    <w:rsid w:val="008A25A7"/>
    <w:rsid w:val="008A42A5"/>
    <w:rsid w:val="008A42F8"/>
    <w:rsid w:val="008A44B1"/>
    <w:rsid w:val="008A4D18"/>
    <w:rsid w:val="008A4DCE"/>
    <w:rsid w:val="008A5264"/>
    <w:rsid w:val="008A6221"/>
    <w:rsid w:val="008B24DC"/>
    <w:rsid w:val="008B2D30"/>
    <w:rsid w:val="008B2D9E"/>
    <w:rsid w:val="008B38DB"/>
    <w:rsid w:val="008B3AFD"/>
    <w:rsid w:val="008B3F99"/>
    <w:rsid w:val="008B4194"/>
    <w:rsid w:val="008B47EE"/>
    <w:rsid w:val="008B4CEA"/>
    <w:rsid w:val="008B4FB0"/>
    <w:rsid w:val="008B5335"/>
    <w:rsid w:val="008B74EB"/>
    <w:rsid w:val="008C0401"/>
    <w:rsid w:val="008C4376"/>
    <w:rsid w:val="008C610C"/>
    <w:rsid w:val="008D082A"/>
    <w:rsid w:val="008D0A4D"/>
    <w:rsid w:val="008D23B0"/>
    <w:rsid w:val="008D2FA5"/>
    <w:rsid w:val="008D3148"/>
    <w:rsid w:val="008D3F17"/>
    <w:rsid w:val="008D423A"/>
    <w:rsid w:val="008D4975"/>
    <w:rsid w:val="008D61F9"/>
    <w:rsid w:val="008D642D"/>
    <w:rsid w:val="008D7214"/>
    <w:rsid w:val="008E2B63"/>
    <w:rsid w:val="008E3707"/>
    <w:rsid w:val="008E4239"/>
    <w:rsid w:val="008E48E7"/>
    <w:rsid w:val="008E4C72"/>
    <w:rsid w:val="008E59CA"/>
    <w:rsid w:val="008E5E3E"/>
    <w:rsid w:val="008E6115"/>
    <w:rsid w:val="008E6E49"/>
    <w:rsid w:val="008F0E48"/>
    <w:rsid w:val="008F154A"/>
    <w:rsid w:val="008F164D"/>
    <w:rsid w:val="008F2B5F"/>
    <w:rsid w:val="008F2BFC"/>
    <w:rsid w:val="008F4D94"/>
    <w:rsid w:val="008F51D0"/>
    <w:rsid w:val="008F5971"/>
    <w:rsid w:val="008F6017"/>
    <w:rsid w:val="008F7B1E"/>
    <w:rsid w:val="00900769"/>
    <w:rsid w:val="00902CE0"/>
    <w:rsid w:val="00902FBB"/>
    <w:rsid w:val="0090309A"/>
    <w:rsid w:val="00903430"/>
    <w:rsid w:val="00904D4E"/>
    <w:rsid w:val="00905497"/>
    <w:rsid w:val="00905D52"/>
    <w:rsid w:val="0090652E"/>
    <w:rsid w:val="00907642"/>
    <w:rsid w:val="00910827"/>
    <w:rsid w:val="00911030"/>
    <w:rsid w:val="00911082"/>
    <w:rsid w:val="00914546"/>
    <w:rsid w:val="009145FD"/>
    <w:rsid w:val="009165C9"/>
    <w:rsid w:val="00917C58"/>
    <w:rsid w:val="00920EB1"/>
    <w:rsid w:val="009216E4"/>
    <w:rsid w:val="00924EAF"/>
    <w:rsid w:val="00926EB8"/>
    <w:rsid w:val="00932737"/>
    <w:rsid w:val="00934383"/>
    <w:rsid w:val="009351BC"/>
    <w:rsid w:val="009374F4"/>
    <w:rsid w:val="00937828"/>
    <w:rsid w:val="0094039F"/>
    <w:rsid w:val="00940A9E"/>
    <w:rsid w:val="00940F04"/>
    <w:rsid w:val="00943048"/>
    <w:rsid w:val="009442BD"/>
    <w:rsid w:val="00950A74"/>
    <w:rsid w:val="00950B43"/>
    <w:rsid w:val="00952223"/>
    <w:rsid w:val="0095475A"/>
    <w:rsid w:val="009566DB"/>
    <w:rsid w:val="009568FC"/>
    <w:rsid w:val="00957C38"/>
    <w:rsid w:val="009611F1"/>
    <w:rsid w:val="009618AB"/>
    <w:rsid w:val="0096263B"/>
    <w:rsid w:val="009626C0"/>
    <w:rsid w:val="00963D16"/>
    <w:rsid w:val="00963DE7"/>
    <w:rsid w:val="009651EA"/>
    <w:rsid w:val="009658DD"/>
    <w:rsid w:val="009740B7"/>
    <w:rsid w:val="009745E3"/>
    <w:rsid w:val="00974C6B"/>
    <w:rsid w:val="00980BE2"/>
    <w:rsid w:val="0098255D"/>
    <w:rsid w:val="009845CF"/>
    <w:rsid w:val="009858C6"/>
    <w:rsid w:val="00986CBD"/>
    <w:rsid w:val="009908A4"/>
    <w:rsid w:val="00991B55"/>
    <w:rsid w:val="00993096"/>
    <w:rsid w:val="00993D7B"/>
    <w:rsid w:val="00993EB7"/>
    <w:rsid w:val="0099471B"/>
    <w:rsid w:val="00995360"/>
    <w:rsid w:val="00997C92"/>
    <w:rsid w:val="009A15BC"/>
    <w:rsid w:val="009A1F63"/>
    <w:rsid w:val="009A2DF7"/>
    <w:rsid w:val="009A55C6"/>
    <w:rsid w:val="009A6424"/>
    <w:rsid w:val="009A7A40"/>
    <w:rsid w:val="009A7CEA"/>
    <w:rsid w:val="009A7DA1"/>
    <w:rsid w:val="009B09FC"/>
    <w:rsid w:val="009B11F3"/>
    <w:rsid w:val="009B12C2"/>
    <w:rsid w:val="009B2195"/>
    <w:rsid w:val="009B3670"/>
    <w:rsid w:val="009B61B7"/>
    <w:rsid w:val="009B6734"/>
    <w:rsid w:val="009B6EC0"/>
    <w:rsid w:val="009B74E6"/>
    <w:rsid w:val="009C1310"/>
    <w:rsid w:val="009C1D7C"/>
    <w:rsid w:val="009C3621"/>
    <w:rsid w:val="009C3C5B"/>
    <w:rsid w:val="009C6CEF"/>
    <w:rsid w:val="009D0360"/>
    <w:rsid w:val="009D03A9"/>
    <w:rsid w:val="009D03AF"/>
    <w:rsid w:val="009D0EA7"/>
    <w:rsid w:val="009D1117"/>
    <w:rsid w:val="009D2CA1"/>
    <w:rsid w:val="009D42AF"/>
    <w:rsid w:val="009D4580"/>
    <w:rsid w:val="009D55DC"/>
    <w:rsid w:val="009D7EC7"/>
    <w:rsid w:val="009D7F9F"/>
    <w:rsid w:val="009E0C3E"/>
    <w:rsid w:val="009E0D57"/>
    <w:rsid w:val="009E734D"/>
    <w:rsid w:val="009E7D57"/>
    <w:rsid w:val="009F3890"/>
    <w:rsid w:val="009F4787"/>
    <w:rsid w:val="009F63D5"/>
    <w:rsid w:val="00A002BF"/>
    <w:rsid w:val="00A00AF4"/>
    <w:rsid w:val="00A01485"/>
    <w:rsid w:val="00A03D70"/>
    <w:rsid w:val="00A03FF0"/>
    <w:rsid w:val="00A05470"/>
    <w:rsid w:val="00A07698"/>
    <w:rsid w:val="00A07B34"/>
    <w:rsid w:val="00A10302"/>
    <w:rsid w:val="00A14B69"/>
    <w:rsid w:val="00A157F8"/>
    <w:rsid w:val="00A15D00"/>
    <w:rsid w:val="00A16B47"/>
    <w:rsid w:val="00A246DB"/>
    <w:rsid w:val="00A2783B"/>
    <w:rsid w:val="00A2784D"/>
    <w:rsid w:val="00A30768"/>
    <w:rsid w:val="00A332F5"/>
    <w:rsid w:val="00A33F6A"/>
    <w:rsid w:val="00A36F4B"/>
    <w:rsid w:val="00A44074"/>
    <w:rsid w:val="00A520EF"/>
    <w:rsid w:val="00A52C00"/>
    <w:rsid w:val="00A52C20"/>
    <w:rsid w:val="00A55F60"/>
    <w:rsid w:val="00A62F47"/>
    <w:rsid w:val="00A63D2A"/>
    <w:rsid w:val="00A647ED"/>
    <w:rsid w:val="00A654C4"/>
    <w:rsid w:val="00A7339A"/>
    <w:rsid w:val="00A76E58"/>
    <w:rsid w:val="00A7766B"/>
    <w:rsid w:val="00A77A32"/>
    <w:rsid w:val="00A77ADB"/>
    <w:rsid w:val="00A8023A"/>
    <w:rsid w:val="00A8028F"/>
    <w:rsid w:val="00A804C7"/>
    <w:rsid w:val="00A82661"/>
    <w:rsid w:val="00A8295D"/>
    <w:rsid w:val="00A833F1"/>
    <w:rsid w:val="00A8385D"/>
    <w:rsid w:val="00A849EF"/>
    <w:rsid w:val="00A86078"/>
    <w:rsid w:val="00A90613"/>
    <w:rsid w:val="00A90AF1"/>
    <w:rsid w:val="00A91732"/>
    <w:rsid w:val="00A91BE5"/>
    <w:rsid w:val="00A9280E"/>
    <w:rsid w:val="00A944B7"/>
    <w:rsid w:val="00A950A2"/>
    <w:rsid w:val="00A96142"/>
    <w:rsid w:val="00A9644E"/>
    <w:rsid w:val="00AA07D1"/>
    <w:rsid w:val="00AA0EEB"/>
    <w:rsid w:val="00AA1131"/>
    <w:rsid w:val="00AA36D3"/>
    <w:rsid w:val="00AB1046"/>
    <w:rsid w:val="00AB136E"/>
    <w:rsid w:val="00AB2325"/>
    <w:rsid w:val="00AB3842"/>
    <w:rsid w:val="00AB45ED"/>
    <w:rsid w:val="00AB5E04"/>
    <w:rsid w:val="00AB63A0"/>
    <w:rsid w:val="00AC0F5D"/>
    <w:rsid w:val="00AC14C6"/>
    <w:rsid w:val="00AC21DC"/>
    <w:rsid w:val="00AC333E"/>
    <w:rsid w:val="00AC4844"/>
    <w:rsid w:val="00AC4F56"/>
    <w:rsid w:val="00AC53EE"/>
    <w:rsid w:val="00AC5AE1"/>
    <w:rsid w:val="00AC7438"/>
    <w:rsid w:val="00AD5391"/>
    <w:rsid w:val="00AD59E4"/>
    <w:rsid w:val="00AD67A9"/>
    <w:rsid w:val="00AD681E"/>
    <w:rsid w:val="00AE1937"/>
    <w:rsid w:val="00AE6C9D"/>
    <w:rsid w:val="00AE7A68"/>
    <w:rsid w:val="00AF084C"/>
    <w:rsid w:val="00AF1149"/>
    <w:rsid w:val="00AF163F"/>
    <w:rsid w:val="00AF2CFC"/>
    <w:rsid w:val="00AF427F"/>
    <w:rsid w:val="00AF4517"/>
    <w:rsid w:val="00AF45CD"/>
    <w:rsid w:val="00AF49F2"/>
    <w:rsid w:val="00AF56E6"/>
    <w:rsid w:val="00B007DE"/>
    <w:rsid w:val="00B0537D"/>
    <w:rsid w:val="00B057F0"/>
    <w:rsid w:val="00B063F9"/>
    <w:rsid w:val="00B06C60"/>
    <w:rsid w:val="00B077D8"/>
    <w:rsid w:val="00B15328"/>
    <w:rsid w:val="00B15504"/>
    <w:rsid w:val="00B165AB"/>
    <w:rsid w:val="00B17793"/>
    <w:rsid w:val="00B17858"/>
    <w:rsid w:val="00B2002A"/>
    <w:rsid w:val="00B20A8C"/>
    <w:rsid w:val="00B20F78"/>
    <w:rsid w:val="00B21586"/>
    <w:rsid w:val="00B21EA1"/>
    <w:rsid w:val="00B21FB9"/>
    <w:rsid w:val="00B225DD"/>
    <w:rsid w:val="00B2441E"/>
    <w:rsid w:val="00B254C2"/>
    <w:rsid w:val="00B27A4D"/>
    <w:rsid w:val="00B27EB7"/>
    <w:rsid w:val="00B30E27"/>
    <w:rsid w:val="00B3367D"/>
    <w:rsid w:val="00B36691"/>
    <w:rsid w:val="00B40336"/>
    <w:rsid w:val="00B4056A"/>
    <w:rsid w:val="00B427D4"/>
    <w:rsid w:val="00B43145"/>
    <w:rsid w:val="00B4576E"/>
    <w:rsid w:val="00B45CE3"/>
    <w:rsid w:val="00B4609E"/>
    <w:rsid w:val="00B50125"/>
    <w:rsid w:val="00B50E4D"/>
    <w:rsid w:val="00B51329"/>
    <w:rsid w:val="00B51967"/>
    <w:rsid w:val="00B53783"/>
    <w:rsid w:val="00B54D16"/>
    <w:rsid w:val="00B55389"/>
    <w:rsid w:val="00B565E1"/>
    <w:rsid w:val="00B57285"/>
    <w:rsid w:val="00B62661"/>
    <w:rsid w:val="00B649DC"/>
    <w:rsid w:val="00B667AA"/>
    <w:rsid w:val="00B66B55"/>
    <w:rsid w:val="00B67B21"/>
    <w:rsid w:val="00B70423"/>
    <w:rsid w:val="00B70495"/>
    <w:rsid w:val="00B73641"/>
    <w:rsid w:val="00B74DE3"/>
    <w:rsid w:val="00B75E73"/>
    <w:rsid w:val="00B80850"/>
    <w:rsid w:val="00B80FB6"/>
    <w:rsid w:val="00B829EF"/>
    <w:rsid w:val="00B837F9"/>
    <w:rsid w:val="00B83B74"/>
    <w:rsid w:val="00B83D80"/>
    <w:rsid w:val="00B83F84"/>
    <w:rsid w:val="00B85724"/>
    <w:rsid w:val="00B85E40"/>
    <w:rsid w:val="00B86390"/>
    <w:rsid w:val="00B87572"/>
    <w:rsid w:val="00B878D4"/>
    <w:rsid w:val="00B90094"/>
    <w:rsid w:val="00B90629"/>
    <w:rsid w:val="00B9109E"/>
    <w:rsid w:val="00B920F2"/>
    <w:rsid w:val="00B92457"/>
    <w:rsid w:val="00B9335A"/>
    <w:rsid w:val="00B95805"/>
    <w:rsid w:val="00B96874"/>
    <w:rsid w:val="00B97512"/>
    <w:rsid w:val="00BA1B5E"/>
    <w:rsid w:val="00BA29DB"/>
    <w:rsid w:val="00BA31F5"/>
    <w:rsid w:val="00BB04E8"/>
    <w:rsid w:val="00BB0BED"/>
    <w:rsid w:val="00BB10DF"/>
    <w:rsid w:val="00BB1146"/>
    <w:rsid w:val="00BB1177"/>
    <w:rsid w:val="00BB120F"/>
    <w:rsid w:val="00BB3BA6"/>
    <w:rsid w:val="00BB7F39"/>
    <w:rsid w:val="00BC0628"/>
    <w:rsid w:val="00BC15A8"/>
    <w:rsid w:val="00BC1F85"/>
    <w:rsid w:val="00BC3992"/>
    <w:rsid w:val="00BC486A"/>
    <w:rsid w:val="00BC52A8"/>
    <w:rsid w:val="00BC6CE3"/>
    <w:rsid w:val="00BC7FAE"/>
    <w:rsid w:val="00BD1777"/>
    <w:rsid w:val="00BD24E0"/>
    <w:rsid w:val="00BD48EF"/>
    <w:rsid w:val="00BD6194"/>
    <w:rsid w:val="00BD6259"/>
    <w:rsid w:val="00BD7771"/>
    <w:rsid w:val="00BE1178"/>
    <w:rsid w:val="00BE162F"/>
    <w:rsid w:val="00BE1911"/>
    <w:rsid w:val="00BE2582"/>
    <w:rsid w:val="00BE432E"/>
    <w:rsid w:val="00BE5FF6"/>
    <w:rsid w:val="00BF0DC6"/>
    <w:rsid w:val="00BF107F"/>
    <w:rsid w:val="00BF1311"/>
    <w:rsid w:val="00BF1ABF"/>
    <w:rsid w:val="00BF3AC3"/>
    <w:rsid w:val="00BF3CA7"/>
    <w:rsid w:val="00BF41DE"/>
    <w:rsid w:val="00BF4D60"/>
    <w:rsid w:val="00BF5FBF"/>
    <w:rsid w:val="00BF6E34"/>
    <w:rsid w:val="00BF79FA"/>
    <w:rsid w:val="00BF7F1E"/>
    <w:rsid w:val="00C021A3"/>
    <w:rsid w:val="00C03490"/>
    <w:rsid w:val="00C03E25"/>
    <w:rsid w:val="00C0407F"/>
    <w:rsid w:val="00C049C1"/>
    <w:rsid w:val="00C05816"/>
    <w:rsid w:val="00C05D3C"/>
    <w:rsid w:val="00C06E0F"/>
    <w:rsid w:val="00C07FBF"/>
    <w:rsid w:val="00C11111"/>
    <w:rsid w:val="00C130AC"/>
    <w:rsid w:val="00C136BC"/>
    <w:rsid w:val="00C13C7C"/>
    <w:rsid w:val="00C13D99"/>
    <w:rsid w:val="00C1449C"/>
    <w:rsid w:val="00C14FB0"/>
    <w:rsid w:val="00C1566E"/>
    <w:rsid w:val="00C21804"/>
    <w:rsid w:val="00C22D63"/>
    <w:rsid w:val="00C243DA"/>
    <w:rsid w:val="00C24FD0"/>
    <w:rsid w:val="00C256A7"/>
    <w:rsid w:val="00C274AD"/>
    <w:rsid w:val="00C31217"/>
    <w:rsid w:val="00C31957"/>
    <w:rsid w:val="00C33207"/>
    <w:rsid w:val="00C367FE"/>
    <w:rsid w:val="00C36F93"/>
    <w:rsid w:val="00C36FB4"/>
    <w:rsid w:val="00C401E8"/>
    <w:rsid w:val="00C40A70"/>
    <w:rsid w:val="00C417C9"/>
    <w:rsid w:val="00C42583"/>
    <w:rsid w:val="00C43F2A"/>
    <w:rsid w:val="00C443C0"/>
    <w:rsid w:val="00C45758"/>
    <w:rsid w:val="00C5316B"/>
    <w:rsid w:val="00C546B7"/>
    <w:rsid w:val="00C54C48"/>
    <w:rsid w:val="00C54FB5"/>
    <w:rsid w:val="00C551A4"/>
    <w:rsid w:val="00C56E57"/>
    <w:rsid w:val="00C61E26"/>
    <w:rsid w:val="00C621A7"/>
    <w:rsid w:val="00C6271E"/>
    <w:rsid w:val="00C62C21"/>
    <w:rsid w:val="00C64461"/>
    <w:rsid w:val="00C64A87"/>
    <w:rsid w:val="00C676F0"/>
    <w:rsid w:val="00C67905"/>
    <w:rsid w:val="00C72E23"/>
    <w:rsid w:val="00C73D96"/>
    <w:rsid w:val="00C7453F"/>
    <w:rsid w:val="00C75391"/>
    <w:rsid w:val="00C7785F"/>
    <w:rsid w:val="00C82A02"/>
    <w:rsid w:val="00C86A6D"/>
    <w:rsid w:val="00C87824"/>
    <w:rsid w:val="00C90E61"/>
    <w:rsid w:val="00C92557"/>
    <w:rsid w:val="00C92CE8"/>
    <w:rsid w:val="00C92E88"/>
    <w:rsid w:val="00C94AB1"/>
    <w:rsid w:val="00C96221"/>
    <w:rsid w:val="00C96A53"/>
    <w:rsid w:val="00CA07FC"/>
    <w:rsid w:val="00CA2881"/>
    <w:rsid w:val="00CA35FF"/>
    <w:rsid w:val="00CA4F56"/>
    <w:rsid w:val="00CA5034"/>
    <w:rsid w:val="00CA56DB"/>
    <w:rsid w:val="00CA60D1"/>
    <w:rsid w:val="00CA69D0"/>
    <w:rsid w:val="00CA6DD8"/>
    <w:rsid w:val="00CA6FA5"/>
    <w:rsid w:val="00CA786E"/>
    <w:rsid w:val="00CB46BF"/>
    <w:rsid w:val="00CB47D2"/>
    <w:rsid w:val="00CC0E88"/>
    <w:rsid w:val="00CC356C"/>
    <w:rsid w:val="00CC4D66"/>
    <w:rsid w:val="00CC546A"/>
    <w:rsid w:val="00CC5B45"/>
    <w:rsid w:val="00CC5FF8"/>
    <w:rsid w:val="00CC6E36"/>
    <w:rsid w:val="00CC77C2"/>
    <w:rsid w:val="00CC77DB"/>
    <w:rsid w:val="00CD161C"/>
    <w:rsid w:val="00CD1671"/>
    <w:rsid w:val="00CD1889"/>
    <w:rsid w:val="00CD1C36"/>
    <w:rsid w:val="00CD31D7"/>
    <w:rsid w:val="00CD34CD"/>
    <w:rsid w:val="00CD3514"/>
    <w:rsid w:val="00CD3A9F"/>
    <w:rsid w:val="00CD6213"/>
    <w:rsid w:val="00CD62A2"/>
    <w:rsid w:val="00CD66C4"/>
    <w:rsid w:val="00CD74AF"/>
    <w:rsid w:val="00CE199F"/>
    <w:rsid w:val="00CE2D79"/>
    <w:rsid w:val="00CE581D"/>
    <w:rsid w:val="00CE63A7"/>
    <w:rsid w:val="00CE6B79"/>
    <w:rsid w:val="00CE6DB8"/>
    <w:rsid w:val="00CF3F67"/>
    <w:rsid w:val="00CF7667"/>
    <w:rsid w:val="00CF7885"/>
    <w:rsid w:val="00CF7BF4"/>
    <w:rsid w:val="00D028B7"/>
    <w:rsid w:val="00D03C00"/>
    <w:rsid w:val="00D03EC9"/>
    <w:rsid w:val="00D04996"/>
    <w:rsid w:val="00D05848"/>
    <w:rsid w:val="00D05AD3"/>
    <w:rsid w:val="00D06C71"/>
    <w:rsid w:val="00D1371E"/>
    <w:rsid w:val="00D1391D"/>
    <w:rsid w:val="00D16402"/>
    <w:rsid w:val="00D17AF6"/>
    <w:rsid w:val="00D20837"/>
    <w:rsid w:val="00D215B2"/>
    <w:rsid w:val="00D344FE"/>
    <w:rsid w:val="00D34839"/>
    <w:rsid w:val="00D356CA"/>
    <w:rsid w:val="00D432FF"/>
    <w:rsid w:val="00D43F03"/>
    <w:rsid w:val="00D4411F"/>
    <w:rsid w:val="00D524FF"/>
    <w:rsid w:val="00D52BD7"/>
    <w:rsid w:val="00D53FBD"/>
    <w:rsid w:val="00D56D1C"/>
    <w:rsid w:val="00D57728"/>
    <w:rsid w:val="00D608BA"/>
    <w:rsid w:val="00D62556"/>
    <w:rsid w:val="00D64C55"/>
    <w:rsid w:val="00D64D2E"/>
    <w:rsid w:val="00D66728"/>
    <w:rsid w:val="00D70095"/>
    <w:rsid w:val="00D71990"/>
    <w:rsid w:val="00D71E37"/>
    <w:rsid w:val="00D72086"/>
    <w:rsid w:val="00D74F87"/>
    <w:rsid w:val="00D759AA"/>
    <w:rsid w:val="00D76D3B"/>
    <w:rsid w:val="00D779DE"/>
    <w:rsid w:val="00D77AB6"/>
    <w:rsid w:val="00D81B00"/>
    <w:rsid w:val="00D833B9"/>
    <w:rsid w:val="00D83CED"/>
    <w:rsid w:val="00D86238"/>
    <w:rsid w:val="00D864B1"/>
    <w:rsid w:val="00D8677E"/>
    <w:rsid w:val="00D86A49"/>
    <w:rsid w:val="00D87F28"/>
    <w:rsid w:val="00D91769"/>
    <w:rsid w:val="00D94A2D"/>
    <w:rsid w:val="00D95D34"/>
    <w:rsid w:val="00D95E35"/>
    <w:rsid w:val="00D969AA"/>
    <w:rsid w:val="00DA0544"/>
    <w:rsid w:val="00DA25F7"/>
    <w:rsid w:val="00DA2C04"/>
    <w:rsid w:val="00DA4869"/>
    <w:rsid w:val="00DA63F8"/>
    <w:rsid w:val="00DA6C38"/>
    <w:rsid w:val="00DA6FD8"/>
    <w:rsid w:val="00DB184D"/>
    <w:rsid w:val="00DB1F31"/>
    <w:rsid w:val="00DB3BC0"/>
    <w:rsid w:val="00DB6575"/>
    <w:rsid w:val="00DB6815"/>
    <w:rsid w:val="00DB6CBC"/>
    <w:rsid w:val="00DB7EDA"/>
    <w:rsid w:val="00DC0118"/>
    <w:rsid w:val="00DC26DD"/>
    <w:rsid w:val="00DC3729"/>
    <w:rsid w:val="00DC3DFD"/>
    <w:rsid w:val="00DC6788"/>
    <w:rsid w:val="00DD0B5F"/>
    <w:rsid w:val="00DD0C7A"/>
    <w:rsid w:val="00DD1240"/>
    <w:rsid w:val="00DD232E"/>
    <w:rsid w:val="00DD23F7"/>
    <w:rsid w:val="00DD245D"/>
    <w:rsid w:val="00DD49A8"/>
    <w:rsid w:val="00DD5BC9"/>
    <w:rsid w:val="00DD691D"/>
    <w:rsid w:val="00DE32F3"/>
    <w:rsid w:val="00DE4732"/>
    <w:rsid w:val="00DE59CD"/>
    <w:rsid w:val="00DF02FC"/>
    <w:rsid w:val="00DF174A"/>
    <w:rsid w:val="00DF1A97"/>
    <w:rsid w:val="00DF2CD5"/>
    <w:rsid w:val="00DF403D"/>
    <w:rsid w:val="00DF43DE"/>
    <w:rsid w:val="00DF5890"/>
    <w:rsid w:val="00DF721A"/>
    <w:rsid w:val="00E011FB"/>
    <w:rsid w:val="00E0125A"/>
    <w:rsid w:val="00E01EC5"/>
    <w:rsid w:val="00E07219"/>
    <w:rsid w:val="00E103F4"/>
    <w:rsid w:val="00E10F97"/>
    <w:rsid w:val="00E123AF"/>
    <w:rsid w:val="00E1419B"/>
    <w:rsid w:val="00E166F4"/>
    <w:rsid w:val="00E22A8B"/>
    <w:rsid w:val="00E244A0"/>
    <w:rsid w:val="00E25099"/>
    <w:rsid w:val="00E258E3"/>
    <w:rsid w:val="00E31C16"/>
    <w:rsid w:val="00E328A3"/>
    <w:rsid w:val="00E34DA0"/>
    <w:rsid w:val="00E35CCE"/>
    <w:rsid w:val="00E37387"/>
    <w:rsid w:val="00E37E28"/>
    <w:rsid w:val="00E40FE7"/>
    <w:rsid w:val="00E41E88"/>
    <w:rsid w:val="00E45CC8"/>
    <w:rsid w:val="00E47B40"/>
    <w:rsid w:val="00E500C7"/>
    <w:rsid w:val="00E50640"/>
    <w:rsid w:val="00E51C71"/>
    <w:rsid w:val="00E51F35"/>
    <w:rsid w:val="00E5393B"/>
    <w:rsid w:val="00E53D1B"/>
    <w:rsid w:val="00E551EC"/>
    <w:rsid w:val="00E55B22"/>
    <w:rsid w:val="00E55B9D"/>
    <w:rsid w:val="00E57DE3"/>
    <w:rsid w:val="00E606A5"/>
    <w:rsid w:val="00E645D5"/>
    <w:rsid w:val="00E66648"/>
    <w:rsid w:val="00E67907"/>
    <w:rsid w:val="00E67D28"/>
    <w:rsid w:val="00E7431B"/>
    <w:rsid w:val="00E74E4A"/>
    <w:rsid w:val="00E7593B"/>
    <w:rsid w:val="00E80233"/>
    <w:rsid w:val="00E81B94"/>
    <w:rsid w:val="00E82947"/>
    <w:rsid w:val="00E83241"/>
    <w:rsid w:val="00E90520"/>
    <w:rsid w:val="00E90796"/>
    <w:rsid w:val="00E909FB"/>
    <w:rsid w:val="00E9479B"/>
    <w:rsid w:val="00E94ECB"/>
    <w:rsid w:val="00E952F4"/>
    <w:rsid w:val="00E970AE"/>
    <w:rsid w:val="00E974F5"/>
    <w:rsid w:val="00E9764D"/>
    <w:rsid w:val="00EA2A84"/>
    <w:rsid w:val="00EA2C8D"/>
    <w:rsid w:val="00EA3001"/>
    <w:rsid w:val="00EA4B49"/>
    <w:rsid w:val="00EB05A1"/>
    <w:rsid w:val="00EB111D"/>
    <w:rsid w:val="00EB2D6E"/>
    <w:rsid w:val="00EB3BA9"/>
    <w:rsid w:val="00EB4136"/>
    <w:rsid w:val="00EB6D67"/>
    <w:rsid w:val="00EB7906"/>
    <w:rsid w:val="00EC0372"/>
    <w:rsid w:val="00EC04B6"/>
    <w:rsid w:val="00EC0791"/>
    <w:rsid w:val="00EC089B"/>
    <w:rsid w:val="00EC218F"/>
    <w:rsid w:val="00EC24E2"/>
    <w:rsid w:val="00EC36B3"/>
    <w:rsid w:val="00EC58D9"/>
    <w:rsid w:val="00EC6D77"/>
    <w:rsid w:val="00EC7D5A"/>
    <w:rsid w:val="00ED198B"/>
    <w:rsid w:val="00ED1B82"/>
    <w:rsid w:val="00ED39DC"/>
    <w:rsid w:val="00ED40BC"/>
    <w:rsid w:val="00ED4A0B"/>
    <w:rsid w:val="00ED58C4"/>
    <w:rsid w:val="00ED66E7"/>
    <w:rsid w:val="00ED6898"/>
    <w:rsid w:val="00ED68C9"/>
    <w:rsid w:val="00ED7723"/>
    <w:rsid w:val="00EE1492"/>
    <w:rsid w:val="00EE1902"/>
    <w:rsid w:val="00EE25ED"/>
    <w:rsid w:val="00EE2C0E"/>
    <w:rsid w:val="00EE3868"/>
    <w:rsid w:val="00EE5746"/>
    <w:rsid w:val="00EE7061"/>
    <w:rsid w:val="00EE78FD"/>
    <w:rsid w:val="00EF0200"/>
    <w:rsid w:val="00EF027A"/>
    <w:rsid w:val="00EF06BC"/>
    <w:rsid w:val="00EF2B1F"/>
    <w:rsid w:val="00EF3B57"/>
    <w:rsid w:val="00EF4F73"/>
    <w:rsid w:val="00EF58A5"/>
    <w:rsid w:val="00EF5A9E"/>
    <w:rsid w:val="00EF60D4"/>
    <w:rsid w:val="00EF6965"/>
    <w:rsid w:val="00EF70FC"/>
    <w:rsid w:val="00F00B07"/>
    <w:rsid w:val="00F02F36"/>
    <w:rsid w:val="00F0430F"/>
    <w:rsid w:val="00F070F6"/>
    <w:rsid w:val="00F1148B"/>
    <w:rsid w:val="00F12652"/>
    <w:rsid w:val="00F144D4"/>
    <w:rsid w:val="00F162FB"/>
    <w:rsid w:val="00F16F67"/>
    <w:rsid w:val="00F17150"/>
    <w:rsid w:val="00F174EB"/>
    <w:rsid w:val="00F23FDD"/>
    <w:rsid w:val="00F2493D"/>
    <w:rsid w:val="00F24E65"/>
    <w:rsid w:val="00F2524D"/>
    <w:rsid w:val="00F25EC3"/>
    <w:rsid w:val="00F275B1"/>
    <w:rsid w:val="00F27A2B"/>
    <w:rsid w:val="00F34D34"/>
    <w:rsid w:val="00F3525B"/>
    <w:rsid w:val="00F35324"/>
    <w:rsid w:val="00F4046D"/>
    <w:rsid w:val="00F40972"/>
    <w:rsid w:val="00F42591"/>
    <w:rsid w:val="00F44A58"/>
    <w:rsid w:val="00F465F3"/>
    <w:rsid w:val="00F51B1A"/>
    <w:rsid w:val="00F52803"/>
    <w:rsid w:val="00F555A0"/>
    <w:rsid w:val="00F556DB"/>
    <w:rsid w:val="00F57EEC"/>
    <w:rsid w:val="00F62970"/>
    <w:rsid w:val="00F6370E"/>
    <w:rsid w:val="00F637AB"/>
    <w:rsid w:val="00F6446B"/>
    <w:rsid w:val="00F65DA5"/>
    <w:rsid w:val="00F67BAE"/>
    <w:rsid w:val="00F76583"/>
    <w:rsid w:val="00F801A1"/>
    <w:rsid w:val="00F8035D"/>
    <w:rsid w:val="00F82D6B"/>
    <w:rsid w:val="00F83417"/>
    <w:rsid w:val="00F84787"/>
    <w:rsid w:val="00F84A95"/>
    <w:rsid w:val="00F912BE"/>
    <w:rsid w:val="00F91A60"/>
    <w:rsid w:val="00F9312B"/>
    <w:rsid w:val="00F93224"/>
    <w:rsid w:val="00F94ECE"/>
    <w:rsid w:val="00F96134"/>
    <w:rsid w:val="00F96730"/>
    <w:rsid w:val="00F97C90"/>
    <w:rsid w:val="00FA00C2"/>
    <w:rsid w:val="00FA2DAB"/>
    <w:rsid w:val="00FA3226"/>
    <w:rsid w:val="00FA414F"/>
    <w:rsid w:val="00FA5A71"/>
    <w:rsid w:val="00FA65C7"/>
    <w:rsid w:val="00FA69DD"/>
    <w:rsid w:val="00FA737C"/>
    <w:rsid w:val="00FA7B98"/>
    <w:rsid w:val="00FB1318"/>
    <w:rsid w:val="00FB2760"/>
    <w:rsid w:val="00FB2B28"/>
    <w:rsid w:val="00FB3F36"/>
    <w:rsid w:val="00FB43C2"/>
    <w:rsid w:val="00FB4CF0"/>
    <w:rsid w:val="00FC081B"/>
    <w:rsid w:val="00FC473E"/>
    <w:rsid w:val="00FC6886"/>
    <w:rsid w:val="00FD00DA"/>
    <w:rsid w:val="00FD119B"/>
    <w:rsid w:val="00FD49E7"/>
    <w:rsid w:val="00FD4FB5"/>
    <w:rsid w:val="00FD50C0"/>
    <w:rsid w:val="00FD595D"/>
    <w:rsid w:val="00FD6FE0"/>
    <w:rsid w:val="00FD7C9F"/>
    <w:rsid w:val="00FE0122"/>
    <w:rsid w:val="00FE380C"/>
    <w:rsid w:val="00FE3CE4"/>
    <w:rsid w:val="00FE43B5"/>
    <w:rsid w:val="00FE648A"/>
    <w:rsid w:val="00FE6AA8"/>
    <w:rsid w:val="00FF095E"/>
    <w:rsid w:val="00FF0F11"/>
    <w:rsid w:val="00FF300B"/>
    <w:rsid w:val="00FF37FC"/>
    <w:rsid w:val="00FF3C2B"/>
    <w:rsid w:val="00FF44C3"/>
    <w:rsid w:val="00FF4AD5"/>
    <w:rsid w:val="00FF5845"/>
    <w:rsid w:val="00FF69B8"/>
    <w:rsid w:val="00FF71C9"/>
    <w:rsid w:val="0250DB52"/>
    <w:rsid w:val="02AF69DD"/>
    <w:rsid w:val="055FAC77"/>
    <w:rsid w:val="056599C2"/>
    <w:rsid w:val="057A7D9B"/>
    <w:rsid w:val="05BEB395"/>
    <w:rsid w:val="0663578F"/>
    <w:rsid w:val="06B90CDF"/>
    <w:rsid w:val="082AB59D"/>
    <w:rsid w:val="083A359F"/>
    <w:rsid w:val="0883BE6B"/>
    <w:rsid w:val="08AC0D99"/>
    <w:rsid w:val="0B8DEB86"/>
    <w:rsid w:val="0B908238"/>
    <w:rsid w:val="0D0DA6C2"/>
    <w:rsid w:val="0EC497BE"/>
    <w:rsid w:val="0F4E0CA2"/>
    <w:rsid w:val="0FB481D9"/>
    <w:rsid w:val="0FFB0E64"/>
    <w:rsid w:val="106E33C7"/>
    <w:rsid w:val="11A3F4D8"/>
    <w:rsid w:val="147CF1C2"/>
    <w:rsid w:val="14935827"/>
    <w:rsid w:val="154A7E2C"/>
    <w:rsid w:val="168A28B3"/>
    <w:rsid w:val="16ACF68C"/>
    <w:rsid w:val="16ECC3C1"/>
    <w:rsid w:val="180D5A41"/>
    <w:rsid w:val="185846EF"/>
    <w:rsid w:val="186365CE"/>
    <w:rsid w:val="192A37BA"/>
    <w:rsid w:val="192F9F2D"/>
    <w:rsid w:val="1BECFF4B"/>
    <w:rsid w:val="1C19987D"/>
    <w:rsid w:val="1C9D2BE7"/>
    <w:rsid w:val="1D3FD823"/>
    <w:rsid w:val="1D43731B"/>
    <w:rsid w:val="1D8F074A"/>
    <w:rsid w:val="1DDA3AD7"/>
    <w:rsid w:val="1E20F871"/>
    <w:rsid w:val="1E49971A"/>
    <w:rsid w:val="210ACA35"/>
    <w:rsid w:val="21374421"/>
    <w:rsid w:val="21B56156"/>
    <w:rsid w:val="21F6999F"/>
    <w:rsid w:val="220C2A94"/>
    <w:rsid w:val="23A7FAF5"/>
    <w:rsid w:val="24AB873B"/>
    <w:rsid w:val="24CABE40"/>
    <w:rsid w:val="26D00A95"/>
    <w:rsid w:val="27541963"/>
    <w:rsid w:val="27CE33AB"/>
    <w:rsid w:val="2946FAEE"/>
    <w:rsid w:val="297560C1"/>
    <w:rsid w:val="2A38B929"/>
    <w:rsid w:val="2A3E2908"/>
    <w:rsid w:val="2B4247C4"/>
    <w:rsid w:val="2C146884"/>
    <w:rsid w:val="2C45A57B"/>
    <w:rsid w:val="2D6C7B7E"/>
    <w:rsid w:val="2DAB8A76"/>
    <w:rsid w:val="2E232975"/>
    <w:rsid w:val="31103004"/>
    <w:rsid w:val="31449732"/>
    <w:rsid w:val="326ADDE0"/>
    <w:rsid w:val="32C22491"/>
    <w:rsid w:val="33031AAA"/>
    <w:rsid w:val="3455A154"/>
    <w:rsid w:val="347DC0F3"/>
    <w:rsid w:val="34FF29D3"/>
    <w:rsid w:val="356C9650"/>
    <w:rsid w:val="36849FF1"/>
    <w:rsid w:val="370866B1"/>
    <w:rsid w:val="38A43712"/>
    <w:rsid w:val="3915613A"/>
    <w:rsid w:val="3958F693"/>
    <w:rsid w:val="3B75E3EF"/>
    <w:rsid w:val="3CE54743"/>
    <w:rsid w:val="3D48858D"/>
    <w:rsid w:val="3D787009"/>
    <w:rsid w:val="3E3F9B9B"/>
    <w:rsid w:val="3E9F5916"/>
    <w:rsid w:val="3EA0F745"/>
    <w:rsid w:val="3F02F08E"/>
    <w:rsid w:val="3FD31432"/>
    <w:rsid w:val="3FD4D467"/>
    <w:rsid w:val="4036C8C1"/>
    <w:rsid w:val="403B2977"/>
    <w:rsid w:val="41855B99"/>
    <w:rsid w:val="43212BFA"/>
    <w:rsid w:val="436A839F"/>
    <w:rsid w:val="463B39C1"/>
    <w:rsid w:val="46AC092A"/>
    <w:rsid w:val="49EC5016"/>
    <w:rsid w:val="4AD72F76"/>
    <w:rsid w:val="4C894237"/>
    <w:rsid w:val="4CBCB18B"/>
    <w:rsid w:val="4CCC9634"/>
    <w:rsid w:val="4D146390"/>
    <w:rsid w:val="50AFA8FB"/>
    <w:rsid w:val="51CC3B8B"/>
    <w:rsid w:val="553A4FDF"/>
    <w:rsid w:val="56CA1A7A"/>
    <w:rsid w:val="5792E2C1"/>
    <w:rsid w:val="5A5E6D77"/>
    <w:rsid w:val="5A8D1E11"/>
    <w:rsid w:val="5ACA8383"/>
    <w:rsid w:val="5B934132"/>
    <w:rsid w:val="5CFA5665"/>
    <w:rsid w:val="5E268799"/>
    <w:rsid w:val="5E352602"/>
    <w:rsid w:val="5EA6B470"/>
    <w:rsid w:val="5F1AC8AC"/>
    <w:rsid w:val="5F9095A1"/>
    <w:rsid w:val="60299663"/>
    <w:rsid w:val="60518607"/>
    <w:rsid w:val="62740A68"/>
    <w:rsid w:val="62E2D312"/>
    <w:rsid w:val="63CE8AD5"/>
    <w:rsid w:val="640EE5C7"/>
    <w:rsid w:val="641CB16F"/>
    <w:rsid w:val="64696313"/>
    <w:rsid w:val="64C7EC9C"/>
    <w:rsid w:val="65815F10"/>
    <w:rsid w:val="6689BB86"/>
    <w:rsid w:val="671FFD5A"/>
    <w:rsid w:val="674C7BD1"/>
    <w:rsid w:val="68E256EA"/>
    <w:rsid w:val="68F02292"/>
    <w:rsid w:val="692C3B6F"/>
    <w:rsid w:val="6A1810DC"/>
    <w:rsid w:val="6A427EA8"/>
    <w:rsid w:val="6A6E5560"/>
    <w:rsid w:val="6A7E274B"/>
    <w:rsid w:val="6AF0DB6D"/>
    <w:rsid w:val="6B5E77EF"/>
    <w:rsid w:val="6D8AEB02"/>
    <w:rsid w:val="6DFC5293"/>
    <w:rsid w:val="6F15EFCB"/>
    <w:rsid w:val="6F87CA18"/>
    <w:rsid w:val="70795F33"/>
    <w:rsid w:val="70DA35BA"/>
    <w:rsid w:val="71E1F0AA"/>
    <w:rsid w:val="722A8367"/>
    <w:rsid w:val="7283077A"/>
    <w:rsid w:val="738FF2CA"/>
    <w:rsid w:val="740C826D"/>
    <w:rsid w:val="74F6196D"/>
    <w:rsid w:val="7586877D"/>
    <w:rsid w:val="7672F55D"/>
    <w:rsid w:val="776497D9"/>
    <w:rsid w:val="78D62C44"/>
    <w:rsid w:val="79D90A92"/>
    <w:rsid w:val="7A363266"/>
    <w:rsid w:val="7BA8F872"/>
    <w:rsid w:val="7C154A95"/>
    <w:rsid w:val="7C45D4A4"/>
    <w:rsid w:val="7DD69BE4"/>
    <w:rsid w:val="7F3E0542"/>
    <w:rsid w:val="7F726C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64CB7759-5EAE-4E82-AE74-66A22592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6E"/>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pPr>
      <w:numPr>
        <w:numId w:val="6"/>
      </w:numPr>
    </w:pPr>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2"/>
      </w:numPr>
    </w:pPr>
  </w:style>
  <w:style w:type="numbering" w:customStyle="1" w:styleId="CurrentList2">
    <w:name w:val="Current List2"/>
    <w:uiPriority w:val="99"/>
    <w:rsid w:val="006C0BC6"/>
    <w:pPr>
      <w:numPr>
        <w:numId w:val="3"/>
      </w:numPr>
    </w:pPr>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pPr>
      <w:numPr>
        <w:numId w:val="7"/>
      </w:numPr>
    </w:pPr>
  </w:style>
  <w:style w:type="numbering" w:customStyle="1" w:styleId="CurrentList4">
    <w:name w:val="Current List4"/>
    <w:uiPriority w:val="99"/>
    <w:rsid w:val="00B4576E"/>
    <w:pPr>
      <w:numPr>
        <w:numId w:val="5"/>
      </w:numPr>
    </w:pPr>
  </w:style>
  <w:style w:type="numbering" w:customStyle="1" w:styleId="CurrentList7">
    <w:name w:val="Current List7"/>
    <w:uiPriority w:val="99"/>
    <w:rsid w:val="00AC4844"/>
    <w:pPr>
      <w:numPr>
        <w:numId w:val="8"/>
      </w:numPr>
    </w:pPr>
  </w:style>
  <w:style w:type="numbering" w:customStyle="1" w:styleId="CurrentList8">
    <w:name w:val="Current List8"/>
    <w:uiPriority w:val="99"/>
    <w:rsid w:val="00AC4844"/>
    <w:pPr>
      <w:numPr>
        <w:numId w:val="9"/>
      </w:numPr>
    </w:p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A60D1"/>
    <w:rPr>
      <w:color w:val="2B579A"/>
      <w:shd w:val="clear" w:color="auto" w:fill="E1DFDD"/>
    </w:rPr>
  </w:style>
  <w:style w:type="table" w:styleId="GridTable4-Accent1">
    <w:name w:val="Grid Table 4 Accent 1"/>
    <w:basedOn w:val="TableNormal"/>
    <w:uiPriority w:val="49"/>
    <w:rsid w:val="00046A9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Paragraph">
    <w:name w:val="Bullet Paragraph"/>
    <w:basedOn w:val="ListParagraph"/>
    <w:qFormat/>
    <w:rsid w:val="00BB04E8"/>
    <w:pPr>
      <w:numPr>
        <w:numId w:val="38"/>
      </w:numPr>
      <w:shd w:val="clear" w:color="auto" w:fill="FFFFFF"/>
      <w:tabs>
        <w:tab w:val="num" w:pos="360"/>
      </w:tabs>
      <w:spacing w:after="120"/>
      <w:ind w:firstLine="0"/>
      <w:contextualSpacing w:val="0"/>
    </w:pPr>
    <w:rPr>
      <w:rFonts w:eastAsia="Times New Roman" w:cs="Open Sans"/>
      <w:szCs w:val="18"/>
    </w:rPr>
  </w:style>
  <w:style w:type="paragraph" w:styleId="ListParagraph">
    <w:name w:val="List Paragraph"/>
    <w:basedOn w:val="Normal"/>
    <w:uiPriority w:val="34"/>
    <w:qFormat/>
    <w:rsid w:val="00BB0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marylandpublicschools.org/about/Pages/OFPOS/GAC/Forms.aspx" TargetMode="External"/><Relationship Id="rId3" Type="http://schemas.openxmlformats.org/officeDocument/2006/relationships/customXml" Target="../customXml/item3.xml"/><Relationship Id="rId21" Type="http://schemas.openxmlformats.org/officeDocument/2006/relationships/hyperlink" Target="https://www.marylandpublicschools.org/about/Documents/Grants/GrantRecipientAssurances.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MDtutors.msde@maryland.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arylandpublicschools.org/programs/Pages/CTE/PerkinsV/Budget-and-Budget-Amendment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marylandpublicschools.org/about/Pages/OFPOS/GAC/Form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C9EE9-B1D1-4985-BA5E-8EEEBB0D0CF5}">
  <ds:schemaRefs>
    <ds:schemaRef ds:uri="http://schemas.microsoft.com/office/infopath/2007/PartnerControls"/>
    <ds:schemaRef ds:uri="http://purl.org/dc/dcmitype/"/>
    <ds:schemaRef ds:uri="http://schemas.microsoft.com/sharepoint/v3"/>
    <ds:schemaRef ds:uri="http://purl.org/dc/elements/1.1/"/>
    <ds:schemaRef ds:uri="50460f0b-921c-4164-83fc-26ca50ce9fd5"/>
    <ds:schemaRef ds:uri="http://purl.org/dc/terms/"/>
    <ds:schemaRef ds:uri="http://schemas.microsoft.com/office/2006/documentManagement/types"/>
    <ds:schemaRef ds:uri="http://www.w3.org/XML/1998/namespace"/>
    <ds:schemaRef ds:uri="http://schemas.openxmlformats.org/package/2006/metadata/core-properties"/>
    <ds:schemaRef ds:uri="b4d79343-bf94-4429-b3d8-d4d021716f8b"/>
    <ds:schemaRef ds:uri="http://schemas.microsoft.com/office/2006/metadata/properties"/>
  </ds:schemaRefs>
</ds:datastoreItem>
</file>

<file path=customXml/itemProps2.xml><?xml version="1.0" encoding="utf-8"?>
<ds:datastoreItem xmlns:ds="http://schemas.openxmlformats.org/officeDocument/2006/customXml" ds:itemID="{4191246F-F316-4B7D-B7EE-53D0FC8A25C4}">
  <ds:schemaRefs>
    <ds:schemaRef ds:uri="http://schemas.microsoft.com/sharepoint/v3/contenttype/forms"/>
  </ds:schemaRefs>
</ds:datastoreItem>
</file>

<file path=customXml/itemProps3.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1A5D7B2-3B01-4CF0-BBDD-550D2D5B8CF8}"/>
</file>

<file path=docProps/app.xml><?xml version="1.0" encoding="utf-8"?>
<Properties xmlns="http://schemas.openxmlformats.org/officeDocument/2006/extended-properties" xmlns:vt="http://schemas.openxmlformats.org/officeDocument/2006/docPropsVTypes">
  <Template>Normal</Template>
  <TotalTime>122</TotalTime>
  <Pages>14</Pages>
  <Words>1575</Words>
  <Characters>8980</Characters>
  <Application>Microsoft Office Word</Application>
  <DocSecurity>0</DocSecurity>
  <Lines>74</Lines>
  <Paragraphs>21</Paragraphs>
  <ScaleCrop>false</ScaleCrop>
  <Company>Maryland Department of Information Technology</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dc:creator>
  <cp:keywords/>
  <cp:lastModifiedBy>Christie Matlock</cp:lastModifiedBy>
  <cp:revision>592</cp:revision>
  <cp:lastPrinted>2023-04-26T10:03:00Z</cp:lastPrinted>
  <dcterms:created xsi:type="dcterms:W3CDTF">2023-05-30T13:02:00Z</dcterms:created>
  <dcterms:modified xsi:type="dcterms:W3CDTF">2023-11-28T14:06:00Z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766800</vt:r8>
  </property>
  <property fmtid="{D5CDD505-2E9C-101B-9397-08002B2CF9AE}" pid="14" name="PublishingRollupImag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y fmtid="{D5CDD505-2E9C-101B-9397-08002B2CF9AE}" pid="48" name="ArticleByLine">
    <vt:lpwstr/>
  </property>
</Properties>
</file>