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A7CF9" w14:textId="77777777" w:rsidR="002665E5" w:rsidRDefault="002665E5">
      <w:pPr>
        <w:tabs>
          <w:tab w:val="center" w:pos="4986"/>
        </w:tabs>
        <w:spacing w:after="0"/>
        <w:rPr>
          <w:b/>
          <w:color w:val="FFFFFF"/>
          <w:sz w:val="56"/>
          <w:szCs w:val="56"/>
        </w:rPr>
      </w:pPr>
      <w:bookmarkStart w:id="0" w:name="_GoBack"/>
      <w:bookmarkEnd w:id="0"/>
    </w:p>
    <w:p w14:paraId="50D92A4F" w14:textId="77777777" w:rsidR="002665E5" w:rsidRDefault="002665E5">
      <w:pPr>
        <w:tabs>
          <w:tab w:val="center" w:pos="4986"/>
        </w:tabs>
        <w:spacing w:before="0" w:after="0"/>
      </w:pPr>
    </w:p>
    <w:p w14:paraId="3638FEFA" w14:textId="77777777" w:rsidR="002665E5" w:rsidRDefault="00DC15F8">
      <w:pPr>
        <w:spacing w:before="0" w:after="0" w:line="240" w:lineRule="auto"/>
      </w:pPr>
      <w:r>
        <w:rPr>
          <w:noProof/>
        </w:rPr>
        <mc:AlternateContent>
          <mc:Choice Requires="wps">
            <w:drawing>
              <wp:anchor distT="0" distB="0" distL="114300" distR="114300" simplePos="0" relativeHeight="251658240" behindDoc="0" locked="0" layoutInCell="1" hidden="0" allowOverlap="1" wp14:anchorId="50A8B705" wp14:editId="73822C54">
                <wp:simplePos x="0" y="0"/>
                <wp:positionH relativeFrom="margin">
                  <wp:posOffset>-142874</wp:posOffset>
                </wp:positionH>
                <wp:positionV relativeFrom="page">
                  <wp:posOffset>4307845</wp:posOffset>
                </wp:positionV>
                <wp:extent cx="6591300" cy="2739258"/>
                <wp:effectExtent l="0" t="0" r="0" b="0"/>
                <wp:wrapNone/>
                <wp:docPr id="457" name="Rectangle 457"/>
                <wp:cNvGraphicFramePr/>
                <a:graphic xmlns:a="http://schemas.openxmlformats.org/drawingml/2006/main">
                  <a:graphicData uri="http://schemas.microsoft.com/office/word/2010/wordprocessingShape">
                    <wps:wsp>
                      <wps:cNvSpPr/>
                      <wps:spPr>
                        <a:xfrm>
                          <a:off x="2064638" y="2451263"/>
                          <a:ext cx="6562725" cy="2657475"/>
                        </a:xfrm>
                        <a:prstGeom prst="rect">
                          <a:avLst/>
                        </a:prstGeom>
                        <a:noFill/>
                        <a:ln w="9525" cap="flat" cmpd="sng">
                          <a:solidFill>
                            <a:srgbClr val="000000">
                              <a:alpha val="0"/>
                            </a:srgbClr>
                          </a:solidFill>
                          <a:prstDash val="solid"/>
                          <a:round/>
                          <a:headEnd type="none" w="sm" len="sm"/>
                          <a:tailEnd type="none" w="sm" len="sm"/>
                        </a:ln>
                      </wps:spPr>
                      <wps:txbx>
                        <w:txbxContent>
                          <w:p w14:paraId="4D788862" w14:textId="77777777" w:rsidR="002665E5" w:rsidRDefault="00DC15F8">
                            <w:pPr>
                              <w:spacing w:before="240" w:after="120" w:line="240" w:lineRule="auto"/>
                              <w:ind w:left="-90" w:hanging="540"/>
                              <w:jc w:val="center"/>
                              <w:textDirection w:val="btLr"/>
                            </w:pPr>
                            <w:r>
                              <w:rPr>
                                <w:b/>
                                <w:color w:val="000000"/>
                                <w:sz w:val="48"/>
                              </w:rPr>
                              <w:t xml:space="preserve">Title II, Part A </w:t>
                            </w:r>
                          </w:p>
                          <w:p w14:paraId="2414E634" w14:textId="77777777" w:rsidR="002665E5" w:rsidRDefault="00DC15F8">
                            <w:pPr>
                              <w:spacing w:before="240" w:after="120" w:line="240" w:lineRule="auto"/>
                              <w:ind w:left="-90" w:hanging="540"/>
                              <w:jc w:val="center"/>
                              <w:textDirection w:val="btLr"/>
                            </w:pPr>
                            <w:r>
                              <w:rPr>
                                <w:b/>
                                <w:color w:val="000000"/>
                                <w:sz w:val="48"/>
                              </w:rPr>
                              <w:t>Supporting Effective Instruction</w:t>
                            </w:r>
                          </w:p>
                          <w:p w14:paraId="50D0211F" w14:textId="77777777" w:rsidR="002665E5" w:rsidRDefault="00DC15F8">
                            <w:pPr>
                              <w:spacing w:line="273" w:lineRule="auto"/>
                              <w:ind w:left="-90" w:hanging="540"/>
                              <w:jc w:val="center"/>
                              <w:textDirection w:val="btLr"/>
                            </w:pPr>
                            <w:r>
                              <w:rPr>
                                <w:b/>
                                <w:color w:val="000000"/>
                                <w:sz w:val="48"/>
                              </w:rPr>
                              <w:t>Every Student Succeeds Act (ESSA)</w:t>
                            </w:r>
                          </w:p>
                          <w:p w14:paraId="5B937FFF" w14:textId="77777777" w:rsidR="002665E5" w:rsidRDefault="002665E5">
                            <w:pPr>
                              <w:spacing w:line="273" w:lineRule="auto"/>
                              <w:ind w:left="-90" w:hanging="540"/>
                              <w:jc w:val="center"/>
                              <w:textDirection w:val="btLr"/>
                            </w:pPr>
                          </w:p>
                          <w:p w14:paraId="44A23C64" w14:textId="77777777" w:rsidR="002665E5" w:rsidRDefault="002665E5">
                            <w:pPr>
                              <w:spacing w:before="240" w:after="120" w:line="240" w:lineRule="auto"/>
                              <w:ind w:left="-90" w:hanging="540"/>
                              <w:jc w:val="center"/>
                              <w:textDirection w:val="btLr"/>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A8B705" id="Rectangle 457" o:spid="_x0000_s1026" style="position:absolute;margin-left:-11.25pt;margin-top:339.2pt;width:519pt;height:215.7pt;z-index:25165824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" filled="f">
                <v:stroke startarrowwidth="narrow" startarrowlength="short" endarrowwidth="narrow" endarrowlength="short" opacity="0" joinstyle="round"/>
                <v:textbox inset="2.53958mm,1.2694mm,2.53958mm,1.2694mm">
                  <w:txbxContent>
                    <w:p w14:paraId="4D788862" w14:textId="77777777" w:rsidR="002665E5" w:rsidRDefault="00DC15F8">
                      <w:pPr>
                        <w:spacing w:before="240" w:after="120" w:line="240" w:lineRule="auto"/>
                        <w:ind w:left="-90" w:hanging="540"/>
                        <w:jc w:val="center"/>
                        <w:textDirection w:val="btLr"/>
                      </w:pPr>
                      <w:r>
                        <w:rPr>
                          <w:b/>
                          <w:color w:val="000000"/>
                          <w:sz w:val="48"/>
                        </w:rPr>
                        <w:t xml:space="preserve">Title II, Part A </w:t>
                      </w:r>
                    </w:p>
                    <w:p w14:paraId="2414E634" w14:textId="77777777" w:rsidR="002665E5" w:rsidRDefault="00DC15F8">
                      <w:pPr>
                        <w:spacing w:before="240" w:after="120" w:line="240" w:lineRule="auto"/>
                        <w:ind w:left="-90" w:hanging="540"/>
                        <w:jc w:val="center"/>
                        <w:textDirection w:val="btLr"/>
                      </w:pPr>
                      <w:r>
                        <w:rPr>
                          <w:b/>
                          <w:color w:val="000000"/>
                          <w:sz w:val="48"/>
                        </w:rPr>
                        <w:t>Supporting Effective Instruction</w:t>
                      </w:r>
                    </w:p>
                    <w:p w14:paraId="50D0211F" w14:textId="77777777" w:rsidR="002665E5" w:rsidRDefault="00DC15F8">
                      <w:pPr>
                        <w:spacing w:line="273" w:lineRule="auto"/>
                        <w:ind w:left="-90" w:hanging="540"/>
                        <w:jc w:val="center"/>
                        <w:textDirection w:val="btLr"/>
                      </w:pPr>
                      <w:r>
                        <w:rPr>
                          <w:b/>
                          <w:color w:val="000000"/>
                          <w:sz w:val="48"/>
                        </w:rPr>
                        <w:t>Every Student Succeeds Act (ESSA)</w:t>
                      </w:r>
                    </w:p>
                    <w:p w14:paraId="5B937FFF" w14:textId="77777777" w:rsidR="002665E5" w:rsidRDefault="002665E5">
                      <w:pPr>
                        <w:spacing w:line="273" w:lineRule="auto"/>
                        <w:ind w:left="-90" w:hanging="540"/>
                        <w:jc w:val="center"/>
                        <w:textDirection w:val="btLr"/>
                      </w:pPr>
                    </w:p>
                    <w:p w14:paraId="44A23C64" w14:textId="77777777" w:rsidR="002665E5" w:rsidRDefault="002665E5">
                      <w:pPr>
                        <w:spacing w:before="240" w:after="120" w:line="240" w:lineRule="auto"/>
                        <w:ind w:left="-90" w:hanging="540"/>
                        <w:jc w:val="center"/>
                        <w:textDirection w:val="btLr"/>
                      </w:pPr>
                    </w:p>
                  </w:txbxContent>
                </v:textbox>
                <w10:wrap anchorx="margin" anchory="page"/>
              </v:rect>
            </w:pict>
          </mc:Fallback>
        </mc:AlternateContent>
      </w:r>
      <w:r>
        <w:rPr>
          <w:noProof/>
        </w:rPr>
        <mc:AlternateContent>
          <mc:Choice Requires="wpg">
            <w:drawing>
              <wp:anchor distT="0" distB="0" distL="114300" distR="114300" simplePos="0" relativeHeight="251659264" behindDoc="0" locked="0" layoutInCell="1" hidden="0" allowOverlap="1" wp14:anchorId="63EB99D6" wp14:editId="60798261">
                <wp:simplePos x="0" y="0"/>
                <wp:positionH relativeFrom="margin">
                  <wp:align>center</wp:align>
                </wp:positionH>
                <wp:positionV relativeFrom="page">
                  <wp:posOffset>7182170</wp:posOffset>
                </wp:positionV>
                <wp:extent cx="6066762" cy="60325"/>
                <wp:effectExtent l="0" t="0" r="0" b="0"/>
                <wp:wrapNone/>
                <wp:docPr id="447" name="Straight Arrow Connector 447"/>
                <wp:cNvGraphicFramePr/>
                <a:graphic xmlns:a="http://schemas.openxmlformats.org/drawingml/2006/main">
                  <a:graphicData uri="http://schemas.microsoft.com/office/word/2010/wordprocessingShape">
                    <wps:wsp>
                      <wps:cNvCnPr/>
                      <wps:spPr>
                        <a:xfrm>
                          <a:off x="2336432" y="3780000"/>
                          <a:ext cx="6019137"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margin">
                  <wp:align>center</wp:align>
                </wp:positionH>
                <wp:positionV relativeFrom="page">
                  <wp:posOffset>7182170</wp:posOffset>
                </wp:positionV>
                <wp:extent cx="6066762" cy="60325"/>
                <wp:effectExtent b="0" l="0" r="0" t="0"/>
                <wp:wrapNone/>
                <wp:docPr id="447"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6066762" cy="60325"/>
                        </a:xfrm>
                        <a:prstGeom prst="rect"/>
                        <a:ln/>
                      </pic:spPr>
                    </pic:pic>
                  </a:graphicData>
                </a:graphic>
              </wp:anchor>
            </w:drawing>
          </mc:Fallback>
        </mc:AlternateContent>
      </w:r>
      <w:r>
        <w:rPr>
          <w:noProof/>
        </w:rPr>
        <mc:AlternateContent>
          <mc:Choice Requires="wps">
            <w:drawing>
              <wp:anchor distT="0" distB="0" distL="114300" distR="114300" simplePos="0" relativeHeight="251660288" behindDoc="0" locked="0" layoutInCell="1" hidden="0" allowOverlap="1" wp14:anchorId="308BA2B3" wp14:editId="77ED703C">
                <wp:simplePos x="0" y="0"/>
                <wp:positionH relativeFrom="margin">
                  <wp:align>right</wp:align>
                </wp:positionH>
                <wp:positionV relativeFrom="page">
                  <wp:posOffset>7370445</wp:posOffset>
                </wp:positionV>
                <wp:extent cx="3875405" cy="1908810"/>
                <wp:effectExtent l="0" t="0" r="0" b="0"/>
                <wp:wrapNone/>
                <wp:docPr id="452" name="Rectangle 452"/>
                <wp:cNvGraphicFramePr/>
                <a:graphic xmlns:a="http://schemas.openxmlformats.org/drawingml/2006/main">
                  <a:graphicData uri="http://schemas.microsoft.com/office/word/2010/wordprocessingShape">
                    <wps:wsp>
                      <wps:cNvSpPr/>
                      <wps:spPr>
                        <a:xfrm>
                          <a:off x="3436873" y="2854170"/>
                          <a:ext cx="3818255" cy="1851660"/>
                        </a:xfrm>
                        <a:prstGeom prst="rect">
                          <a:avLst/>
                        </a:prstGeom>
                        <a:noFill/>
                        <a:ln w="9525" cap="flat" cmpd="sng">
                          <a:solidFill>
                            <a:srgbClr val="000000">
                              <a:alpha val="0"/>
                            </a:srgbClr>
                          </a:solidFill>
                          <a:prstDash val="solid"/>
                          <a:round/>
                          <a:headEnd type="none" w="sm" len="sm"/>
                          <a:tailEnd type="none" w="sm" len="sm"/>
                        </a:ln>
                      </wps:spPr>
                      <wps:txbx>
                        <w:txbxContent>
                          <w:p w14:paraId="05F142A8" w14:textId="77777777" w:rsidR="002665E5" w:rsidRDefault="00DC15F8">
                            <w:pPr>
                              <w:spacing w:before="0" w:after="0" w:line="275" w:lineRule="auto"/>
                              <w:ind w:left="-86" w:hanging="512"/>
                              <w:jc w:val="right"/>
                              <w:textDirection w:val="btLr"/>
                            </w:pPr>
                            <w:r>
                              <w:rPr>
                                <w:b/>
                                <w:color w:val="01599D"/>
                                <w:sz w:val="24"/>
                              </w:rPr>
                              <w:t>Maryland State Department of Education</w:t>
                            </w:r>
                            <w:r>
                              <w:rPr>
                                <w:b/>
                                <w:color w:val="01599D"/>
                                <w:sz w:val="24"/>
                              </w:rPr>
                              <w:br/>
                            </w:r>
                            <w:r>
                              <w:rPr>
                                <w:color w:val="404040"/>
                                <w:sz w:val="24"/>
                              </w:rPr>
                              <w:t>200 West Baltimore Street</w:t>
                            </w:r>
                          </w:p>
                          <w:p w14:paraId="1396D51D" w14:textId="77777777" w:rsidR="002665E5" w:rsidRDefault="00DC15F8">
                            <w:pPr>
                              <w:spacing w:before="0" w:after="0" w:line="275" w:lineRule="auto"/>
                              <w:ind w:left="-86" w:hanging="512"/>
                              <w:jc w:val="right"/>
                              <w:textDirection w:val="btLr"/>
                            </w:pPr>
                            <w:r>
                              <w:rPr>
                                <w:color w:val="404040"/>
                                <w:sz w:val="24"/>
                              </w:rPr>
                              <w:t>Baltimore, Maryland 21201</w:t>
                            </w:r>
                          </w:p>
                          <w:p w14:paraId="1C7A8836" w14:textId="77777777" w:rsidR="002665E5" w:rsidRDefault="002665E5">
                            <w:pPr>
                              <w:spacing w:before="0" w:after="0" w:line="275" w:lineRule="auto"/>
                              <w:ind w:left="-86" w:hanging="512"/>
                              <w:jc w:val="right"/>
                              <w:textDirection w:val="btLr"/>
                            </w:pPr>
                          </w:p>
                          <w:p w14:paraId="23C84ED2" w14:textId="58971D1F" w:rsidR="002665E5" w:rsidRDefault="00DC15F8">
                            <w:pPr>
                              <w:spacing w:before="0" w:after="0" w:line="275" w:lineRule="auto"/>
                              <w:ind w:left="-86" w:hanging="512"/>
                              <w:jc w:val="right"/>
                              <w:textDirection w:val="btLr"/>
                            </w:pPr>
                            <w:r>
                              <w:rPr>
                                <w:b/>
                                <w:color w:val="01599D"/>
                                <w:sz w:val="24"/>
                              </w:rPr>
                              <w:t>Deadline</w:t>
                            </w:r>
                            <w:r>
                              <w:rPr>
                                <w:b/>
                                <w:color w:val="01599D"/>
                                <w:sz w:val="24"/>
                              </w:rPr>
                              <w:br/>
                            </w:r>
                            <w:r>
                              <w:rPr>
                                <w:color w:val="404040"/>
                                <w:sz w:val="24"/>
                              </w:rPr>
                              <w:t xml:space="preserve">September </w:t>
                            </w:r>
                            <w:r w:rsidR="001C67E7">
                              <w:rPr>
                                <w:color w:val="404040"/>
                                <w:sz w:val="24"/>
                              </w:rPr>
                              <w:t>30</w:t>
                            </w:r>
                            <w:r>
                              <w:rPr>
                                <w:color w:val="404040"/>
                                <w:sz w:val="24"/>
                              </w:rPr>
                              <w:t>, 2022</w:t>
                            </w:r>
                          </w:p>
                          <w:p w14:paraId="5684818A" w14:textId="5C63FB87" w:rsidR="002665E5" w:rsidRDefault="00DC15F8">
                            <w:pPr>
                              <w:spacing w:before="0" w:after="0" w:line="275" w:lineRule="auto"/>
                              <w:ind w:left="-86" w:hanging="512"/>
                              <w:jc w:val="right"/>
                              <w:textDirection w:val="btLr"/>
                            </w:pPr>
                            <w:r>
                              <w:rPr>
                                <w:color w:val="404040"/>
                                <w:sz w:val="24"/>
                              </w:rPr>
                              <w:t>No later than 5:00 p</w:t>
                            </w:r>
                            <w:r w:rsidR="00490CA4">
                              <w:rPr>
                                <w:color w:val="404040"/>
                                <w:sz w:val="24"/>
                              </w:rPr>
                              <w:t>.</w:t>
                            </w:r>
                            <w:r>
                              <w:rPr>
                                <w:color w:val="404040"/>
                                <w:sz w:val="24"/>
                              </w:rPr>
                              <w:t>m</w:t>
                            </w:r>
                            <w:r w:rsidR="00490CA4">
                              <w:rPr>
                                <w:color w:val="404040"/>
                                <w:sz w:val="24"/>
                              </w:rPr>
                              <w:t>.</w:t>
                            </w:r>
                            <w:r>
                              <w:rPr>
                                <w:color w:val="404040"/>
                                <w:sz w:val="24"/>
                              </w:rPr>
                              <w:t xml:space="preserve"> EST</w:t>
                            </w:r>
                          </w:p>
                          <w:p w14:paraId="346A6E44" w14:textId="77777777" w:rsidR="002665E5" w:rsidRDefault="002665E5">
                            <w:pPr>
                              <w:spacing w:line="275" w:lineRule="auto"/>
                              <w:ind w:left="-90" w:hanging="540"/>
                              <w:textDirection w:val="btLr"/>
                            </w:pPr>
                          </w:p>
                          <w:p w14:paraId="7214E617" w14:textId="77777777" w:rsidR="002665E5" w:rsidRDefault="002665E5">
                            <w:pPr>
                              <w:spacing w:line="275" w:lineRule="auto"/>
                              <w:ind w:left="-90" w:hanging="540"/>
                              <w:textDirection w:val="btLr"/>
                            </w:pPr>
                          </w:p>
                          <w:p w14:paraId="26CBF3D2" w14:textId="77777777" w:rsidR="002665E5" w:rsidRDefault="002665E5">
                            <w:pPr>
                              <w:spacing w:line="275" w:lineRule="auto"/>
                              <w:ind w:left="-90" w:hanging="540"/>
                              <w:textDirection w:val="btLr"/>
                            </w:pPr>
                          </w:p>
                          <w:p w14:paraId="795595AE" w14:textId="77777777" w:rsidR="002665E5" w:rsidRDefault="002665E5">
                            <w:pPr>
                              <w:spacing w:before="240" w:after="120" w:line="240" w:lineRule="auto"/>
                              <w:ind w:left="-90" w:hanging="540"/>
                              <w:textDirection w:val="btLr"/>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8BA2B3" id="Rectangle 452" o:spid="_x0000_s1027" style="position:absolute;margin-left:253.95pt;margin-top:580.35pt;width:305.15pt;height:150.3pt;z-index:251660288;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" filled="f">
                <v:stroke startarrowwidth="narrow" startarrowlength="short" endarrowwidth="narrow" endarrowlength="short" opacity="0" joinstyle="round"/>
                <v:textbox inset="2.53958mm,1.2694mm,2.53958mm,1.2694mm">
                  <w:txbxContent>
                    <w:p w14:paraId="05F142A8" w14:textId="77777777" w:rsidR="002665E5" w:rsidRDefault="00DC15F8">
                      <w:pPr>
                        <w:spacing w:before="0" w:after="0" w:line="275" w:lineRule="auto"/>
                        <w:ind w:left="-86" w:hanging="512"/>
                        <w:jc w:val="right"/>
                        <w:textDirection w:val="btLr"/>
                      </w:pPr>
                      <w:r>
                        <w:rPr>
                          <w:b/>
                          <w:color w:val="01599D"/>
                          <w:sz w:val="24"/>
                        </w:rPr>
                        <w:t>Maryland State Department of Education</w:t>
                      </w:r>
                      <w:r>
                        <w:rPr>
                          <w:b/>
                          <w:color w:val="01599D"/>
                          <w:sz w:val="24"/>
                        </w:rPr>
                        <w:br/>
                      </w:r>
                      <w:r>
                        <w:rPr>
                          <w:color w:val="404040"/>
                          <w:sz w:val="24"/>
                        </w:rPr>
                        <w:t>200 West Baltimore Street</w:t>
                      </w:r>
                    </w:p>
                    <w:p w14:paraId="1396D51D" w14:textId="77777777" w:rsidR="002665E5" w:rsidRDefault="00DC15F8">
                      <w:pPr>
                        <w:spacing w:before="0" w:after="0" w:line="275" w:lineRule="auto"/>
                        <w:ind w:left="-86" w:hanging="512"/>
                        <w:jc w:val="right"/>
                        <w:textDirection w:val="btLr"/>
                      </w:pPr>
                      <w:r>
                        <w:rPr>
                          <w:color w:val="404040"/>
                          <w:sz w:val="24"/>
                        </w:rPr>
                        <w:t>Baltimore, Maryland 21201</w:t>
                      </w:r>
                    </w:p>
                    <w:p w14:paraId="1C7A8836" w14:textId="77777777" w:rsidR="002665E5" w:rsidRDefault="002665E5">
                      <w:pPr>
                        <w:spacing w:before="0" w:after="0" w:line="275" w:lineRule="auto"/>
                        <w:ind w:left="-86" w:hanging="512"/>
                        <w:jc w:val="right"/>
                        <w:textDirection w:val="btLr"/>
                      </w:pPr>
                    </w:p>
                    <w:p w14:paraId="23C84ED2" w14:textId="58971D1F" w:rsidR="002665E5" w:rsidRDefault="00DC15F8">
                      <w:pPr>
                        <w:spacing w:before="0" w:after="0" w:line="275" w:lineRule="auto"/>
                        <w:ind w:left="-86" w:hanging="512"/>
                        <w:jc w:val="right"/>
                        <w:textDirection w:val="btLr"/>
                      </w:pPr>
                      <w:r>
                        <w:rPr>
                          <w:b/>
                          <w:color w:val="01599D"/>
                          <w:sz w:val="24"/>
                        </w:rPr>
                        <w:t>Deadline</w:t>
                      </w:r>
                      <w:r>
                        <w:rPr>
                          <w:b/>
                          <w:color w:val="01599D"/>
                          <w:sz w:val="24"/>
                        </w:rPr>
                        <w:br/>
                      </w:r>
                      <w:r>
                        <w:rPr>
                          <w:color w:val="404040"/>
                          <w:sz w:val="24"/>
                        </w:rPr>
                        <w:t xml:space="preserve">September </w:t>
                      </w:r>
                      <w:r w:rsidR="001C67E7">
                        <w:rPr>
                          <w:color w:val="404040"/>
                          <w:sz w:val="24"/>
                        </w:rPr>
                        <w:t>30</w:t>
                      </w:r>
                      <w:r>
                        <w:rPr>
                          <w:color w:val="404040"/>
                          <w:sz w:val="24"/>
                        </w:rPr>
                        <w:t>, 2022</w:t>
                      </w:r>
                    </w:p>
                    <w:p w14:paraId="5684818A" w14:textId="5C63FB87" w:rsidR="002665E5" w:rsidRDefault="00DC15F8">
                      <w:pPr>
                        <w:spacing w:before="0" w:after="0" w:line="275" w:lineRule="auto"/>
                        <w:ind w:left="-86" w:hanging="512"/>
                        <w:jc w:val="right"/>
                        <w:textDirection w:val="btLr"/>
                      </w:pPr>
                      <w:r>
                        <w:rPr>
                          <w:color w:val="404040"/>
                          <w:sz w:val="24"/>
                        </w:rPr>
                        <w:t>No later than 5:00 p</w:t>
                      </w:r>
                      <w:r w:rsidR="00490CA4">
                        <w:rPr>
                          <w:color w:val="404040"/>
                          <w:sz w:val="24"/>
                        </w:rPr>
                        <w:t>.</w:t>
                      </w:r>
                      <w:r>
                        <w:rPr>
                          <w:color w:val="404040"/>
                          <w:sz w:val="24"/>
                        </w:rPr>
                        <w:t>m</w:t>
                      </w:r>
                      <w:r w:rsidR="00490CA4">
                        <w:rPr>
                          <w:color w:val="404040"/>
                          <w:sz w:val="24"/>
                        </w:rPr>
                        <w:t>.</w:t>
                      </w:r>
                      <w:r>
                        <w:rPr>
                          <w:color w:val="404040"/>
                          <w:sz w:val="24"/>
                        </w:rPr>
                        <w:t xml:space="preserve"> EST</w:t>
                      </w:r>
                    </w:p>
                    <w:p w14:paraId="346A6E44" w14:textId="77777777" w:rsidR="002665E5" w:rsidRDefault="002665E5">
                      <w:pPr>
                        <w:spacing w:line="275" w:lineRule="auto"/>
                        <w:ind w:left="-90" w:hanging="540"/>
                        <w:textDirection w:val="btLr"/>
                      </w:pPr>
                    </w:p>
                    <w:p w14:paraId="7214E617" w14:textId="77777777" w:rsidR="002665E5" w:rsidRDefault="002665E5">
                      <w:pPr>
                        <w:spacing w:line="275" w:lineRule="auto"/>
                        <w:ind w:left="-90" w:hanging="540"/>
                        <w:textDirection w:val="btLr"/>
                      </w:pPr>
                    </w:p>
                    <w:p w14:paraId="26CBF3D2" w14:textId="77777777" w:rsidR="002665E5" w:rsidRDefault="002665E5">
                      <w:pPr>
                        <w:spacing w:line="275" w:lineRule="auto"/>
                        <w:ind w:left="-90" w:hanging="540"/>
                        <w:textDirection w:val="btLr"/>
                      </w:pPr>
                    </w:p>
                    <w:p w14:paraId="795595AE" w14:textId="77777777" w:rsidR="002665E5" w:rsidRDefault="002665E5">
                      <w:pPr>
                        <w:spacing w:before="240" w:after="120" w:line="240" w:lineRule="auto"/>
                        <w:ind w:left="-90" w:hanging="540"/>
                        <w:textDirection w:val="btLr"/>
                      </w:pPr>
                    </w:p>
                  </w:txbxContent>
                </v:textbox>
                <w10:wrap anchorx="margin" anchory="page"/>
              </v:rect>
            </w:pict>
          </mc:Fallback>
        </mc:AlternateContent>
      </w:r>
      <w:r>
        <w:t xml:space="preserve">     </w:t>
      </w:r>
      <w:r>
        <w:br w:type="page"/>
      </w:r>
      <w:r>
        <w:rPr>
          <w:noProof/>
        </w:rPr>
        <mc:AlternateContent>
          <mc:Choice Requires="wps">
            <w:drawing>
              <wp:anchor distT="0" distB="0" distL="114300" distR="114300" simplePos="0" relativeHeight="251661312" behindDoc="0" locked="0" layoutInCell="1" hidden="0" allowOverlap="1" wp14:anchorId="6AF7AB60" wp14:editId="3A766C33">
                <wp:simplePos x="0" y="0"/>
                <wp:positionH relativeFrom="column">
                  <wp:posOffset>330200</wp:posOffset>
                </wp:positionH>
                <wp:positionV relativeFrom="paragraph">
                  <wp:posOffset>2387600</wp:posOffset>
                </wp:positionV>
                <wp:extent cx="5634990" cy="643890"/>
                <wp:effectExtent l="0" t="0" r="0" b="0"/>
                <wp:wrapNone/>
                <wp:docPr id="451" name="Rectangle 451"/>
                <wp:cNvGraphicFramePr/>
                <a:graphic xmlns:a="http://schemas.openxmlformats.org/drawingml/2006/main">
                  <a:graphicData uri="http://schemas.microsoft.com/office/word/2010/wordprocessingShape">
                    <wps:wsp>
                      <wps:cNvSpPr/>
                      <wps:spPr>
                        <a:xfrm>
                          <a:off x="2557080" y="3486630"/>
                          <a:ext cx="5577840" cy="5867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600F1DD0" w14:textId="77777777" w:rsidR="002665E5" w:rsidRDefault="00DC15F8">
                            <w:pPr>
                              <w:spacing w:before="0" w:after="0" w:line="240" w:lineRule="auto"/>
                              <w:jc w:val="center"/>
                              <w:textDirection w:val="btLr"/>
                            </w:pPr>
                            <w:r>
                              <w:rPr>
                                <w:b/>
                                <w:color w:val="FFFFFF"/>
                                <w:sz w:val="42"/>
                              </w:rPr>
                              <w:t>APPLICATION FOR PARTICIPATION</w:t>
                            </w:r>
                          </w:p>
                        </w:txbxContent>
                      </wps:txbx>
                      <wps:bodyPr spcFirstLastPara="1" wrap="square" lIns="0" tIns="0" rIns="0" bIns="0"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F7AB60" id="Rectangle 451" o:spid="_x0000_s1028" style="position:absolute;margin-left:26pt;margin-top:188pt;width:443.7pt;height:50.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" fillcolor="#1c5890">
                <v:stroke startarrowwidth="narrow" startarrowlength="short" endarrowwidth="narrow" endarrowlength="short" opacity="0" joinstyle="round"/>
                <v:textbox inset="0,0,0,0">
                  <w:txbxContent>
                    <w:p w14:paraId="600F1DD0" w14:textId="77777777" w:rsidR="002665E5" w:rsidRDefault="00DC15F8">
                      <w:pPr>
                        <w:spacing w:before="0" w:after="0" w:line="240" w:lineRule="auto"/>
                        <w:jc w:val="center"/>
                        <w:textDirection w:val="btLr"/>
                      </w:pPr>
                      <w:r>
                        <w:rPr>
                          <w:b/>
                          <w:color w:val="FFFFFF"/>
                          <w:sz w:val="42"/>
                        </w:rPr>
                        <w:t>APPLICATION FOR PARTICIPATION</w:t>
                      </w:r>
                    </w:p>
                  </w:txbxContent>
                </v:textbox>
              </v:rect>
            </w:pict>
          </mc:Fallback>
        </mc:AlternateContent>
      </w:r>
      <w:r>
        <w:rPr>
          <w:noProof/>
        </w:rPr>
        <w:drawing>
          <wp:anchor distT="0" distB="0" distL="114300" distR="114300" simplePos="0" relativeHeight="251662336" behindDoc="0" locked="0" layoutInCell="1" hidden="0" allowOverlap="1" wp14:anchorId="6C21B0C6" wp14:editId="63878A5F">
            <wp:simplePos x="0" y="0"/>
            <wp:positionH relativeFrom="column">
              <wp:posOffset>4</wp:posOffset>
            </wp:positionH>
            <wp:positionV relativeFrom="paragraph">
              <wp:posOffset>-632</wp:posOffset>
            </wp:positionV>
            <wp:extent cx="2288540" cy="1123950"/>
            <wp:effectExtent l="0" t="0" r="0" b="0"/>
            <wp:wrapNone/>
            <wp:docPr id="459" name="image8.png" descr="Maryland State Department of Education logo, &quot;Equity and Excellence&quot;"/>
            <wp:cNvGraphicFramePr/>
            <a:graphic xmlns:a="http://schemas.openxmlformats.org/drawingml/2006/main">
              <a:graphicData uri="http://schemas.openxmlformats.org/drawingml/2006/picture">
                <pic:pic xmlns:pic="http://schemas.openxmlformats.org/drawingml/2006/picture">
                  <pic:nvPicPr>
                    <pic:cNvPr id="0" name="image8.png" descr="Maryland State Department of Education logo, &quot;Equity and Excellence&quot;"/>
                    <pic:cNvPicPr preferRelativeResize="0"/>
                  </pic:nvPicPr>
                  <pic:blipFill>
                    <a:blip r:embed="rId12"/>
                    <a:srcRect/>
                    <a:stretch>
                      <a:fillRect/>
                    </a:stretch>
                  </pic:blipFill>
                  <pic:spPr>
                    <a:xfrm>
                      <a:off x="0" y="0"/>
                      <a:ext cx="2288540" cy="1123950"/>
                    </a:xfrm>
                    <a:prstGeom prst="rect">
                      <a:avLst/>
                    </a:prstGeom>
                    <a:ln/>
                  </pic:spPr>
                </pic:pic>
              </a:graphicData>
            </a:graphic>
          </wp:anchor>
        </w:drawing>
      </w:r>
    </w:p>
    <w:p w14:paraId="439A9456" w14:textId="77777777" w:rsidR="002665E5" w:rsidRDefault="00DC15F8">
      <w:pPr>
        <w:tabs>
          <w:tab w:val="center" w:pos="4986"/>
        </w:tabs>
        <w:spacing w:before="0" w:after="0"/>
      </w:pPr>
      <w:r>
        <w:rPr>
          <w:noProof/>
        </w:rPr>
        <w:lastRenderedPageBreak/>
        <mc:AlternateContent>
          <mc:Choice Requires="wps">
            <w:drawing>
              <wp:anchor distT="0" distB="0" distL="114300" distR="114300" simplePos="0" relativeHeight="251663360" behindDoc="0" locked="0" layoutInCell="1" hidden="0" allowOverlap="1" wp14:anchorId="61D454D2" wp14:editId="43D93CBB">
                <wp:simplePos x="0" y="0"/>
                <wp:positionH relativeFrom="column">
                  <wp:posOffset>-291465</wp:posOffset>
                </wp:positionH>
                <wp:positionV relativeFrom="paragraph">
                  <wp:posOffset>-38100</wp:posOffset>
                </wp:positionV>
                <wp:extent cx="3561715" cy="408940"/>
                <wp:effectExtent l="0" t="0" r="0" b="0"/>
                <wp:wrapNone/>
                <wp:docPr id="448" name="Rectangle 448"/>
                <wp:cNvGraphicFramePr/>
                <a:graphic xmlns:a="http://schemas.openxmlformats.org/drawingml/2006/main">
                  <a:graphicData uri="http://schemas.microsoft.com/office/word/2010/wordprocessingShape">
                    <wps:wsp>
                      <wps:cNvSpPr/>
                      <wps:spPr>
                        <a:xfrm>
                          <a:off x="0" y="0"/>
                          <a:ext cx="3561715" cy="4089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3B8BE6AB" w14:textId="77777777" w:rsidR="002665E5" w:rsidRDefault="00DC15F8">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D454D2" id="Rectangle 448" o:spid="_x0000_s1029" style="position:absolute;margin-left:-22.95pt;margin-top:-3pt;width:280.45pt;height:32.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" fillcolor="#1c5890">
                <v:stroke startarrowwidth="narrow" startarrowlength="short" endarrowwidth="narrow" endarrowlength="short" opacity="0" joinstyle="round"/>
                <v:textbox inset="0,0,0,0">
                  <w:txbxContent>
                    <w:p w14:paraId="3B8BE6AB" w14:textId="77777777" w:rsidR="002665E5" w:rsidRDefault="00DC15F8">
                      <w:pPr>
                        <w:spacing w:before="0" w:after="0" w:line="240" w:lineRule="auto"/>
                        <w:jc w:val="center"/>
                        <w:textDirection w:val="btLr"/>
                      </w:pPr>
                      <w:r>
                        <w:rPr>
                          <w:b/>
                          <w:color w:val="FFFFFF"/>
                        </w:rPr>
                        <w:t>MARYLAND STATE DEPARTMENT OF EDUCATION</w:t>
                      </w:r>
                    </w:p>
                  </w:txbxContent>
                </v:textbox>
              </v:rect>
            </w:pict>
          </mc:Fallback>
        </mc:AlternateContent>
      </w:r>
    </w:p>
    <w:p w14:paraId="1C398714" w14:textId="04BDF9F0" w:rsidR="002665E5" w:rsidRDefault="00BE01D6">
      <w:pPr>
        <w:spacing w:before="0" w:after="0"/>
      </w:pPr>
      <w:r>
        <w:rPr>
          <w:noProof/>
        </w:rPr>
        <mc:AlternateContent>
          <mc:Choice Requires="wps">
            <w:drawing>
              <wp:anchor distT="0" distB="0" distL="114300" distR="114300" simplePos="0" relativeHeight="251664384" behindDoc="0" locked="0" layoutInCell="1" hidden="0" allowOverlap="1" wp14:anchorId="50BA6BFD" wp14:editId="08D30A78">
                <wp:simplePos x="0" y="0"/>
                <wp:positionH relativeFrom="column">
                  <wp:posOffset>2912533</wp:posOffset>
                </wp:positionH>
                <wp:positionV relativeFrom="paragraph">
                  <wp:posOffset>159809</wp:posOffset>
                </wp:positionV>
                <wp:extent cx="2746164" cy="2286000"/>
                <wp:effectExtent l="0" t="0" r="0" b="0"/>
                <wp:wrapNone/>
                <wp:docPr id="450" name="Rectangle 450"/>
                <wp:cNvGraphicFramePr/>
                <a:graphic xmlns:a="http://schemas.openxmlformats.org/drawingml/2006/main">
                  <a:graphicData uri="http://schemas.microsoft.com/office/word/2010/wordprocessingShape">
                    <wps:wsp>
                      <wps:cNvSpPr/>
                      <wps:spPr>
                        <a:xfrm>
                          <a:off x="0" y="0"/>
                          <a:ext cx="2746164" cy="2286000"/>
                        </a:xfrm>
                        <a:prstGeom prst="rect">
                          <a:avLst/>
                        </a:prstGeom>
                        <a:noFill/>
                        <a:ln w="9525" cap="flat" cmpd="sng">
                          <a:solidFill>
                            <a:srgbClr val="000000">
                              <a:alpha val="0"/>
                            </a:srgbClr>
                          </a:solidFill>
                          <a:prstDash val="solid"/>
                          <a:round/>
                          <a:headEnd type="none" w="sm" len="sm"/>
                          <a:tailEnd type="none" w="sm" len="sm"/>
                        </a:ln>
                      </wps:spPr>
                      <wps:txbx>
                        <w:txbxContent>
                          <w:p w14:paraId="4E04455D" w14:textId="34A2D3F9" w:rsidR="002665E5" w:rsidRDefault="00BE01D6">
                            <w:pPr>
                              <w:spacing w:line="275" w:lineRule="auto"/>
                              <w:ind w:left="-90" w:hanging="270"/>
                              <w:textDirection w:val="btLr"/>
                            </w:pPr>
                            <w:r>
                              <w:rPr>
                                <w:b/>
                                <w:color w:val="01599D"/>
                              </w:rPr>
                              <w:t xml:space="preserve">     Mohammed Choudhury</w:t>
                            </w:r>
                            <w:r>
                              <w:rPr>
                                <w:b/>
                                <w:color w:val="01599D"/>
                              </w:rPr>
                              <w:br/>
                            </w:r>
                            <w:r>
                              <w:rPr>
                                <w:color w:val="404040"/>
                              </w:rPr>
                              <w:t xml:space="preserve">State Superintendent of Schools </w:t>
                            </w:r>
                            <w:r>
                              <w:rPr>
                                <w:color w:val="404040"/>
                              </w:rPr>
                              <w:br/>
                              <w:t>Secretary-Treasurer, Maryland State Board of Education</w:t>
                            </w:r>
                          </w:p>
                          <w:p w14:paraId="14E5D9A7" w14:textId="70C05099" w:rsidR="002665E5" w:rsidRDefault="00BE01D6">
                            <w:pPr>
                              <w:spacing w:line="275" w:lineRule="auto"/>
                              <w:ind w:left="-90" w:hanging="270"/>
                              <w:textDirection w:val="btLr"/>
                            </w:pPr>
                            <w:r>
                              <w:rPr>
                                <w:b/>
                                <w:color w:val="01599D"/>
                              </w:rPr>
                              <w:t xml:space="preserve">      Deann M. Collins, Ed D.</w:t>
                            </w:r>
                            <w:r>
                              <w:rPr>
                                <w:b/>
                                <w:color w:val="01599D"/>
                              </w:rPr>
                              <w:br/>
                            </w:r>
                            <w:r>
                              <w:rPr>
                                <w:color w:val="404040"/>
                              </w:rPr>
                              <w:t>Deputy Superintendent, Teaching and Learning</w:t>
                            </w:r>
                          </w:p>
                          <w:p w14:paraId="50DBAAF1" w14:textId="3862E747" w:rsidR="002665E5" w:rsidRDefault="00BE01D6">
                            <w:pPr>
                              <w:spacing w:line="275" w:lineRule="auto"/>
                              <w:ind w:left="-90" w:hanging="270"/>
                              <w:textDirection w:val="btLr"/>
                            </w:pPr>
                            <w:r>
                              <w:rPr>
                                <w:b/>
                                <w:color w:val="01599D"/>
                              </w:rPr>
                              <w:t xml:space="preserve">      Larry Hogan</w:t>
                            </w:r>
                            <w:r>
                              <w:rPr>
                                <w:b/>
                                <w:color w:val="01599D"/>
                              </w:rPr>
                              <w:br/>
                            </w:r>
                            <w:r>
                              <w:rPr>
                                <w:color w:val="404040"/>
                              </w:rPr>
                              <w:t>Governor</w:t>
                            </w:r>
                          </w:p>
                          <w:p w14:paraId="1639C023" w14:textId="77777777" w:rsidR="002665E5" w:rsidRDefault="002665E5">
                            <w:pPr>
                              <w:spacing w:line="275" w:lineRule="auto"/>
                              <w:ind w:left="-90" w:hanging="270"/>
                              <w:textDirection w:val="btLr"/>
                            </w:pPr>
                          </w:p>
                          <w:p w14:paraId="408CB75C" w14:textId="77777777" w:rsidR="002665E5" w:rsidRDefault="002665E5">
                            <w:pPr>
                              <w:spacing w:line="275" w:lineRule="auto"/>
                              <w:ind w:left="-90" w:hanging="270"/>
                              <w:textDirection w:val="btLr"/>
                            </w:pPr>
                          </w:p>
                          <w:p w14:paraId="71632A8C" w14:textId="77777777" w:rsidR="002665E5" w:rsidRDefault="002665E5">
                            <w:pPr>
                              <w:spacing w:line="275" w:lineRule="auto"/>
                              <w:ind w:left="-90" w:hanging="270"/>
                              <w:textDirection w:val="btLr"/>
                            </w:pPr>
                          </w:p>
                          <w:p w14:paraId="04642CCE" w14:textId="77777777" w:rsidR="002665E5" w:rsidRDefault="002665E5">
                            <w:pPr>
                              <w:spacing w:before="240" w:after="120" w:line="240" w:lineRule="auto"/>
                              <w:ind w:left="-90" w:hanging="270"/>
                              <w:textDirection w:val="btLr"/>
                            </w:pPr>
                          </w:p>
                          <w:p w14:paraId="12179CB3" w14:textId="77777777" w:rsidR="002665E5" w:rsidRDefault="002665E5">
                            <w:pPr>
                              <w:spacing w:before="240" w:after="120" w:line="240" w:lineRule="auto"/>
                              <w:ind w:left="-90" w:hanging="270"/>
                              <w:textDirection w:val="btLr"/>
                            </w:pPr>
                          </w:p>
                          <w:p w14:paraId="2EE34BE8" w14:textId="77777777" w:rsidR="002665E5" w:rsidRDefault="002665E5">
                            <w:pPr>
                              <w:spacing w:before="240" w:after="120" w:line="240" w:lineRule="auto"/>
                              <w:ind w:left="-90" w:hanging="270"/>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BA6BFD" id="Rectangle 450" o:spid="_x0000_s1030" style="position:absolute;margin-left:229.35pt;margin-top:12.6pt;width:216.25pt;height:18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" filled="f">
                <v:stroke startarrowwidth="narrow" startarrowlength="short" endarrowwidth="narrow" endarrowlength="short" opacity="0" joinstyle="round"/>
                <v:textbox inset="2.53958mm,1.2694mm,2.53958mm,1.2694mm">
                  <w:txbxContent>
                    <w:p w14:paraId="4E04455D" w14:textId="34A2D3F9" w:rsidR="002665E5" w:rsidRDefault="00BE01D6">
                      <w:pPr>
                        <w:spacing w:line="275" w:lineRule="auto"/>
                        <w:ind w:left="-90" w:hanging="270"/>
                        <w:textDirection w:val="btLr"/>
                      </w:pPr>
                      <w:r>
                        <w:rPr>
                          <w:b/>
                          <w:color w:val="01599D"/>
                        </w:rPr>
                        <w:t xml:space="preserve">     Mohammed Choudhury</w:t>
                      </w:r>
                      <w:r>
                        <w:rPr>
                          <w:b/>
                          <w:color w:val="01599D"/>
                        </w:rPr>
                        <w:br/>
                      </w:r>
                      <w:r>
                        <w:rPr>
                          <w:color w:val="404040"/>
                        </w:rPr>
                        <w:t xml:space="preserve">State Superintendent of Schools </w:t>
                      </w:r>
                      <w:r>
                        <w:rPr>
                          <w:color w:val="404040"/>
                        </w:rPr>
                        <w:br/>
                        <w:t>Secretary-Treasurer, Maryland State Board of Education</w:t>
                      </w:r>
                    </w:p>
                    <w:p w14:paraId="14E5D9A7" w14:textId="70C05099" w:rsidR="002665E5" w:rsidRDefault="00BE01D6">
                      <w:pPr>
                        <w:spacing w:line="275" w:lineRule="auto"/>
                        <w:ind w:left="-90" w:hanging="270"/>
                        <w:textDirection w:val="btLr"/>
                      </w:pPr>
                      <w:r>
                        <w:rPr>
                          <w:b/>
                          <w:color w:val="01599D"/>
                        </w:rPr>
                        <w:t xml:space="preserve">      Deann M. Collins, Ed D.</w:t>
                      </w:r>
                      <w:r>
                        <w:rPr>
                          <w:b/>
                          <w:color w:val="01599D"/>
                        </w:rPr>
                        <w:br/>
                      </w:r>
                      <w:r>
                        <w:rPr>
                          <w:color w:val="404040"/>
                        </w:rPr>
                        <w:t>Deputy Superintendent, Teaching and Learning</w:t>
                      </w:r>
                    </w:p>
                    <w:p w14:paraId="50DBAAF1" w14:textId="3862E747" w:rsidR="002665E5" w:rsidRDefault="00BE01D6">
                      <w:pPr>
                        <w:spacing w:line="275" w:lineRule="auto"/>
                        <w:ind w:left="-90" w:hanging="270"/>
                        <w:textDirection w:val="btLr"/>
                      </w:pPr>
                      <w:r>
                        <w:rPr>
                          <w:b/>
                          <w:color w:val="01599D"/>
                        </w:rPr>
                        <w:t xml:space="preserve">      Larry Hogan</w:t>
                      </w:r>
                      <w:r>
                        <w:rPr>
                          <w:b/>
                          <w:color w:val="01599D"/>
                        </w:rPr>
                        <w:br/>
                      </w:r>
                      <w:r>
                        <w:rPr>
                          <w:color w:val="404040"/>
                        </w:rPr>
                        <w:t>Governor</w:t>
                      </w:r>
                    </w:p>
                    <w:p w14:paraId="1639C023" w14:textId="77777777" w:rsidR="002665E5" w:rsidRDefault="002665E5">
                      <w:pPr>
                        <w:spacing w:line="275" w:lineRule="auto"/>
                        <w:ind w:left="-90" w:hanging="270"/>
                        <w:textDirection w:val="btLr"/>
                      </w:pPr>
                    </w:p>
                    <w:p w14:paraId="408CB75C" w14:textId="77777777" w:rsidR="002665E5" w:rsidRDefault="002665E5">
                      <w:pPr>
                        <w:spacing w:line="275" w:lineRule="auto"/>
                        <w:ind w:left="-90" w:hanging="270"/>
                        <w:textDirection w:val="btLr"/>
                      </w:pPr>
                    </w:p>
                    <w:p w14:paraId="71632A8C" w14:textId="77777777" w:rsidR="002665E5" w:rsidRDefault="002665E5">
                      <w:pPr>
                        <w:spacing w:line="275" w:lineRule="auto"/>
                        <w:ind w:left="-90" w:hanging="270"/>
                        <w:textDirection w:val="btLr"/>
                      </w:pPr>
                    </w:p>
                    <w:p w14:paraId="04642CCE" w14:textId="77777777" w:rsidR="002665E5" w:rsidRDefault="002665E5">
                      <w:pPr>
                        <w:spacing w:before="240" w:after="120" w:line="240" w:lineRule="auto"/>
                        <w:ind w:left="-90" w:hanging="270"/>
                        <w:textDirection w:val="btLr"/>
                      </w:pPr>
                    </w:p>
                    <w:p w14:paraId="12179CB3" w14:textId="77777777" w:rsidR="002665E5" w:rsidRDefault="002665E5">
                      <w:pPr>
                        <w:spacing w:before="240" w:after="120" w:line="240" w:lineRule="auto"/>
                        <w:ind w:left="-90" w:hanging="270"/>
                        <w:textDirection w:val="btLr"/>
                      </w:pPr>
                    </w:p>
                    <w:p w14:paraId="2EE34BE8" w14:textId="77777777" w:rsidR="002665E5" w:rsidRDefault="002665E5">
                      <w:pPr>
                        <w:spacing w:before="240" w:after="120" w:line="240" w:lineRule="auto"/>
                        <w:ind w:left="-90" w:hanging="270"/>
                        <w:textDirection w:val="btLr"/>
                      </w:pPr>
                    </w:p>
                  </w:txbxContent>
                </v:textbox>
              </v:rect>
            </w:pict>
          </mc:Fallback>
        </mc:AlternateContent>
      </w:r>
    </w:p>
    <w:p w14:paraId="65FFC9F4" w14:textId="6695310C" w:rsidR="002665E5" w:rsidRDefault="00BE01D6">
      <w:pPr>
        <w:spacing w:before="0" w:after="0" w:line="240" w:lineRule="auto"/>
      </w:pPr>
      <w:r>
        <w:rPr>
          <w:noProof/>
        </w:rPr>
        <mc:AlternateContent>
          <mc:Choice Requires="wps">
            <w:drawing>
              <wp:anchor distT="0" distB="0" distL="114300" distR="114300" simplePos="0" relativeHeight="251665408" behindDoc="0" locked="0" layoutInCell="1" hidden="0" allowOverlap="1" wp14:anchorId="60423664" wp14:editId="60CFEE58">
                <wp:simplePos x="0" y="0"/>
                <wp:positionH relativeFrom="column">
                  <wp:posOffset>2735581</wp:posOffset>
                </wp:positionH>
                <wp:positionV relativeFrom="paragraph">
                  <wp:posOffset>12700</wp:posOffset>
                </wp:positionV>
                <wp:extent cx="5080" cy="7656830"/>
                <wp:effectExtent l="0" t="0" r="0" b="0"/>
                <wp:wrapNone/>
                <wp:docPr id="449" name="Straight Arrow Connector 449"/>
                <wp:cNvGraphicFramePr/>
                <a:graphic xmlns:a="http://schemas.openxmlformats.org/drawingml/2006/main">
                  <a:graphicData uri="http://schemas.microsoft.com/office/word/2010/wordprocessingShape">
                    <wps:wsp>
                      <wps:cNvCnPr/>
                      <wps:spPr>
                        <a:xfrm rot="10800000" flipH="1">
                          <a:off x="0" y="0"/>
                          <a:ext cx="5080" cy="7656830"/>
                        </a:xfrm>
                        <a:prstGeom prst="straightConnector1">
                          <a:avLst/>
                        </a:prstGeom>
                        <a:noFill/>
                        <a:ln w="9525" cap="flat" cmpd="sng">
                          <a:solidFill>
                            <a:srgbClr val="7DC8E6"/>
                          </a:solidFill>
                          <a:prstDash val="solid"/>
                          <a:miter lim="800000"/>
                          <a:headEnd type="none" w="sm" len="sm"/>
                          <a:tailEnd type="none" w="sm" len="sm"/>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24E0FF" id="_x0000_t32" coordsize="21600,21600" o:spt="32" o:oned="t" path="m,l21600,21600e" filled="f">
                <v:path arrowok="t" fillok="f" o:connecttype="none"/>
                <o:lock v:ext="edit" shapetype="t"/>
              </v:shapetype>
              <v:shape id="Straight Arrow Connector 449" o:spid="_x0000_s1026" type="#_x0000_t32" style="position:absolute;margin-left:215.4pt;margin-top:1pt;width:.4pt;height:602.9pt;rotation:180;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" strokecolor="#7dc8e6">
                <v:stroke startarrowwidth="narrow" startarrowlength="short" endarrowwidth="narrow" endarrowlength="short" joinstyle="miter"/>
              </v:shape>
            </w:pict>
          </mc:Fallback>
        </mc:AlternateContent>
      </w:r>
    </w:p>
    <w:p w14:paraId="20F37E9E" w14:textId="7B32CAA6" w:rsidR="002665E5" w:rsidRDefault="00DC15F8">
      <w:pPr>
        <w:spacing w:before="0" w:after="0"/>
      </w:pPr>
      <w:r>
        <w:rPr>
          <w:noProof/>
        </w:rPr>
        <mc:AlternateContent>
          <mc:Choice Requires="wps">
            <w:drawing>
              <wp:anchor distT="0" distB="0" distL="114300" distR="114300" simplePos="0" relativeHeight="251666432" behindDoc="0" locked="0" layoutInCell="1" hidden="0" allowOverlap="1" wp14:anchorId="58E4E3BA" wp14:editId="60014191">
                <wp:simplePos x="0" y="0"/>
                <wp:positionH relativeFrom="column">
                  <wp:posOffset>38101</wp:posOffset>
                </wp:positionH>
                <wp:positionV relativeFrom="paragraph">
                  <wp:posOffset>139700</wp:posOffset>
                </wp:positionV>
                <wp:extent cx="0" cy="12700"/>
                <wp:effectExtent l="0" t="0" r="0" b="0"/>
                <wp:wrapNone/>
                <wp:docPr id="454" name="Straight Arrow Connector 454"/>
                <wp:cNvGraphicFramePr/>
                <a:graphic xmlns:a="http://schemas.openxmlformats.org/drawingml/2006/main">
                  <a:graphicData uri="http://schemas.microsoft.com/office/word/2010/wordprocessingShape">
                    <wps:wsp>
                      <wps:cNvCnPr/>
                      <wps:spPr>
                        <a:xfrm>
                          <a:off x="2451988" y="3780000"/>
                          <a:ext cx="5788025"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0" cy="12700"/>
                <wp:effectExtent b="0" l="0" r="0" t="0"/>
                <wp:wrapNone/>
                <wp:docPr id="454"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0" cy="12700"/>
                        </a:xfrm>
                        <a:prstGeom prst="rect"/>
                        <a:ln/>
                      </pic:spPr>
                    </pic:pic>
                  </a:graphicData>
                </a:graphic>
              </wp:anchor>
            </w:drawing>
          </mc:Fallback>
        </mc:AlternateContent>
      </w:r>
    </w:p>
    <w:p w14:paraId="384D393B" w14:textId="77777777" w:rsidR="002665E5" w:rsidRDefault="00DC15F8">
      <w:pPr>
        <w:spacing w:before="0" w:after="0"/>
      </w:pPr>
      <w:r>
        <w:br/>
      </w:r>
    </w:p>
    <w:p w14:paraId="0599715E" w14:textId="77777777" w:rsidR="002665E5" w:rsidRDefault="002665E5">
      <w:pPr>
        <w:spacing w:before="0" w:after="0"/>
        <w:ind w:left="3150" w:firstLine="1170"/>
      </w:pPr>
    </w:p>
    <w:p w14:paraId="6A9EC9F6" w14:textId="77777777" w:rsidR="002665E5" w:rsidRDefault="002665E5">
      <w:pPr>
        <w:spacing w:before="0" w:after="0"/>
      </w:pPr>
    </w:p>
    <w:p w14:paraId="68B6BFA7" w14:textId="2573306E" w:rsidR="002665E5" w:rsidRDefault="001E7621">
      <w:pPr>
        <w:spacing w:before="0" w:after="0" w:line="240" w:lineRule="auto"/>
        <w:rPr>
          <w:color w:val="2F5496"/>
          <w:sz w:val="28"/>
          <w:szCs w:val="28"/>
        </w:rPr>
      </w:pPr>
      <w:r>
        <w:rPr>
          <w:noProof/>
        </w:rPr>
        <mc:AlternateContent>
          <mc:Choice Requires="wps">
            <w:drawing>
              <wp:anchor distT="0" distB="0" distL="114300" distR="114300" simplePos="0" relativeHeight="251671552" behindDoc="0" locked="0" layoutInCell="1" hidden="0" allowOverlap="1" wp14:anchorId="47E1E41D" wp14:editId="64E66A6A">
                <wp:simplePos x="0" y="0"/>
                <wp:positionH relativeFrom="margin">
                  <wp:align>left</wp:align>
                </wp:positionH>
                <wp:positionV relativeFrom="paragraph">
                  <wp:posOffset>1447377</wp:posOffset>
                </wp:positionV>
                <wp:extent cx="6056630" cy="50800"/>
                <wp:effectExtent l="0" t="0" r="20320" b="25400"/>
                <wp:wrapNone/>
                <wp:docPr id="472" name="Straight Arrow Connector 472"/>
                <wp:cNvGraphicFramePr/>
                <a:graphic xmlns:a="http://schemas.openxmlformats.org/drawingml/2006/main">
                  <a:graphicData uri="http://schemas.microsoft.com/office/word/2010/wordprocessingShape">
                    <wps:wsp>
                      <wps:cNvCnPr/>
                      <wps:spPr>
                        <a:xfrm>
                          <a:off x="0" y="0"/>
                          <a:ext cx="6056630" cy="5080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0B9331" id="_x0000_t32" coordsize="21600,21600" o:spt="32" o:oned="t" path="m,l21600,21600e" filled="f">
                <v:path arrowok="t" fillok="f" o:connecttype="none"/>
                <o:lock v:ext="edit" shapetype="t"/>
              </v:shapetype>
              <v:shape id="Straight Arrow Connector 472" o:spid="_x0000_s1026" type="#_x0000_t32" style="position:absolute;margin-left:0;margin-top:113.95pt;width:476.9pt;height:4pt;z-index:251671552;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" strokecolor="#01599d">
                <v:stroke startarrowwidth="narrow" startarrowlength="short" endarrowwidth="narrow" endarrowlength="short" joinstyle="miter"/>
                <w10:wrap anchorx="margin"/>
              </v:shape>
            </w:pict>
          </mc:Fallback>
        </mc:AlternateContent>
      </w:r>
      <w:r w:rsidR="00BE01D6">
        <w:rPr>
          <w:noProof/>
        </w:rPr>
        <mc:AlternateContent>
          <mc:Choice Requires="wps">
            <w:drawing>
              <wp:anchor distT="0" distB="0" distL="114300" distR="114300" simplePos="0" relativeHeight="251669504" behindDoc="0" locked="0" layoutInCell="1" hidden="0" allowOverlap="1" wp14:anchorId="71DABBC9" wp14:editId="57EC4116">
                <wp:simplePos x="0" y="0"/>
                <wp:positionH relativeFrom="column">
                  <wp:posOffset>2882688</wp:posOffset>
                </wp:positionH>
                <wp:positionV relativeFrom="paragraph">
                  <wp:posOffset>1554057</wp:posOffset>
                </wp:positionV>
                <wp:extent cx="2819400" cy="4791075"/>
                <wp:effectExtent l="0" t="0" r="0" b="0"/>
                <wp:wrapNone/>
                <wp:docPr id="458" name="Rectangle 458"/>
                <wp:cNvGraphicFramePr/>
                <a:graphic xmlns:a="http://schemas.openxmlformats.org/drawingml/2006/main">
                  <a:graphicData uri="http://schemas.microsoft.com/office/word/2010/wordprocessingShape">
                    <wps:wsp>
                      <wps:cNvSpPr/>
                      <wps:spPr>
                        <a:xfrm>
                          <a:off x="0" y="0"/>
                          <a:ext cx="2819400" cy="4791075"/>
                        </a:xfrm>
                        <a:prstGeom prst="rect">
                          <a:avLst/>
                        </a:prstGeom>
                        <a:noFill/>
                        <a:ln w="9525" cap="flat" cmpd="sng">
                          <a:solidFill>
                            <a:srgbClr val="000000">
                              <a:alpha val="0"/>
                            </a:srgbClr>
                          </a:solidFill>
                          <a:prstDash val="solid"/>
                          <a:round/>
                          <a:headEnd type="none" w="sm" len="sm"/>
                          <a:tailEnd type="none" w="sm" len="sm"/>
                        </a:ln>
                      </wps:spPr>
                      <wps:txbx>
                        <w:txbxContent>
                          <w:p w14:paraId="40BFA31B" w14:textId="7E14FEB7" w:rsidR="002665E5" w:rsidRDefault="00DC15F8">
                            <w:pPr>
                              <w:spacing w:line="240" w:lineRule="auto"/>
                              <w:ind w:left="-90" w:hanging="270"/>
                              <w:textDirection w:val="btLr"/>
                            </w:pPr>
                            <w:r>
                              <w:rPr>
                                <w:b/>
                                <w:color w:val="01599D"/>
                              </w:rPr>
                              <w:t xml:space="preserve"> </w:t>
                            </w:r>
                            <w:r w:rsidR="0056375D">
                              <w:rPr>
                                <w:b/>
                                <w:color w:val="01599D"/>
                              </w:rPr>
                              <w:t xml:space="preserve">    </w:t>
                            </w:r>
                            <w:r>
                              <w:rPr>
                                <w:b/>
                                <w:color w:val="01599D"/>
                              </w:rPr>
                              <w:t>Clarence C. Crawford</w:t>
                            </w:r>
                            <w:r>
                              <w:rPr>
                                <w:b/>
                                <w:color w:val="01599D"/>
                              </w:rPr>
                              <w:br/>
                            </w:r>
                            <w:r>
                              <w:rPr>
                                <w:color w:val="404040"/>
                              </w:rPr>
                              <w:t xml:space="preserve">President, Maryland State Board of Education </w:t>
                            </w:r>
                          </w:p>
                          <w:p w14:paraId="12E10BB8" w14:textId="61187336" w:rsidR="002665E5" w:rsidRDefault="00DC15F8">
                            <w:pPr>
                              <w:spacing w:before="240" w:after="120" w:line="240" w:lineRule="auto"/>
                              <w:ind w:left="-90" w:hanging="270"/>
                              <w:textDirection w:val="btLr"/>
                            </w:pPr>
                            <w:r>
                              <w:rPr>
                                <w:color w:val="404040"/>
                              </w:rPr>
                              <w:t xml:space="preserve"> </w:t>
                            </w:r>
                            <w:r w:rsidR="0056375D">
                              <w:rPr>
                                <w:color w:val="404040"/>
                              </w:rPr>
                              <w:t xml:space="preserve">    Susan J. Getty, Ed.D</w:t>
                            </w:r>
                            <w:r>
                              <w:rPr>
                                <w:color w:val="404040"/>
                              </w:rPr>
                              <w:t>. (Vice President)</w:t>
                            </w:r>
                          </w:p>
                          <w:p w14:paraId="5E8B3B34" w14:textId="40A8ED38" w:rsidR="002665E5" w:rsidRDefault="00DC15F8">
                            <w:pPr>
                              <w:spacing w:before="240" w:after="120" w:line="240" w:lineRule="auto"/>
                              <w:ind w:left="-90" w:hanging="270"/>
                              <w:textDirection w:val="btLr"/>
                            </w:pPr>
                            <w:r>
                              <w:rPr>
                                <w:color w:val="404040"/>
                              </w:rPr>
                              <w:t xml:space="preserve"> </w:t>
                            </w:r>
                            <w:r w:rsidR="0056375D">
                              <w:rPr>
                                <w:color w:val="404040"/>
                              </w:rPr>
                              <w:t xml:space="preserve">    </w:t>
                            </w:r>
                            <w:r>
                              <w:rPr>
                                <w:color w:val="404040"/>
                              </w:rPr>
                              <w:t>Shawn D. Bartley, Esq.</w:t>
                            </w:r>
                          </w:p>
                          <w:p w14:paraId="1E6B1DEC" w14:textId="5CFD692D" w:rsidR="002665E5" w:rsidRDefault="00DC15F8">
                            <w:pPr>
                              <w:spacing w:before="240" w:after="120" w:line="240" w:lineRule="auto"/>
                              <w:ind w:left="-90" w:hanging="270"/>
                              <w:textDirection w:val="btLr"/>
                            </w:pPr>
                            <w:r>
                              <w:rPr>
                                <w:color w:val="404040"/>
                              </w:rPr>
                              <w:t xml:space="preserve"> </w:t>
                            </w:r>
                            <w:r w:rsidR="0056375D">
                              <w:rPr>
                                <w:color w:val="404040"/>
                              </w:rPr>
                              <w:t xml:space="preserve">    </w:t>
                            </w:r>
                            <w:r>
                              <w:rPr>
                                <w:color w:val="404040"/>
                              </w:rPr>
                              <w:t>Gail Bates</w:t>
                            </w:r>
                          </w:p>
                          <w:p w14:paraId="0E67AD05" w14:textId="55376745" w:rsidR="002665E5" w:rsidRDefault="00DC15F8">
                            <w:pPr>
                              <w:spacing w:before="240" w:after="120" w:line="240" w:lineRule="auto"/>
                              <w:ind w:left="-90" w:hanging="270"/>
                              <w:textDirection w:val="btLr"/>
                            </w:pPr>
                            <w:r>
                              <w:rPr>
                                <w:color w:val="404040"/>
                              </w:rPr>
                              <w:t xml:space="preserve"> </w:t>
                            </w:r>
                            <w:r w:rsidR="0056375D">
                              <w:rPr>
                                <w:color w:val="404040"/>
                              </w:rPr>
                              <w:t xml:space="preserve">    </w:t>
                            </w:r>
                            <w:r>
                              <w:rPr>
                                <w:color w:val="404040"/>
                              </w:rPr>
                              <w:t>Chuen-Chin Bianca Chang</w:t>
                            </w:r>
                          </w:p>
                          <w:p w14:paraId="3A655AD4" w14:textId="63C8E867" w:rsidR="002665E5" w:rsidRDefault="0056375D">
                            <w:pPr>
                              <w:spacing w:before="240" w:after="120" w:line="240" w:lineRule="auto"/>
                              <w:ind w:left="-90" w:hanging="270"/>
                              <w:textDirection w:val="btLr"/>
                            </w:pPr>
                            <w:r>
                              <w:t xml:space="preserve">     Charles R. Dashiell, Jr., Esq.</w:t>
                            </w:r>
                          </w:p>
                          <w:p w14:paraId="5D5A51D4" w14:textId="7D443D89" w:rsidR="002665E5" w:rsidRDefault="00DC15F8">
                            <w:pPr>
                              <w:spacing w:before="240" w:after="120" w:line="240" w:lineRule="auto"/>
                              <w:ind w:left="-90" w:hanging="270"/>
                              <w:textDirection w:val="btLr"/>
                            </w:pPr>
                            <w:r>
                              <w:rPr>
                                <w:color w:val="404040"/>
                              </w:rPr>
                              <w:t xml:space="preserve"> </w:t>
                            </w:r>
                            <w:r w:rsidR="0056375D">
                              <w:rPr>
                                <w:color w:val="404040"/>
                              </w:rPr>
                              <w:t xml:space="preserve">    </w:t>
                            </w:r>
                            <w:r>
                              <w:rPr>
                                <w:color w:val="404040"/>
                              </w:rPr>
                              <w:t xml:space="preserve">Vermelle Greene, Ph.D. </w:t>
                            </w:r>
                          </w:p>
                          <w:p w14:paraId="6D02118C" w14:textId="334B2C41" w:rsidR="002665E5" w:rsidRDefault="00DC15F8">
                            <w:pPr>
                              <w:spacing w:before="240" w:after="120" w:line="240" w:lineRule="auto"/>
                              <w:ind w:left="-90" w:hanging="270"/>
                              <w:textDirection w:val="btLr"/>
                            </w:pPr>
                            <w:r>
                              <w:rPr>
                                <w:color w:val="404040"/>
                              </w:rPr>
                              <w:t xml:space="preserve"> </w:t>
                            </w:r>
                            <w:r w:rsidR="0056375D">
                              <w:rPr>
                                <w:color w:val="404040"/>
                              </w:rPr>
                              <w:t xml:space="preserve">    </w:t>
                            </w:r>
                            <w:r>
                              <w:rPr>
                                <w:color w:val="404040"/>
                              </w:rPr>
                              <w:t xml:space="preserve">Jean C. Halle </w:t>
                            </w:r>
                          </w:p>
                          <w:p w14:paraId="03681868" w14:textId="04A3BE57" w:rsidR="002665E5" w:rsidRDefault="00DC15F8">
                            <w:pPr>
                              <w:spacing w:before="240" w:after="120" w:line="240" w:lineRule="auto"/>
                              <w:ind w:left="-90" w:hanging="270"/>
                              <w:textDirection w:val="btLr"/>
                            </w:pPr>
                            <w:r>
                              <w:rPr>
                                <w:color w:val="404040"/>
                              </w:rPr>
                              <w:t xml:space="preserve"> </w:t>
                            </w:r>
                            <w:r w:rsidR="0056375D">
                              <w:rPr>
                                <w:color w:val="404040"/>
                              </w:rPr>
                              <w:t xml:space="preserve">    </w:t>
                            </w:r>
                            <w:r>
                              <w:rPr>
                                <w:color w:val="404040"/>
                              </w:rPr>
                              <w:t>Dr. Joan Mele-McCarthy</w:t>
                            </w:r>
                            <w:r w:rsidR="0056375D">
                              <w:rPr>
                                <w:color w:val="404040"/>
                              </w:rPr>
                              <w:t>, D.A. CCC-SLP</w:t>
                            </w:r>
                          </w:p>
                          <w:p w14:paraId="4B7CFAAA" w14:textId="7EAFACE9" w:rsidR="002665E5" w:rsidRDefault="00DC15F8">
                            <w:pPr>
                              <w:spacing w:before="240" w:after="120" w:line="240" w:lineRule="auto"/>
                              <w:ind w:left="-90" w:hanging="270"/>
                              <w:textDirection w:val="btLr"/>
                            </w:pPr>
                            <w:r>
                              <w:rPr>
                                <w:color w:val="404040"/>
                              </w:rPr>
                              <w:t xml:space="preserve"> </w:t>
                            </w:r>
                            <w:r w:rsidR="0056375D">
                              <w:rPr>
                                <w:color w:val="404040"/>
                              </w:rPr>
                              <w:t xml:space="preserve">    </w:t>
                            </w:r>
                            <w:r>
                              <w:rPr>
                                <w:color w:val="404040"/>
                              </w:rPr>
                              <w:t>Rachel L. McCusker</w:t>
                            </w:r>
                          </w:p>
                          <w:p w14:paraId="14A91E08" w14:textId="3FD30F8E" w:rsidR="002665E5" w:rsidRDefault="00DC15F8">
                            <w:pPr>
                              <w:spacing w:before="240" w:after="120" w:line="240" w:lineRule="auto"/>
                              <w:ind w:left="-90" w:hanging="270"/>
                              <w:textDirection w:val="btLr"/>
                            </w:pPr>
                            <w:r>
                              <w:rPr>
                                <w:color w:val="404040"/>
                              </w:rPr>
                              <w:t xml:space="preserve"> </w:t>
                            </w:r>
                            <w:r w:rsidR="0056375D">
                              <w:rPr>
                                <w:color w:val="404040"/>
                              </w:rPr>
                              <w:t xml:space="preserve">    </w:t>
                            </w:r>
                            <w:r>
                              <w:rPr>
                                <w:color w:val="404040"/>
                              </w:rPr>
                              <w:t>Lori Morrow</w:t>
                            </w:r>
                          </w:p>
                          <w:p w14:paraId="36F1DD51" w14:textId="268CA398" w:rsidR="002665E5" w:rsidRDefault="00DC15F8">
                            <w:pPr>
                              <w:spacing w:before="240" w:after="120" w:line="240" w:lineRule="auto"/>
                              <w:ind w:left="-90" w:hanging="270"/>
                              <w:textDirection w:val="btLr"/>
                            </w:pPr>
                            <w:r>
                              <w:rPr>
                                <w:color w:val="404040"/>
                              </w:rPr>
                              <w:t xml:space="preserve"> </w:t>
                            </w:r>
                            <w:r w:rsidR="0056375D">
                              <w:rPr>
                                <w:color w:val="404040"/>
                              </w:rPr>
                              <w:t xml:space="preserve">    </w:t>
                            </w:r>
                            <w:r>
                              <w:rPr>
                                <w:color w:val="404040"/>
                              </w:rPr>
                              <w:t>Brigadier General Warner I. Sumpter (Ret.)</w:t>
                            </w:r>
                          </w:p>
                          <w:p w14:paraId="77C4400B" w14:textId="6D9B82D2" w:rsidR="002665E5" w:rsidRDefault="00DC15F8">
                            <w:pPr>
                              <w:spacing w:before="240" w:after="120" w:line="240" w:lineRule="auto"/>
                              <w:ind w:left="-90" w:hanging="270"/>
                              <w:textDirection w:val="btLr"/>
                            </w:pPr>
                            <w:r>
                              <w:rPr>
                                <w:color w:val="404040"/>
                              </w:rPr>
                              <w:t xml:space="preserve"> </w:t>
                            </w:r>
                            <w:r w:rsidR="0056375D">
                              <w:rPr>
                                <w:color w:val="404040"/>
                              </w:rPr>
                              <w:t xml:space="preserve">    </w:t>
                            </w:r>
                            <w:r>
                              <w:rPr>
                                <w:color w:val="404040"/>
                              </w:rPr>
                              <w:t>Holly C. Wilcox, Ph.D.</w:t>
                            </w:r>
                          </w:p>
                          <w:p w14:paraId="3ED9DB1C" w14:textId="33F24933" w:rsidR="002665E5" w:rsidRDefault="00DC15F8">
                            <w:pPr>
                              <w:spacing w:before="240" w:after="120" w:line="240" w:lineRule="auto"/>
                              <w:ind w:left="-90" w:hanging="270"/>
                              <w:textDirection w:val="btLr"/>
                            </w:pPr>
                            <w:r>
                              <w:rPr>
                                <w:color w:val="404040"/>
                              </w:rPr>
                              <w:t xml:space="preserve"> </w:t>
                            </w:r>
                            <w:r w:rsidR="0056375D">
                              <w:rPr>
                                <w:color w:val="404040"/>
                              </w:rPr>
                              <w:t xml:space="preserve">    Mer</w:t>
                            </w:r>
                            <w:r>
                              <w:rPr>
                                <w:color w:val="404040"/>
                              </w:rPr>
                              <w:t>in</w:t>
                            </w:r>
                            <w:r w:rsidR="000151F7">
                              <w:rPr>
                                <w:color w:val="404040"/>
                              </w:rPr>
                              <w:t xml:space="preserve"> Thomas</w:t>
                            </w:r>
                            <w:r>
                              <w:rPr>
                                <w:color w:val="404040"/>
                              </w:rPr>
                              <w:t xml:space="preserve"> (Student Member)</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DABBC9" id="Rectangle 458" o:spid="_x0000_s1031" style="position:absolute;margin-left:227pt;margin-top:122.35pt;width:222pt;height:377.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" filled="f">
                <v:stroke startarrowwidth="narrow" startarrowlength="short" endarrowwidth="narrow" endarrowlength="short" opacity="0" joinstyle="round"/>
                <v:textbox inset="2.53958mm,1.2694mm,2.53958mm,1.2694mm">
                  <w:txbxContent>
                    <w:p w14:paraId="40BFA31B" w14:textId="7E14FEB7" w:rsidR="002665E5" w:rsidRDefault="00DC15F8">
                      <w:pPr>
                        <w:spacing w:line="240" w:lineRule="auto"/>
                        <w:ind w:left="-90" w:hanging="270"/>
                        <w:textDirection w:val="btLr"/>
                      </w:pPr>
                      <w:r>
                        <w:rPr>
                          <w:b/>
                          <w:color w:val="01599D"/>
                        </w:rPr>
                        <w:t xml:space="preserve"> </w:t>
                      </w:r>
                      <w:r w:rsidR="0056375D">
                        <w:rPr>
                          <w:b/>
                          <w:color w:val="01599D"/>
                        </w:rPr>
                        <w:t xml:space="preserve">    </w:t>
                      </w:r>
                      <w:r>
                        <w:rPr>
                          <w:b/>
                          <w:color w:val="01599D"/>
                        </w:rPr>
                        <w:t>Clarence C. Crawford</w:t>
                      </w:r>
                      <w:r>
                        <w:rPr>
                          <w:b/>
                          <w:color w:val="01599D"/>
                        </w:rPr>
                        <w:br/>
                      </w:r>
                      <w:r>
                        <w:rPr>
                          <w:color w:val="404040"/>
                        </w:rPr>
                        <w:t xml:space="preserve">President, Maryland State Board of Education </w:t>
                      </w:r>
                    </w:p>
                    <w:p w14:paraId="12E10BB8" w14:textId="61187336" w:rsidR="002665E5" w:rsidRDefault="00DC15F8">
                      <w:pPr>
                        <w:spacing w:before="240" w:after="120" w:line="240" w:lineRule="auto"/>
                        <w:ind w:left="-90" w:hanging="270"/>
                        <w:textDirection w:val="btLr"/>
                      </w:pPr>
                      <w:r>
                        <w:rPr>
                          <w:color w:val="404040"/>
                        </w:rPr>
                        <w:t xml:space="preserve"> </w:t>
                      </w:r>
                      <w:r w:rsidR="0056375D">
                        <w:rPr>
                          <w:color w:val="404040"/>
                        </w:rPr>
                        <w:t xml:space="preserve">    Susan J. Getty, Ed.D</w:t>
                      </w:r>
                      <w:r>
                        <w:rPr>
                          <w:color w:val="404040"/>
                        </w:rPr>
                        <w:t>. (Vice President)</w:t>
                      </w:r>
                    </w:p>
                    <w:p w14:paraId="5E8B3B34" w14:textId="40A8ED38" w:rsidR="002665E5" w:rsidRDefault="00DC15F8">
                      <w:pPr>
                        <w:spacing w:before="240" w:after="120" w:line="240" w:lineRule="auto"/>
                        <w:ind w:left="-90" w:hanging="270"/>
                        <w:textDirection w:val="btLr"/>
                      </w:pPr>
                      <w:r>
                        <w:rPr>
                          <w:color w:val="404040"/>
                        </w:rPr>
                        <w:t xml:space="preserve"> </w:t>
                      </w:r>
                      <w:r w:rsidR="0056375D">
                        <w:rPr>
                          <w:color w:val="404040"/>
                        </w:rPr>
                        <w:t xml:space="preserve">    </w:t>
                      </w:r>
                      <w:r>
                        <w:rPr>
                          <w:color w:val="404040"/>
                        </w:rPr>
                        <w:t>Shawn D. Bartley, Esq.</w:t>
                      </w:r>
                    </w:p>
                    <w:p w14:paraId="1E6B1DEC" w14:textId="5CFD692D" w:rsidR="002665E5" w:rsidRDefault="00DC15F8">
                      <w:pPr>
                        <w:spacing w:before="240" w:after="120" w:line="240" w:lineRule="auto"/>
                        <w:ind w:left="-90" w:hanging="270"/>
                        <w:textDirection w:val="btLr"/>
                      </w:pPr>
                      <w:r>
                        <w:rPr>
                          <w:color w:val="404040"/>
                        </w:rPr>
                        <w:t xml:space="preserve"> </w:t>
                      </w:r>
                      <w:r w:rsidR="0056375D">
                        <w:rPr>
                          <w:color w:val="404040"/>
                        </w:rPr>
                        <w:t xml:space="preserve">    </w:t>
                      </w:r>
                      <w:r>
                        <w:rPr>
                          <w:color w:val="404040"/>
                        </w:rPr>
                        <w:t>Gail Bates</w:t>
                      </w:r>
                    </w:p>
                    <w:p w14:paraId="0E67AD05" w14:textId="55376745" w:rsidR="002665E5" w:rsidRDefault="00DC15F8">
                      <w:pPr>
                        <w:spacing w:before="240" w:after="120" w:line="240" w:lineRule="auto"/>
                        <w:ind w:left="-90" w:hanging="270"/>
                        <w:textDirection w:val="btLr"/>
                      </w:pPr>
                      <w:r>
                        <w:rPr>
                          <w:color w:val="404040"/>
                        </w:rPr>
                        <w:t xml:space="preserve"> </w:t>
                      </w:r>
                      <w:r w:rsidR="0056375D">
                        <w:rPr>
                          <w:color w:val="404040"/>
                        </w:rPr>
                        <w:t xml:space="preserve">    </w:t>
                      </w:r>
                      <w:proofErr w:type="spellStart"/>
                      <w:r>
                        <w:rPr>
                          <w:color w:val="404040"/>
                        </w:rPr>
                        <w:t>Chuen</w:t>
                      </w:r>
                      <w:proofErr w:type="spellEnd"/>
                      <w:r>
                        <w:rPr>
                          <w:color w:val="404040"/>
                        </w:rPr>
                        <w:t xml:space="preserve">-Chin Bianca </w:t>
                      </w:r>
                      <w:r>
                        <w:rPr>
                          <w:color w:val="404040"/>
                        </w:rPr>
                        <w:t>Chang</w:t>
                      </w:r>
                    </w:p>
                    <w:p w14:paraId="3A655AD4" w14:textId="63C8E867" w:rsidR="002665E5" w:rsidRDefault="0056375D">
                      <w:pPr>
                        <w:spacing w:before="240" w:after="120" w:line="240" w:lineRule="auto"/>
                        <w:ind w:left="-90" w:hanging="270"/>
                        <w:textDirection w:val="btLr"/>
                      </w:pPr>
                      <w:r>
                        <w:t xml:space="preserve">     Charles R. Dashiell, Jr., Esq.</w:t>
                      </w:r>
                    </w:p>
                    <w:p w14:paraId="5D5A51D4" w14:textId="7D443D89" w:rsidR="002665E5" w:rsidRDefault="00DC15F8">
                      <w:pPr>
                        <w:spacing w:before="240" w:after="120" w:line="240" w:lineRule="auto"/>
                        <w:ind w:left="-90" w:hanging="270"/>
                        <w:textDirection w:val="btLr"/>
                      </w:pPr>
                      <w:r>
                        <w:rPr>
                          <w:color w:val="404040"/>
                        </w:rPr>
                        <w:t xml:space="preserve"> </w:t>
                      </w:r>
                      <w:r w:rsidR="0056375D">
                        <w:rPr>
                          <w:color w:val="404040"/>
                        </w:rPr>
                        <w:t xml:space="preserve">    </w:t>
                      </w:r>
                      <w:proofErr w:type="spellStart"/>
                      <w:r>
                        <w:rPr>
                          <w:color w:val="404040"/>
                        </w:rPr>
                        <w:t>Vermelle</w:t>
                      </w:r>
                      <w:proofErr w:type="spellEnd"/>
                      <w:r>
                        <w:rPr>
                          <w:color w:val="404040"/>
                        </w:rPr>
                        <w:t xml:space="preserve"> Greene, Ph.D. </w:t>
                      </w:r>
                    </w:p>
                    <w:p w14:paraId="6D02118C" w14:textId="334B2C41" w:rsidR="002665E5" w:rsidRDefault="00DC15F8">
                      <w:pPr>
                        <w:spacing w:before="240" w:after="120" w:line="240" w:lineRule="auto"/>
                        <w:ind w:left="-90" w:hanging="270"/>
                        <w:textDirection w:val="btLr"/>
                      </w:pPr>
                      <w:r>
                        <w:rPr>
                          <w:color w:val="404040"/>
                        </w:rPr>
                        <w:t xml:space="preserve"> </w:t>
                      </w:r>
                      <w:r w:rsidR="0056375D">
                        <w:rPr>
                          <w:color w:val="404040"/>
                        </w:rPr>
                        <w:t xml:space="preserve">    </w:t>
                      </w:r>
                      <w:r>
                        <w:rPr>
                          <w:color w:val="404040"/>
                        </w:rPr>
                        <w:t xml:space="preserve">Jean C. Halle </w:t>
                      </w:r>
                    </w:p>
                    <w:p w14:paraId="03681868" w14:textId="04A3BE57" w:rsidR="002665E5" w:rsidRDefault="00DC15F8">
                      <w:pPr>
                        <w:spacing w:before="240" w:after="120" w:line="240" w:lineRule="auto"/>
                        <w:ind w:left="-90" w:hanging="270"/>
                        <w:textDirection w:val="btLr"/>
                      </w:pPr>
                      <w:r>
                        <w:rPr>
                          <w:color w:val="404040"/>
                        </w:rPr>
                        <w:t xml:space="preserve"> </w:t>
                      </w:r>
                      <w:r w:rsidR="0056375D">
                        <w:rPr>
                          <w:color w:val="404040"/>
                        </w:rPr>
                        <w:t xml:space="preserve">    </w:t>
                      </w:r>
                      <w:r>
                        <w:rPr>
                          <w:color w:val="404040"/>
                        </w:rPr>
                        <w:t>Dr. Joan Mele-McCarthy</w:t>
                      </w:r>
                      <w:r w:rsidR="0056375D">
                        <w:rPr>
                          <w:color w:val="404040"/>
                        </w:rPr>
                        <w:t>, D.A. CCC-SLP</w:t>
                      </w:r>
                    </w:p>
                    <w:p w14:paraId="4B7CFAAA" w14:textId="7EAFACE9" w:rsidR="002665E5" w:rsidRDefault="00DC15F8">
                      <w:pPr>
                        <w:spacing w:before="240" w:after="120" w:line="240" w:lineRule="auto"/>
                        <w:ind w:left="-90" w:hanging="270"/>
                        <w:textDirection w:val="btLr"/>
                      </w:pPr>
                      <w:r>
                        <w:rPr>
                          <w:color w:val="404040"/>
                        </w:rPr>
                        <w:t xml:space="preserve"> </w:t>
                      </w:r>
                      <w:r w:rsidR="0056375D">
                        <w:rPr>
                          <w:color w:val="404040"/>
                        </w:rPr>
                        <w:t xml:space="preserve">    </w:t>
                      </w:r>
                      <w:r>
                        <w:rPr>
                          <w:color w:val="404040"/>
                        </w:rPr>
                        <w:t>Rachel L. McCusker</w:t>
                      </w:r>
                    </w:p>
                    <w:p w14:paraId="14A91E08" w14:textId="3FD30F8E" w:rsidR="002665E5" w:rsidRDefault="00DC15F8">
                      <w:pPr>
                        <w:spacing w:before="240" w:after="120" w:line="240" w:lineRule="auto"/>
                        <w:ind w:left="-90" w:hanging="270"/>
                        <w:textDirection w:val="btLr"/>
                      </w:pPr>
                      <w:r>
                        <w:rPr>
                          <w:color w:val="404040"/>
                        </w:rPr>
                        <w:t xml:space="preserve"> </w:t>
                      </w:r>
                      <w:r w:rsidR="0056375D">
                        <w:rPr>
                          <w:color w:val="404040"/>
                        </w:rPr>
                        <w:t xml:space="preserve">    </w:t>
                      </w:r>
                      <w:r>
                        <w:rPr>
                          <w:color w:val="404040"/>
                        </w:rPr>
                        <w:t>Lori Morrow</w:t>
                      </w:r>
                    </w:p>
                    <w:p w14:paraId="36F1DD51" w14:textId="268CA398" w:rsidR="002665E5" w:rsidRDefault="00DC15F8">
                      <w:pPr>
                        <w:spacing w:before="240" w:after="120" w:line="240" w:lineRule="auto"/>
                        <w:ind w:left="-90" w:hanging="270"/>
                        <w:textDirection w:val="btLr"/>
                      </w:pPr>
                      <w:r>
                        <w:rPr>
                          <w:color w:val="404040"/>
                        </w:rPr>
                        <w:t xml:space="preserve"> </w:t>
                      </w:r>
                      <w:r w:rsidR="0056375D">
                        <w:rPr>
                          <w:color w:val="404040"/>
                        </w:rPr>
                        <w:t xml:space="preserve">    </w:t>
                      </w:r>
                      <w:r>
                        <w:rPr>
                          <w:color w:val="404040"/>
                        </w:rPr>
                        <w:t>Brigadier General Warner I. Sumpter (Ret.)</w:t>
                      </w:r>
                    </w:p>
                    <w:p w14:paraId="77C4400B" w14:textId="6D9B82D2" w:rsidR="002665E5" w:rsidRDefault="00DC15F8">
                      <w:pPr>
                        <w:spacing w:before="240" w:after="120" w:line="240" w:lineRule="auto"/>
                        <w:ind w:left="-90" w:hanging="270"/>
                        <w:textDirection w:val="btLr"/>
                      </w:pPr>
                      <w:r>
                        <w:rPr>
                          <w:color w:val="404040"/>
                        </w:rPr>
                        <w:t xml:space="preserve"> </w:t>
                      </w:r>
                      <w:r w:rsidR="0056375D">
                        <w:rPr>
                          <w:color w:val="404040"/>
                        </w:rPr>
                        <w:t xml:space="preserve">    </w:t>
                      </w:r>
                      <w:r>
                        <w:rPr>
                          <w:color w:val="404040"/>
                        </w:rPr>
                        <w:t>Holly C. Wilcox, Ph.D.</w:t>
                      </w:r>
                    </w:p>
                    <w:p w14:paraId="3ED9DB1C" w14:textId="33F24933" w:rsidR="002665E5" w:rsidRDefault="00DC15F8">
                      <w:pPr>
                        <w:spacing w:before="240" w:after="120" w:line="240" w:lineRule="auto"/>
                        <w:ind w:left="-90" w:hanging="270"/>
                        <w:textDirection w:val="btLr"/>
                      </w:pPr>
                      <w:r>
                        <w:rPr>
                          <w:color w:val="404040"/>
                        </w:rPr>
                        <w:t xml:space="preserve"> </w:t>
                      </w:r>
                      <w:r w:rsidR="0056375D">
                        <w:rPr>
                          <w:color w:val="404040"/>
                        </w:rPr>
                        <w:t xml:space="preserve">    Mer</w:t>
                      </w:r>
                      <w:r>
                        <w:rPr>
                          <w:color w:val="404040"/>
                        </w:rPr>
                        <w:t>in</w:t>
                      </w:r>
                      <w:r w:rsidR="000151F7">
                        <w:rPr>
                          <w:color w:val="404040"/>
                        </w:rPr>
                        <w:t xml:space="preserve"> Thomas</w:t>
                      </w:r>
                      <w:r>
                        <w:rPr>
                          <w:color w:val="404040"/>
                        </w:rPr>
                        <w:t xml:space="preserve"> (Student Member)</w:t>
                      </w:r>
                    </w:p>
                  </w:txbxContent>
                </v:textbox>
              </v:rect>
            </w:pict>
          </mc:Fallback>
        </mc:AlternateContent>
      </w:r>
      <w:r w:rsidR="00BE01D6">
        <w:rPr>
          <w:noProof/>
        </w:rPr>
        <mc:AlternateContent>
          <mc:Choice Requires="wps">
            <w:drawing>
              <wp:anchor distT="0" distB="0" distL="114300" distR="114300" simplePos="0" relativeHeight="251667456" behindDoc="0" locked="0" layoutInCell="1" hidden="0" allowOverlap="1" wp14:anchorId="2B3D4034" wp14:editId="6076B9C3">
                <wp:simplePos x="0" y="0"/>
                <wp:positionH relativeFrom="column">
                  <wp:posOffset>-197486</wp:posOffset>
                </wp:positionH>
                <wp:positionV relativeFrom="paragraph">
                  <wp:posOffset>1071668</wp:posOffset>
                </wp:positionV>
                <wp:extent cx="2933700" cy="419100"/>
                <wp:effectExtent l="0" t="0" r="0" b="0"/>
                <wp:wrapNone/>
                <wp:docPr id="455" name="Rectangle 455"/>
                <wp:cNvGraphicFramePr/>
                <a:graphic xmlns:a="http://schemas.openxmlformats.org/drawingml/2006/main">
                  <a:graphicData uri="http://schemas.microsoft.com/office/word/2010/wordprocessingShape">
                    <wps:wsp>
                      <wps:cNvSpPr/>
                      <wps:spPr>
                        <a:xfrm>
                          <a:off x="0" y="0"/>
                          <a:ext cx="2933700" cy="4191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1CFDAA19" w14:textId="77777777" w:rsidR="002665E5" w:rsidRDefault="00DC15F8">
                            <w:pPr>
                              <w:spacing w:before="0" w:after="0" w:line="240" w:lineRule="auto"/>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3D4034" id="Rectangle 455" o:spid="_x0000_s1032" style="position:absolute;margin-left:-15.55pt;margin-top:84.4pt;width:231pt;height:3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" fillcolor="#1c5890">
                <v:stroke startarrowwidth="narrow" startarrowlength="short" endarrowwidth="narrow" endarrowlength="short" opacity="0" joinstyle="round"/>
                <v:textbox inset="0,0,0,0">
                  <w:txbxContent>
                    <w:p w14:paraId="1CFDAA19" w14:textId="77777777" w:rsidR="002665E5" w:rsidRDefault="00DC15F8">
                      <w:pPr>
                        <w:spacing w:before="0" w:after="0" w:line="240" w:lineRule="auto"/>
                        <w:jc w:val="center"/>
                        <w:textDirection w:val="btLr"/>
                      </w:pPr>
                      <w:r>
                        <w:rPr>
                          <w:b/>
                          <w:color w:val="FFFFFF"/>
                        </w:rPr>
                        <w:t>MARYLAND STATE BOARD OF EDUCATION</w:t>
                      </w:r>
                    </w:p>
                  </w:txbxContent>
                </v:textbox>
              </v:rect>
            </w:pict>
          </mc:Fallback>
        </mc:AlternateContent>
      </w:r>
      <w:r w:rsidR="00BE01D6">
        <w:br w:type="page"/>
      </w:r>
      <w:r w:rsidR="00BE01D6">
        <w:rPr>
          <w:color w:val="2F5496"/>
          <w:sz w:val="28"/>
          <w:szCs w:val="28"/>
        </w:rPr>
        <w:lastRenderedPageBreak/>
        <w:t>Table of Contents</w:t>
      </w:r>
      <w:r w:rsidR="00BE01D6">
        <w:rPr>
          <w:noProof/>
        </w:rPr>
        <mc:AlternateContent>
          <mc:Choice Requires="wps">
            <w:drawing>
              <wp:anchor distT="0" distB="0" distL="114300" distR="114300" simplePos="0" relativeHeight="251668480" behindDoc="0" locked="0" layoutInCell="1" hidden="0" allowOverlap="1" wp14:anchorId="69D3F415" wp14:editId="1ABDC11C">
                <wp:simplePos x="0" y="0"/>
                <wp:positionH relativeFrom="column">
                  <wp:posOffset>-38099</wp:posOffset>
                </wp:positionH>
                <wp:positionV relativeFrom="paragraph">
                  <wp:posOffset>1943100</wp:posOffset>
                </wp:positionV>
                <wp:extent cx="0" cy="12700"/>
                <wp:effectExtent l="0" t="0" r="0" b="0"/>
                <wp:wrapNone/>
                <wp:docPr id="456" name="Straight Arrow Connector 456"/>
                <wp:cNvGraphicFramePr/>
                <a:graphic xmlns:a="http://schemas.openxmlformats.org/drawingml/2006/main">
                  <a:graphicData uri="http://schemas.microsoft.com/office/word/2010/wordprocessingShape">
                    <wps:wsp>
                      <wps:cNvCnPr/>
                      <wps:spPr>
                        <a:xfrm>
                          <a:off x="2336735" y="3780000"/>
                          <a:ext cx="601853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C58DAE" id="Straight Arrow Connector 456" o:spid="_x0000_s1026" type="#_x0000_t32" style="position:absolute;margin-left:-3pt;margin-top:153pt;width:0;height: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" strokecolor="#01599d">
                <v:stroke startarrowwidth="narrow" startarrowlength="short" endarrowwidth="narrow" endarrowlength="short" joinstyle="miter"/>
              </v:shape>
            </w:pict>
          </mc:Fallback>
        </mc:AlternateContent>
      </w:r>
      <w:r w:rsidR="00CA2C60">
        <w:rPr>
          <w:color w:val="2F5496"/>
          <w:sz w:val="28"/>
          <w:szCs w:val="28"/>
        </w:rPr>
        <w:t xml:space="preserve"> </w:t>
      </w:r>
      <w:r w:rsidR="007F1381">
        <w:rPr>
          <w:color w:val="2F5496"/>
          <w:sz w:val="28"/>
          <w:szCs w:val="28"/>
        </w:rPr>
        <w:t xml:space="preserve"> </w:t>
      </w:r>
    </w:p>
    <w:sdt>
      <w:sdtPr>
        <w:rPr>
          <w:bCs w:val="0"/>
          <w:iCs w:val="0"/>
          <w:szCs w:val="22"/>
        </w:rPr>
        <w:id w:val="-1054459946"/>
        <w:docPartObj>
          <w:docPartGallery w:val="Table of Contents"/>
          <w:docPartUnique/>
        </w:docPartObj>
      </w:sdtPr>
      <w:sdtEndPr/>
      <w:sdtContent>
        <w:p w14:paraId="5275426E" w14:textId="262C7C11" w:rsidR="00B711E8" w:rsidRDefault="00DC15F8">
          <w:pPr>
            <w:pStyle w:val="TOC1"/>
            <w:rPr>
              <w:rFonts w:asciiTheme="minorHAnsi" w:eastAsiaTheme="minorEastAsia" w:hAnsiTheme="minorHAnsi" w:cstheme="minorBidi"/>
              <w:bCs w:val="0"/>
              <w:iCs w:val="0"/>
              <w:noProof/>
              <w:color w:val="auto"/>
              <w:sz w:val="22"/>
              <w:szCs w:val="22"/>
            </w:rPr>
          </w:pPr>
          <w:r>
            <w:fldChar w:fldCharType="begin"/>
          </w:r>
          <w:r>
            <w:instrText xml:space="preserve"> TOC \h \u \z </w:instrText>
          </w:r>
          <w:r>
            <w:fldChar w:fldCharType="separate"/>
          </w:r>
          <w:hyperlink w:anchor="_Toc110933630" w:history="1">
            <w:r w:rsidR="00B711E8" w:rsidRPr="006B2137">
              <w:rPr>
                <w:rStyle w:val="Hyperlink"/>
                <w:noProof/>
              </w:rPr>
              <w:t>Title II, Part A Cover Page</w:t>
            </w:r>
            <w:r w:rsidR="00B711E8">
              <w:rPr>
                <w:noProof/>
                <w:webHidden/>
              </w:rPr>
              <w:tab/>
            </w:r>
            <w:r w:rsidR="00B711E8">
              <w:rPr>
                <w:noProof/>
                <w:webHidden/>
              </w:rPr>
              <w:fldChar w:fldCharType="begin"/>
            </w:r>
            <w:r w:rsidR="00B711E8">
              <w:rPr>
                <w:noProof/>
                <w:webHidden/>
              </w:rPr>
              <w:instrText xml:space="preserve"> PAGEREF _Toc110933630 \h </w:instrText>
            </w:r>
            <w:r w:rsidR="00B711E8">
              <w:rPr>
                <w:noProof/>
                <w:webHidden/>
              </w:rPr>
            </w:r>
            <w:r w:rsidR="00B711E8">
              <w:rPr>
                <w:noProof/>
                <w:webHidden/>
              </w:rPr>
              <w:fldChar w:fldCharType="separate"/>
            </w:r>
            <w:r w:rsidR="005D10E0">
              <w:rPr>
                <w:noProof/>
                <w:webHidden/>
              </w:rPr>
              <w:t>4</w:t>
            </w:r>
            <w:r w:rsidR="00B711E8">
              <w:rPr>
                <w:noProof/>
                <w:webHidden/>
              </w:rPr>
              <w:fldChar w:fldCharType="end"/>
            </w:r>
          </w:hyperlink>
        </w:p>
        <w:p w14:paraId="77825CD6" w14:textId="5E9C901F" w:rsidR="00B711E8" w:rsidRDefault="00D81A2F">
          <w:pPr>
            <w:pStyle w:val="TOC1"/>
            <w:rPr>
              <w:rFonts w:asciiTheme="minorHAnsi" w:eastAsiaTheme="minorEastAsia" w:hAnsiTheme="minorHAnsi" w:cstheme="minorBidi"/>
              <w:bCs w:val="0"/>
              <w:iCs w:val="0"/>
              <w:noProof/>
              <w:color w:val="auto"/>
              <w:sz w:val="22"/>
              <w:szCs w:val="22"/>
            </w:rPr>
          </w:pPr>
          <w:hyperlink w:anchor="_Toc110933631" w:history="1">
            <w:r w:rsidR="00B711E8" w:rsidRPr="006B2137">
              <w:rPr>
                <w:rStyle w:val="Hyperlink"/>
                <w:noProof/>
              </w:rPr>
              <w:t>Needs Assessment</w:t>
            </w:r>
            <w:r w:rsidR="00B711E8">
              <w:rPr>
                <w:noProof/>
                <w:webHidden/>
              </w:rPr>
              <w:tab/>
            </w:r>
            <w:r w:rsidR="00B711E8">
              <w:rPr>
                <w:noProof/>
                <w:webHidden/>
              </w:rPr>
              <w:fldChar w:fldCharType="begin"/>
            </w:r>
            <w:r w:rsidR="00B711E8">
              <w:rPr>
                <w:noProof/>
                <w:webHidden/>
              </w:rPr>
              <w:instrText xml:space="preserve"> PAGEREF _Toc110933631 \h </w:instrText>
            </w:r>
            <w:r w:rsidR="00B711E8">
              <w:rPr>
                <w:noProof/>
                <w:webHidden/>
              </w:rPr>
            </w:r>
            <w:r w:rsidR="00B711E8">
              <w:rPr>
                <w:noProof/>
                <w:webHidden/>
              </w:rPr>
              <w:fldChar w:fldCharType="separate"/>
            </w:r>
            <w:r w:rsidR="005D10E0">
              <w:rPr>
                <w:noProof/>
                <w:webHidden/>
              </w:rPr>
              <w:t>5</w:t>
            </w:r>
            <w:r w:rsidR="00B711E8">
              <w:rPr>
                <w:noProof/>
                <w:webHidden/>
              </w:rPr>
              <w:fldChar w:fldCharType="end"/>
            </w:r>
          </w:hyperlink>
        </w:p>
        <w:p w14:paraId="5F3066A4" w14:textId="59D05B1D" w:rsidR="00B711E8" w:rsidRDefault="00D81A2F">
          <w:pPr>
            <w:pStyle w:val="TOC1"/>
            <w:rPr>
              <w:rFonts w:asciiTheme="minorHAnsi" w:eastAsiaTheme="minorEastAsia" w:hAnsiTheme="minorHAnsi" w:cstheme="minorBidi"/>
              <w:bCs w:val="0"/>
              <w:iCs w:val="0"/>
              <w:noProof/>
              <w:color w:val="auto"/>
              <w:sz w:val="22"/>
              <w:szCs w:val="22"/>
            </w:rPr>
          </w:pPr>
          <w:hyperlink w:anchor="_Toc110933632" w:history="1">
            <w:r w:rsidR="00B711E8" w:rsidRPr="006B2137">
              <w:rPr>
                <w:rStyle w:val="Hyperlink"/>
                <w:noProof/>
              </w:rPr>
              <w:t>Goals and Outcomes</w:t>
            </w:r>
            <w:r w:rsidR="00B711E8">
              <w:rPr>
                <w:noProof/>
                <w:webHidden/>
              </w:rPr>
              <w:tab/>
            </w:r>
            <w:r w:rsidR="00B711E8">
              <w:rPr>
                <w:noProof/>
                <w:webHidden/>
              </w:rPr>
              <w:fldChar w:fldCharType="begin"/>
            </w:r>
            <w:r w:rsidR="00B711E8">
              <w:rPr>
                <w:noProof/>
                <w:webHidden/>
              </w:rPr>
              <w:instrText xml:space="preserve"> PAGEREF _Toc110933632 \h </w:instrText>
            </w:r>
            <w:r w:rsidR="00B711E8">
              <w:rPr>
                <w:noProof/>
                <w:webHidden/>
              </w:rPr>
            </w:r>
            <w:r w:rsidR="00B711E8">
              <w:rPr>
                <w:noProof/>
                <w:webHidden/>
              </w:rPr>
              <w:fldChar w:fldCharType="separate"/>
            </w:r>
            <w:r w:rsidR="005D10E0">
              <w:rPr>
                <w:noProof/>
                <w:webHidden/>
              </w:rPr>
              <w:t>5</w:t>
            </w:r>
            <w:r w:rsidR="00B711E8">
              <w:rPr>
                <w:noProof/>
                <w:webHidden/>
              </w:rPr>
              <w:fldChar w:fldCharType="end"/>
            </w:r>
          </w:hyperlink>
        </w:p>
        <w:p w14:paraId="5EDE86CE" w14:textId="3D94EEA1" w:rsidR="00B711E8" w:rsidRDefault="00D81A2F">
          <w:pPr>
            <w:pStyle w:val="TOC1"/>
            <w:rPr>
              <w:rFonts w:asciiTheme="minorHAnsi" w:eastAsiaTheme="minorEastAsia" w:hAnsiTheme="minorHAnsi" w:cstheme="minorBidi"/>
              <w:bCs w:val="0"/>
              <w:iCs w:val="0"/>
              <w:noProof/>
              <w:color w:val="auto"/>
              <w:sz w:val="22"/>
              <w:szCs w:val="22"/>
            </w:rPr>
          </w:pPr>
          <w:hyperlink w:anchor="_Toc110933633" w:history="1">
            <w:r w:rsidR="00B711E8" w:rsidRPr="006B2137">
              <w:rPr>
                <w:rStyle w:val="Hyperlink"/>
                <w:noProof/>
              </w:rPr>
              <w:t>Plan of Operation</w:t>
            </w:r>
            <w:r w:rsidR="00B711E8">
              <w:rPr>
                <w:noProof/>
                <w:webHidden/>
              </w:rPr>
              <w:tab/>
            </w:r>
            <w:r w:rsidR="00B711E8">
              <w:rPr>
                <w:noProof/>
                <w:webHidden/>
              </w:rPr>
              <w:fldChar w:fldCharType="begin"/>
            </w:r>
            <w:r w:rsidR="00B711E8">
              <w:rPr>
                <w:noProof/>
                <w:webHidden/>
              </w:rPr>
              <w:instrText xml:space="preserve"> PAGEREF _Toc110933633 \h </w:instrText>
            </w:r>
            <w:r w:rsidR="00B711E8">
              <w:rPr>
                <w:noProof/>
                <w:webHidden/>
              </w:rPr>
            </w:r>
            <w:r w:rsidR="00B711E8">
              <w:rPr>
                <w:noProof/>
                <w:webHidden/>
              </w:rPr>
              <w:fldChar w:fldCharType="separate"/>
            </w:r>
            <w:r w:rsidR="005D10E0">
              <w:rPr>
                <w:noProof/>
                <w:webHidden/>
              </w:rPr>
              <w:t>5</w:t>
            </w:r>
            <w:r w:rsidR="00B711E8">
              <w:rPr>
                <w:noProof/>
                <w:webHidden/>
              </w:rPr>
              <w:fldChar w:fldCharType="end"/>
            </w:r>
          </w:hyperlink>
        </w:p>
        <w:p w14:paraId="19E675E3" w14:textId="54321939" w:rsidR="00B711E8" w:rsidRDefault="00D81A2F">
          <w:pPr>
            <w:pStyle w:val="TOC1"/>
            <w:rPr>
              <w:rFonts w:asciiTheme="minorHAnsi" w:eastAsiaTheme="minorEastAsia" w:hAnsiTheme="minorHAnsi" w:cstheme="minorBidi"/>
              <w:bCs w:val="0"/>
              <w:iCs w:val="0"/>
              <w:noProof/>
              <w:color w:val="auto"/>
              <w:sz w:val="22"/>
              <w:szCs w:val="22"/>
            </w:rPr>
          </w:pPr>
          <w:hyperlink w:anchor="_Toc110933634" w:history="1">
            <w:r w:rsidR="00B711E8" w:rsidRPr="006B2137">
              <w:rPr>
                <w:rStyle w:val="Hyperlink"/>
                <w:noProof/>
              </w:rPr>
              <w:t>Targeted Supports and Consultation</w:t>
            </w:r>
            <w:r w:rsidR="00B711E8">
              <w:rPr>
                <w:noProof/>
                <w:webHidden/>
              </w:rPr>
              <w:tab/>
            </w:r>
            <w:r w:rsidR="00B711E8">
              <w:rPr>
                <w:noProof/>
                <w:webHidden/>
              </w:rPr>
              <w:fldChar w:fldCharType="begin"/>
            </w:r>
            <w:r w:rsidR="00B711E8">
              <w:rPr>
                <w:noProof/>
                <w:webHidden/>
              </w:rPr>
              <w:instrText xml:space="preserve"> PAGEREF _Toc110933634 \h </w:instrText>
            </w:r>
            <w:r w:rsidR="00B711E8">
              <w:rPr>
                <w:noProof/>
                <w:webHidden/>
              </w:rPr>
            </w:r>
            <w:r w:rsidR="00B711E8">
              <w:rPr>
                <w:noProof/>
                <w:webHidden/>
              </w:rPr>
              <w:fldChar w:fldCharType="separate"/>
            </w:r>
            <w:r w:rsidR="005D10E0">
              <w:rPr>
                <w:noProof/>
                <w:webHidden/>
              </w:rPr>
              <w:t>5</w:t>
            </w:r>
            <w:r w:rsidR="00B711E8">
              <w:rPr>
                <w:noProof/>
                <w:webHidden/>
              </w:rPr>
              <w:fldChar w:fldCharType="end"/>
            </w:r>
          </w:hyperlink>
        </w:p>
        <w:p w14:paraId="39455244" w14:textId="5CA98B9E" w:rsidR="00B711E8" w:rsidRDefault="00D81A2F">
          <w:pPr>
            <w:pStyle w:val="TOC1"/>
            <w:rPr>
              <w:rFonts w:asciiTheme="minorHAnsi" w:eastAsiaTheme="minorEastAsia" w:hAnsiTheme="minorHAnsi" w:cstheme="minorBidi"/>
              <w:bCs w:val="0"/>
              <w:iCs w:val="0"/>
              <w:noProof/>
              <w:color w:val="auto"/>
              <w:sz w:val="22"/>
              <w:szCs w:val="22"/>
            </w:rPr>
          </w:pPr>
          <w:hyperlink w:anchor="_Toc110933635" w:history="1">
            <w:r w:rsidR="00B711E8" w:rsidRPr="006B2137">
              <w:rPr>
                <w:rStyle w:val="Hyperlink"/>
                <w:noProof/>
              </w:rPr>
              <w:t>Ensuring Equitable Access to Excellent Educators</w:t>
            </w:r>
            <w:r w:rsidR="00B711E8">
              <w:rPr>
                <w:noProof/>
                <w:webHidden/>
              </w:rPr>
              <w:tab/>
            </w:r>
            <w:r w:rsidR="00B711E8">
              <w:rPr>
                <w:noProof/>
                <w:webHidden/>
              </w:rPr>
              <w:fldChar w:fldCharType="begin"/>
            </w:r>
            <w:r w:rsidR="00B711E8">
              <w:rPr>
                <w:noProof/>
                <w:webHidden/>
              </w:rPr>
              <w:instrText xml:space="preserve"> PAGEREF _Toc110933635 \h </w:instrText>
            </w:r>
            <w:r w:rsidR="00B711E8">
              <w:rPr>
                <w:noProof/>
                <w:webHidden/>
              </w:rPr>
            </w:r>
            <w:r w:rsidR="00B711E8">
              <w:rPr>
                <w:noProof/>
                <w:webHidden/>
              </w:rPr>
              <w:fldChar w:fldCharType="separate"/>
            </w:r>
            <w:r w:rsidR="005D10E0">
              <w:rPr>
                <w:noProof/>
                <w:webHidden/>
              </w:rPr>
              <w:t>6</w:t>
            </w:r>
            <w:r w:rsidR="00B711E8">
              <w:rPr>
                <w:noProof/>
                <w:webHidden/>
              </w:rPr>
              <w:fldChar w:fldCharType="end"/>
            </w:r>
          </w:hyperlink>
        </w:p>
        <w:p w14:paraId="3371DB83" w14:textId="073E8B86" w:rsidR="00B711E8" w:rsidRDefault="00D81A2F">
          <w:pPr>
            <w:pStyle w:val="TOC1"/>
            <w:rPr>
              <w:rFonts w:asciiTheme="minorHAnsi" w:eastAsiaTheme="minorEastAsia" w:hAnsiTheme="minorHAnsi" w:cstheme="minorBidi"/>
              <w:bCs w:val="0"/>
              <w:iCs w:val="0"/>
              <w:noProof/>
              <w:color w:val="auto"/>
              <w:sz w:val="22"/>
              <w:szCs w:val="22"/>
            </w:rPr>
          </w:pPr>
          <w:hyperlink w:anchor="_Toc110933636" w:history="1">
            <w:r w:rsidR="00B711E8" w:rsidRPr="006B2137">
              <w:rPr>
                <w:rStyle w:val="Hyperlink"/>
                <w:noProof/>
              </w:rPr>
              <w:t>Recruiting, Preparing, and Training Effective Teachers and Principals</w:t>
            </w:r>
            <w:r w:rsidR="00B711E8">
              <w:rPr>
                <w:noProof/>
                <w:webHidden/>
              </w:rPr>
              <w:tab/>
            </w:r>
            <w:r w:rsidR="00B711E8">
              <w:rPr>
                <w:noProof/>
                <w:webHidden/>
              </w:rPr>
              <w:fldChar w:fldCharType="begin"/>
            </w:r>
            <w:r w:rsidR="00B711E8">
              <w:rPr>
                <w:noProof/>
                <w:webHidden/>
              </w:rPr>
              <w:instrText xml:space="preserve"> PAGEREF _Toc110933636 \h </w:instrText>
            </w:r>
            <w:r w:rsidR="00B711E8">
              <w:rPr>
                <w:noProof/>
                <w:webHidden/>
              </w:rPr>
            </w:r>
            <w:r w:rsidR="00B711E8">
              <w:rPr>
                <w:noProof/>
                <w:webHidden/>
              </w:rPr>
              <w:fldChar w:fldCharType="separate"/>
            </w:r>
            <w:r w:rsidR="005D10E0">
              <w:rPr>
                <w:noProof/>
                <w:webHidden/>
              </w:rPr>
              <w:t>7</w:t>
            </w:r>
            <w:r w:rsidR="00B711E8">
              <w:rPr>
                <w:noProof/>
                <w:webHidden/>
              </w:rPr>
              <w:fldChar w:fldCharType="end"/>
            </w:r>
          </w:hyperlink>
        </w:p>
        <w:p w14:paraId="31FEFE24" w14:textId="643AA8A7" w:rsidR="00B711E8" w:rsidRDefault="00D81A2F">
          <w:pPr>
            <w:pStyle w:val="TOC1"/>
            <w:rPr>
              <w:rFonts w:asciiTheme="minorHAnsi" w:eastAsiaTheme="minorEastAsia" w:hAnsiTheme="minorHAnsi" w:cstheme="minorBidi"/>
              <w:bCs w:val="0"/>
              <w:iCs w:val="0"/>
              <w:noProof/>
              <w:color w:val="auto"/>
              <w:sz w:val="22"/>
              <w:szCs w:val="22"/>
            </w:rPr>
          </w:pPr>
          <w:hyperlink w:anchor="_Toc110933637" w:history="1">
            <w:r w:rsidR="00B711E8" w:rsidRPr="006B2137">
              <w:rPr>
                <w:rStyle w:val="Hyperlink"/>
                <w:noProof/>
              </w:rPr>
              <w:t>Equitable Services to Students in Private Schools</w:t>
            </w:r>
            <w:r w:rsidR="00B711E8">
              <w:rPr>
                <w:noProof/>
                <w:webHidden/>
              </w:rPr>
              <w:tab/>
            </w:r>
            <w:r w:rsidR="00B711E8">
              <w:rPr>
                <w:noProof/>
                <w:webHidden/>
              </w:rPr>
              <w:fldChar w:fldCharType="begin"/>
            </w:r>
            <w:r w:rsidR="00B711E8">
              <w:rPr>
                <w:noProof/>
                <w:webHidden/>
              </w:rPr>
              <w:instrText xml:space="preserve"> PAGEREF _Toc110933637 \h </w:instrText>
            </w:r>
            <w:r w:rsidR="00B711E8">
              <w:rPr>
                <w:noProof/>
                <w:webHidden/>
              </w:rPr>
            </w:r>
            <w:r w:rsidR="00B711E8">
              <w:rPr>
                <w:noProof/>
                <w:webHidden/>
              </w:rPr>
              <w:fldChar w:fldCharType="separate"/>
            </w:r>
            <w:r w:rsidR="005D10E0">
              <w:rPr>
                <w:noProof/>
                <w:webHidden/>
              </w:rPr>
              <w:t>13</w:t>
            </w:r>
            <w:r w:rsidR="00B711E8">
              <w:rPr>
                <w:noProof/>
                <w:webHidden/>
              </w:rPr>
              <w:fldChar w:fldCharType="end"/>
            </w:r>
          </w:hyperlink>
        </w:p>
        <w:p w14:paraId="1E6884D8" w14:textId="70244A4B" w:rsidR="00B711E8" w:rsidRDefault="00D81A2F">
          <w:pPr>
            <w:pStyle w:val="TOC1"/>
            <w:rPr>
              <w:rFonts w:asciiTheme="minorHAnsi" w:eastAsiaTheme="minorEastAsia" w:hAnsiTheme="minorHAnsi" w:cstheme="minorBidi"/>
              <w:bCs w:val="0"/>
              <w:iCs w:val="0"/>
              <w:noProof/>
              <w:color w:val="auto"/>
              <w:sz w:val="22"/>
              <w:szCs w:val="22"/>
            </w:rPr>
          </w:pPr>
          <w:hyperlink w:anchor="_Toc110933638" w:history="1">
            <w:r w:rsidR="00B711E8" w:rsidRPr="006B2137">
              <w:rPr>
                <w:rStyle w:val="Hyperlink"/>
                <w:noProof/>
              </w:rPr>
              <w:t>Administrative Costs</w:t>
            </w:r>
            <w:r w:rsidR="00B711E8">
              <w:rPr>
                <w:noProof/>
                <w:webHidden/>
              </w:rPr>
              <w:tab/>
            </w:r>
            <w:r w:rsidR="00B711E8">
              <w:rPr>
                <w:noProof/>
                <w:webHidden/>
              </w:rPr>
              <w:fldChar w:fldCharType="begin"/>
            </w:r>
            <w:r w:rsidR="00B711E8">
              <w:rPr>
                <w:noProof/>
                <w:webHidden/>
              </w:rPr>
              <w:instrText xml:space="preserve"> PAGEREF _Toc110933638 \h </w:instrText>
            </w:r>
            <w:r w:rsidR="00B711E8">
              <w:rPr>
                <w:noProof/>
                <w:webHidden/>
              </w:rPr>
            </w:r>
            <w:r w:rsidR="00B711E8">
              <w:rPr>
                <w:noProof/>
                <w:webHidden/>
              </w:rPr>
              <w:fldChar w:fldCharType="separate"/>
            </w:r>
            <w:r w:rsidR="005D10E0">
              <w:rPr>
                <w:noProof/>
                <w:webHidden/>
              </w:rPr>
              <w:t>14</w:t>
            </w:r>
            <w:r w:rsidR="00B711E8">
              <w:rPr>
                <w:noProof/>
                <w:webHidden/>
              </w:rPr>
              <w:fldChar w:fldCharType="end"/>
            </w:r>
          </w:hyperlink>
        </w:p>
        <w:p w14:paraId="2ABD1D2D" w14:textId="146306D8" w:rsidR="00B711E8" w:rsidRDefault="00D81A2F">
          <w:pPr>
            <w:pStyle w:val="TOC1"/>
            <w:rPr>
              <w:rFonts w:asciiTheme="minorHAnsi" w:eastAsiaTheme="minorEastAsia" w:hAnsiTheme="minorHAnsi" w:cstheme="minorBidi"/>
              <w:bCs w:val="0"/>
              <w:iCs w:val="0"/>
              <w:noProof/>
              <w:color w:val="auto"/>
              <w:sz w:val="22"/>
              <w:szCs w:val="22"/>
            </w:rPr>
          </w:pPr>
          <w:hyperlink w:anchor="_Toc110933639" w:history="1">
            <w:r w:rsidR="00B711E8" w:rsidRPr="006B2137">
              <w:rPr>
                <w:rStyle w:val="Hyperlink"/>
                <w:noProof/>
              </w:rPr>
              <w:t>Budget and Budget Narrative</w:t>
            </w:r>
            <w:r w:rsidR="00B711E8">
              <w:rPr>
                <w:noProof/>
                <w:webHidden/>
              </w:rPr>
              <w:tab/>
            </w:r>
            <w:r w:rsidR="00B711E8">
              <w:rPr>
                <w:noProof/>
                <w:webHidden/>
              </w:rPr>
              <w:fldChar w:fldCharType="begin"/>
            </w:r>
            <w:r w:rsidR="00B711E8">
              <w:rPr>
                <w:noProof/>
                <w:webHidden/>
              </w:rPr>
              <w:instrText xml:space="preserve"> PAGEREF _Toc110933639 \h </w:instrText>
            </w:r>
            <w:r w:rsidR="00B711E8">
              <w:rPr>
                <w:noProof/>
                <w:webHidden/>
              </w:rPr>
            </w:r>
            <w:r w:rsidR="00B711E8">
              <w:rPr>
                <w:noProof/>
                <w:webHidden/>
              </w:rPr>
              <w:fldChar w:fldCharType="separate"/>
            </w:r>
            <w:r w:rsidR="005D10E0">
              <w:rPr>
                <w:noProof/>
                <w:webHidden/>
              </w:rPr>
              <w:t>14</w:t>
            </w:r>
            <w:r w:rsidR="00B711E8">
              <w:rPr>
                <w:noProof/>
                <w:webHidden/>
              </w:rPr>
              <w:fldChar w:fldCharType="end"/>
            </w:r>
          </w:hyperlink>
        </w:p>
        <w:p w14:paraId="3414FE7F" w14:textId="43EA8593" w:rsidR="00B711E8" w:rsidRDefault="00D81A2F">
          <w:pPr>
            <w:pStyle w:val="TOC3"/>
            <w:tabs>
              <w:tab w:val="right" w:pos="9350"/>
            </w:tabs>
            <w:rPr>
              <w:rFonts w:eastAsiaTheme="minorEastAsia" w:cstheme="minorBidi"/>
              <w:noProof/>
              <w:color w:val="auto"/>
              <w:sz w:val="22"/>
              <w:szCs w:val="22"/>
            </w:rPr>
          </w:pPr>
          <w:hyperlink w:anchor="_Toc110933640" w:history="1">
            <w:r w:rsidR="00B711E8" w:rsidRPr="006B2137">
              <w:rPr>
                <w:rStyle w:val="Hyperlink"/>
                <w:noProof/>
              </w:rPr>
              <w:t>1. Salaries &amp; Wages</w:t>
            </w:r>
            <w:r w:rsidR="00FC6CCC">
              <w:rPr>
                <w:rStyle w:val="Hyperlink"/>
                <w:noProof/>
              </w:rPr>
              <w:t>…………………………………………………………………………………………………………………………..</w:t>
            </w:r>
            <w:r w:rsidR="00B711E8">
              <w:rPr>
                <w:noProof/>
                <w:webHidden/>
              </w:rPr>
              <w:tab/>
            </w:r>
            <w:r w:rsidR="00B711E8">
              <w:rPr>
                <w:noProof/>
                <w:webHidden/>
              </w:rPr>
              <w:fldChar w:fldCharType="begin"/>
            </w:r>
            <w:r w:rsidR="00B711E8">
              <w:rPr>
                <w:noProof/>
                <w:webHidden/>
              </w:rPr>
              <w:instrText xml:space="preserve"> PAGEREF _Toc110933640 \h </w:instrText>
            </w:r>
            <w:r w:rsidR="00B711E8">
              <w:rPr>
                <w:noProof/>
                <w:webHidden/>
              </w:rPr>
            </w:r>
            <w:r w:rsidR="00B711E8">
              <w:rPr>
                <w:noProof/>
                <w:webHidden/>
              </w:rPr>
              <w:fldChar w:fldCharType="separate"/>
            </w:r>
            <w:r w:rsidR="005D10E0">
              <w:rPr>
                <w:noProof/>
                <w:webHidden/>
              </w:rPr>
              <w:t>14</w:t>
            </w:r>
            <w:r w:rsidR="00B711E8">
              <w:rPr>
                <w:noProof/>
                <w:webHidden/>
              </w:rPr>
              <w:fldChar w:fldCharType="end"/>
            </w:r>
          </w:hyperlink>
        </w:p>
        <w:p w14:paraId="24741BFD" w14:textId="579D9922" w:rsidR="00B711E8" w:rsidRDefault="00D81A2F">
          <w:pPr>
            <w:pStyle w:val="TOC3"/>
            <w:tabs>
              <w:tab w:val="right" w:pos="9350"/>
            </w:tabs>
            <w:rPr>
              <w:rFonts w:eastAsiaTheme="minorEastAsia" w:cstheme="minorBidi"/>
              <w:noProof/>
              <w:color w:val="auto"/>
              <w:sz w:val="22"/>
              <w:szCs w:val="22"/>
            </w:rPr>
          </w:pPr>
          <w:hyperlink w:anchor="_Toc110933641" w:history="1">
            <w:r w:rsidR="00B711E8" w:rsidRPr="006B2137">
              <w:rPr>
                <w:rStyle w:val="Hyperlink"/>
                <w:noProof/>
              </w:rPr>
              <w:t>2. Contracted Services</w:t>
            </w:r>
            <w:r w:rsidR="00556307">
              <w:rPr>
                <w:rStyle w:val="Hyperlink"/>
                <w:noProof/>
              </w:rPr>
              <w:t>………………………………………………………………………………………………………………………</w:t>
            </w:r>
            <w:r w:rsidR="00B711E8">
              <w:rPr>
                <w:noProof/>
                <w:webHidden/>
              </w:rPr>
              <w:tab/>
            </w:r>
            <w:r w:rsidR="00B711E8">
              <w:rPr>
                <w:noProof/>
                <w:webHidden/>
              </w:rPr>
              <w:fldChar w:fldCharType="begin"/>
            </w:r>
            <w:r w:rsidR="00B711E8">
              <w:rPr>
                <w:noProof/>
                <w:webHidden/>
              </w:rPr>
              <w:instrText xml:space="preserve"> PAGEREF _Toc110933641 \h </w:instrText>
            </w:r>
            <w:r w:rsidR="00B711E8">
              <w:rPr>
                <w:noProof/>
                <w:webHidden/>
              </w:rPr>
            </w:r>
            <w:r w:rsidR="00B711E8">
              <w:rPr>
                <w:noProof/>
                <w:webHidden/>
              </w:rPr>
              <w:fldChar w:fldCharType="separate"/>
            </w:r>
            <w:r w:rsidR="005D10E0">
              <w:rPr>
                <w:noProof/>
                <w:webHidden/>
              </w:rPr>
              <w:t>15</w:t>
            </w:r>
            <w:r w:rsidR="00B711E8">
              <w:rPr>
                <w:noProof/>
                <w:webHidden/>
              </w:rPr>
              <w:fldChar w:fldCharType="end"/>
            </w:r>
          </w:hyperlink>
        </w:p>
        <w:p w14:paraId="15628830" w14:textId="67034B4A" w:rsidR="00B711E8" w:rsidRDefault="00D81A2F">
          <w:pPr>
            <w:pStyle w:val="TOC3"/>
            <w:tabs>
              <w:tab w:val="right" w:pos="9350"/>
            </w:tabs>
            <w:rPr>
              <w:rFonts w:eastAsiaTheme="minorEastAsia" w:cstheme="minorBidi"/>
              <w:noProof/>
              <w:color w:val="auto"/>
              <w:sz w:val="22"/>
              <w:szCs w:val="22"/>
            </w:rPr>
          </w:pPr>
          <w:hyperlink w:anchor="_Toc110933642" w:history="1">
            <w:r w:rsidR="00B711E8" w:rsidRPr="006B2137">
              <w:rPr>
                <w:rStyle w:val="Hyperlink"/>
                <w:noProof/>
              </w:rPr>
              <w:t>3. Supplies &amp; materials</w:t>
            </w:r>
            <w:r w:rsidR="00556307">
              <w:rPr>
                <w:rStyle w:val="Hyperlink"/>
                <w:noProof/>
              </w:rPr>
              <w:t>………………………………………………………………………………………………………………………</w:t>
            </w:r>
            <w:r w:rsidR="00B711E8">
              <w:rPr>
                <w:noProof/>
                <w:webHidden/>
              </w:rPr>
              <w:tab/>
            </w:r>
            <w:r w:rsidR="00B711E8">
              <w:rPr>
                <w:noProof/>
                <w:webHidden/>
              </w:rPr>
              <w:fldChar w:fldCharType="begin"/>
            </w:r>
            <w:r w:rsidR="00B711E8">
              <w:rPr>
                <w:noProof/>
                <w:webHidden/>
              </w:rPr>
              <w:instrText xml:space="preserve"> PAGEREF _Toc110933642 \h </w:instrText>
            </w:r>
            <w:r w:rsidR="00B711E8">
              <w:rPr>
                <w:noProof/>
                <w:webHidden/>
              </w:rPr>
            </w:r>
            <w:r w:rsidR="00B711E8">
              <w:rPr>
                <w:noProof/>
                <w:webHidden/>
              </w:rPr>
              <w:fldChar w:fldCharType="separate"/>
            </w:r>
            <w:r w:rsidR="005D10E0">
              <w:rPr>
                <w:noProof/>
                <w:webHidden/>
              </w:rPr>
              <w:t>15</w:t>
            </w:r>
            <w:r w:rsidR="00B711E8">
              <w:rPr>
                <w:noProof/>
                <w:webHidden/>
              </w:rPr>
              <w:fldChar w:fldCharType="end"/>
            </w:r>
          </w:hyperlink>
        </w:p>
        <w:p w14:paraId="000F53A9" w14:textId="478365F4" w:rsidR="00B711E8" w:rsidRDefault="00D81A2F">
          <w:pPr>
            <w:pStyle w:val="TOC3"/>
            <w:tabs>
              <w:tab w:val="right" w:pos="9350"/>
            </w:tabs>
            <w:rPr>
              <w:rFonts w:eastAsiaTheme="minorEastAsia" w:cstheme="minorBidi"/>
              <w:noProof/>
              <w:color w:val="auto"/>
              <w:sz w:val="22"/>
              <w:szCs w:val="22"/>
            </w:rPr>
          </w:pPr>
          <w:hyperlink w:anchor="_Toc110933643" w:history="1">
            <w:r w:rsidR="00B711E8" w:rsidRPr="006B2137">
              <w:rPr>
                <w:rStyle w:val="Hyperlink"/>
                <w:noProof/>
              </w:rPr>
              <w:t>4. Other charges</w:t>
            </w:r>
            <w:r w:rsidR="00556307">
              <w:rPr>
                <w:rStyle w:val="Hyperlink"/>
                <w:noProof/>
              </w:rPr>
              <w:t>…………………………………………………………………………………………………………………………</w:t>
            </w:r>
            <w:r w:rsidR="007F1381">
              <w:rPr>
                <w:rStyle w:val="Hyperlink"/>
                <w:noProof/>
              </w:rPr>
              <w:t>……..</w:t>
            </w:r>
            <w:r w:rsidR="00B711E8">
              <w:rPr>
                <w:noProof/>
                <w:webHidden/>
              </w:rPr>
              <w:tab/>
            </w:r>
            <w:r w:rsidR="00B711E8">
              <w:rPr>
                <w:noProof/>
                <w:webHidden/>
              </w:rPr>
              <w:fldChar w:fldCharType="begin"/>
            </w:r>
            <w:r w:rsidR="00B711E8">
              <w:rPr>
                <w:noProof/>
                <w:webHidden/>
              </w:rPr>
              <w:instrText xml:space="preserve"> PAGEREF _Toc110933643 \h </w:instrText>
            </w:r>
            <w:r w:rsidR="00B711E8">
              <w:rPr>
                <w:noProof/>
                <w:webHidden/>
              </w:rPr>
            </w:r>
            <w:r w:rsidR="00B711E8">
              <w:rPr>
                <w:noProof/>
                <w:webHidden/>
              </w:rPr>
              <w:fldChar w:fldCharType="separate"/>
            </w:r>
            <w:r w:rsidR="005D10E0">
              <w:rPr>
                <w:noProof/>
                <w:webHidden/>
              </w:rPr>
              <w:t>15</w:t>
            </w:r>
            <w:r w:rsidR="00B711E8">
              <w:rPr>
                <w:noProof/>
                <w:webHidden/>
              </w:rPr>
              <w:fldChar w:fldCharType="end"/>
            </w:r>
          </w:hyperlink>
        </w:p>
        <w:p w14:paraId="6709330A" w14:textId="5533A7B9" w:rsidR="00B711E8" w:rsidRDefault="00D81A2F">
          <w:pPr>
            <w:pStyle w:val="TOC3"/>
            <w:tabs>
              <w:tab w:val="right" w:pos="9350"/>
            </w:tabs>
            <w:rPr>
              <w:rFonts w:eastAsiaTheme="minorEastAsia" w:cstheme="minorBidi"/>
              <w:noProof/>
              <w:color w:val="auto"/>
              <w:sz w:val="22"/>
              <w:szCs w:val="22"/>
            </w:rPr>
          </w:pPr>
          <w:hyperlink w:anchor="_Toc110933644" w:history="1">
            <w:r w:rsidR="00B711E8" w:rsidRPr="006B2137">
              <w:rPr>
                <w:rStyle w:val="Hyperlink"/>
                <w:noProof/>
              </w:rPr>
              <w:t>5. Equipment</w:t>
            </w:r>
            <w:r w:rsidR="007F1381">
              <w:rPr>
                <w:rStyle w:val="Hyperlink"/>
                <w:noProof/>
              </w:rPr>
              <w:t>…………………………………………………………………………………………………………………………………….</w:t>
            </w:r>
            <w:r w:rsidR="00B711E8">
              <w:rPr>
                <w:noProof/>
                <w:webHidden/>
              </w:rPr>
              <w:tab/>
            </w:r>
            <w:r w:rsidR="00B711E8">
              <w:rPr>
                <w:noProof/>
                <w:webHidden/>
              </w:rPr>
              <w:fldChar w:fldCharType="begin"/>
            </w:r>
            <w:r w:rsidR="00B711E8">
              <w:rPr>
                <w:noProof/>
                <w:webHidden/>
              </w:rPr>
              <w:instrText xml:space="preserve"> PAGEREF _Toc110933644 \h </w:instrText>
            </w:r>
            <w:r w:rsidR="00B711E8">
              <w:rPr>
                <w:noProof/>
                <w:webHidden/>
              </w:rPr>
            </w:r>
            <w:r w:rsidR="00B711E8">
              <w:rPr>
                <w:noProof/>
                <w:webHidden/>
              </w:rPr>
              <w:fldChar w:fldCharType="separate"/>
            </w:r>
            <w:r w:rsidR="005D10E0">
              <w:rPr>
                <w:noProof/>
                <w:webHidden/>
              </w:rPr>
              <w:t>16</w:t>
            </w:r>
            <w:r w:rsidR="00B711E8">
              <w:rPr>
                <w:noProof/>
                <w:webHidden/>
              </w:rPr>
              <w:fldChar w:fldCharType="end"/>
            </w:r>
          </w:hyperlink>
        </w:p>
        <w:p w14:paraId="66F7ECC2" w14:textId="233458F8" w:rsidR="00B711E8" w:rsidRDefault="00D81A2F">
          <w:pPr>
            <w:pStyle w:val="TOC3"/>
            <w:tabs>
              <w:tab w:val="right" w:pos="9350"/>
            </w:tabs>
            <w:rPr>
              <w:rFonts w:eastAsiaTheme="minorEastAsia" w:cstheme="minorBidi"/>
              <w:noProof/>
              <w:color w:val="auto"/>
              <w:sz w:val="22"/>
              <w:szCs w:val="22"/>
            </w:rPr>
          </w:pPr>
          <w:hyperlink w:anchor="_Toc110933645" w:history="1">
            <w:r w:rsidR="00B711E8" w:rsidRPr="006B2137">
              <w:rPr>
                <w:rStyle w:val="Hyperlink"/>
                <w:noProof/>
              </w:rPr>
              <w:t>6. Transfers (indirect costs)</w:t>
            </w:r>
            <w:r w:rsidR="007F1381">
              <w:rPr>
                <w:rStyle w:val="Hyperlink"/>
                <w:noProof/>
              </w:rPr>
              <w:t>……………………………………………………………………………………………………………….</w:t>
            </w:r>
            <w:r w:rsidR="00B711E8">
              <w:rPr>
                <w:noProof/>
                <w:webHidden/>
              </w:rPr>
              <w:tab/>
            </w:r>
            <w:r w:rsidR="00B711E8">
              <w:rPr>
                <w:noProof/>
                <w:webHidden/>
              </w:rPr>
              <w:fldChar w:fldCharType="begin"/>
            </w:r>
            <w:r w:rsidR="00B711E8">
              <w:rPr>
                <w:noProof/>
                <w:webHidden/>
              </w:rPr>
              <w:instrText xml:space="preserve"> PAGEREF _Toc110933645 \h </w:instrText>
            </w:r>
            <w:r w:rsidR="00B711E8">
              <w:rPr>
                <w:noProof/>
                <w:webHidden/>
              </w:rPr>
            </w:r>
            <w:r w:rsidR="00B711E8">
              <w:rPr>
                <w:noProof/>
                <w:webHidden/>
              </w:rPr>
              <w:fldChar w:fldCharType="separate"/>
            </w:r>
            <w:r w:rsidR="005D10E0">
              <w:rPr>
                <w:noProof/>
                <w:webHidden/>
              </w:rPr>
              <w:t>16</w:t>
            </w:r>
            <w:r w:rsidR="00B711E8">
              <w:rPr>
                <w:noProof/>
                <w:webHidden/>
              </w:rPr>
              <w:fldChar w:fldCharType="end"/>
            </w:r>
          </w:hyperlink>
        </w:p>
        <w:p w14:paraId="5042CC0E" w14:textId="555E255B" w:rsidR="00B711E8" w:rsidRDefault="00D81A2F">
          <w:pPr>
            <w:pStyle w:val="TOC1"/>
            <w:rPr>
              <w:rFonts w:asciiTheme="minorHAnsi" w:eastAsiaTheme="minorEastAsia" w:hAnsiTheme="minorHAnsi" w:cstheme="minorBidi"/>
              <w:bCs w:val="0"/>
              <w:iCs w:val="0"/>
              <w:noProof/>
              <w:color w:val="auto"/>
              <w:sz w:val="22"/>
              <w:szCs w:val="22"/>
            </w:rPr>
          </w:pPr>
          <w:hyperlink w:anchor="_Toc110933646" w:history="1">
            <w:r w:rsidR="00B711E8" w:rsidRPr="006B2137">
              <w:rPr>
                <w:rStyle w:val="Hyperlink"/>
                <w:noProof/>
              </w:rPr>
              <w:t>Assurances</w:t>
            </w:r>
            <w:r w:rsidR="00B711E8">
              <w:rPr>
                <w:noProof/>
                <w:webHidden/>
              </w:rPr>
              <w:tab/>
            </w:r>
            <w:r w:rsidR="00B711E8">
              <w:rPr>
                <w:noProof/>
                <w:webHidden/>
              </w:rPr>
              <w:fldChar w:fldCharType="begin"/>
            </w:r>
            <w:r w:rsidR="00B711E8">
              <w:rPr>
                <w:noProof/>
                <w:webHidden/>
              </w:rPr>
              <w:instrText xml:space="preserve"> PAGEREF _Toc110933646 \h </w:instrText>
            </w:r>
            <w:r w:rsidR="00B711E8">
              <w:rPr>
                <w:noProof/>
                <w:webHidden/>
              </w:rPr>
            </w:r>
            <w:r w:rsidR="00B711E8">
              <w:rPr>
                <w:noProof/>
                <w:webHidden/>
              </w:rPr>
              <w:fldChar w:fldCharType="separate"/>
            </w:r>
            <w:r w:rsidR="005D10E0">
              <w:rPr>
                <w:noProof/>
                <w:webHidden/>
              </w:rPr>
              <w:t>16</w:t>
            </w:r>
            <w:r w:rsidR="00B711E8">
              <w:rPr>
                <w:noProof/>
                <w:webHidden/>
              </w:rPr>
              <w:fldChar w:fldCharType="end"/>
            </w:r>
          </w:hyperlink>
        </w:p>
        <w:p w14:paraId="2D9B1F69" w14:textId="05D13DF6" w:rsidR="00B711E8" w:rsidRDefault="00D81A2F">
          <w:pPr>
            <w:pStyle w:val="TOC1"/>
            <w:rPr>
              <w:rFonts w:asciiTheme="minorHAnsi" w:eastAsiaTheme="minorEastAsia" w:hAnsiTheme="minorHAnsi" w:cstheme="minorBidi"/>
              <w:bCs w:val="0"/>
              <w:iCs w:val="0"/>
              <w:noProof/>
              <w:color w:val="auto"/>
              <w:sz w:val="22"/>
              <w:szCs w:val="22"/>
            </w:rPr>
          </w:pPr>
          <w:hyperlink w:anchor="_Toc110933647" w:history="1">
            <w:r w:rsidR="00B711E8" w:rsidRPr="006B2137">
              <w:rPr>
                <w:rStyle w:val="Hyperlink"/>
                <w:noProof/>
              </w:rPr>
              <w:t>Comprehensive Teacher Induction Program (COMAR 13A.07.01) Compliance Report</w:t>
            </w:r>
            <w:r w:rsidR="00B711E8">
              <w:rPr>
                <w:noProof/>
                <w:webHidden/>
              </w:rPr>
              <w:tab/>
            </w:r>
            <w:r w:rsidR="00B711E8">
              <w:rPr>
                <w:noProof/>
                <w:webHidden/>
              </w:rPr>
              <w:fldChar w:fldCharType="begin"/>
            </w:r>
            <w:r w:rsidR="00B711E8">
              <w:rPr>
                <w:noProof/>
                <w:webHidden/>
              </w:rPr>
              <w:instrText xml:space="preserve"> PAGEREF _Toc110933647 \h </w:instrText>
            </w:r>
            <w:r w:rsidR="00B711E8">
              <w:rPr>
                <w:noProof/>
                <w:webHidden/>
              </w:rPr>
            </w:r>
            <w:r w:rsidR="00B711E8">
              <w:rPr>
                <w:noProof/>
                <w:webHidden/>
              </w:rPr>
              <w:fldChar w:fldCharType="separate"/>
            </w:r>
            <w:r w:rsidR="005D10E0">
              <w:rPr>
                <w:noProof/>
                <w:webHidden/>
              </w:rPr>
              <w:t>17</w:t>
            </w:r>
            <w:r w:rsidR="00B711E8">
              <w:rPr>
                <w:noProof/>
                <w:webHidden/>
              </w:rPr>
              <w:fldChar w:fldCharType="end"/>
            </w:r>
          </w:hyperlink>
        </w:p>
        <w:p w14:paraId="3310CF52" w14:textId="686CE7C8" w:rsidR="00B711E8" w:rsidRDefault="00D81A2F">
          <w:pPr>
            <w:pStyle w:val="TOC1"/>
            <w:rPr>
              <w:rFonts w:asciiTheme="minorHAnsi" w:eastAsiaTheme="minorEastAsia" w:hAnsiTheme="minorHAnsi" w:cstheme="minorBidi"/>
              <w:bCs w:val="0"/>
              <w:iCs w:val="0"/>
              <w:noProof/>
              <w:color w:val="auto"/>
              <w:sz w:val="22"/>
              <w:szCs w:val="22"/>
            </w:rPr>
          </w:pPr>
          <w:hyperlink w:anchor="_Toc110933648" w:history="1">
            <w:r w:rsidR="00B711E8" w:rsidRPr="006B2137">
              <w:rPr>
                <w:rStyle w:val="Hyperlink"/>
                <w:noProof/>
              </w:rPr>
              <w:t>Appendix</w:t>
            </w:r>
            <w:r w:rsidR="00B711E8">
              <w:rPr>
                <w:noProof/>
                <w:webHidden/>
              </w:rPr>
              <w:tab/>
            </w:r>
            <w:r w:rsidR="00B711E8">
              <w:rPr>
                <w:noProof/>
                <w:webHidden/>
              </w:rPr>
              <w:fldChar w:fldCharType="begin"/>
            </w:r>
            <w:r w:rsidR="00B711E8">
              <w:rPr>
                <w:noProof/>
                <w:webHidden/>
              </w:rPr>
              <w:instrText xml:space="preserve"> PAGEREF _Toc110933648 \h </w:instrText>
            </w:r>
            <w:r w:rsidR="00B711E8">
              <w:rPr>
                <w:noProof/>
                <w:webHidden/>
              </w:rPr>
            </w:r>
            <w:r w:rsidR="00B711E8">
              <w:rPr>
                <w:noProof/>
                <w:webHidden/>
              </w:rPr>
              <w:fldChar w:fldCharType="separate"/>
            </w:r>
            <w:r w:rsidR="005D10E0">
              <w:rPr>
                <w:noProof/>
                <w:webHidden/>
              </w:rPr>
              <w:t>18</w:t>
            </w:r>
            <w:r w:rsidR="00B711E8">
              <w:rPr>
                <w:noProof/>
                <w:webHidden/>
              </w:rPr>
              <w:fldChar w:fldCharType="end"/>
            </w:r>
          </w:hyperlink>
        </w:p>
        <w:p w14:paraId="2D0A56D8" w14:textId="26EE3DE7" w:rsidR="002665E5" w:rsidRDefault="00DC15F8">
          <w:pPr>
            <w:tabs>
              <w:tab w:val="right" w:pos="9360"/>
            </w:tabs>
            <w:spacing w:before="200" w:after="80" w:line="240" w:lineRule="auto"/>
          </w:pPr>
          <w:r>
            <w:fldChar w:fldCharType="end"/>
          </w:r>
        </w:p>
      </w:sdtContent>
    </w:sdt>
    <w:p w14:paraId="00B26C6C" w14:textId="77777777" w:rsidR="002665E5" w:rsidRDefault="00DC15F8" w:rsidP="00AC3C2F">
      <w:pPr>
        <w:spacing w:before="0"/>
        <w:rPr>
          <w:color w:val="2F5496"/>
          <w:sz w:val="28"/>
          <w:szCs w:val="28"/>
        </w:rPr>
      </w:pPr>
      <w:r>
        <w:rPr>
          <w:color w:val="2F5496"/>
          <w:sz w:val="28"/>
          <w:szCs w:val="28"/>
        </w:rPr>
        <w:t>Instructions</w:t>
      </w:r>
    </w:p>
    <w:p w14:paraId="57F61771" w14:textId="77777777" w:rsidR="002665E5" w:rsidRDefault="00DC15F8">
      <w:pPr>
        <w:spacing w:before="240" w:after="240" w:line="240" w:lineRule="auto"/>
      </w:pPr>
      <w:r>
        <w:t>Complete this application electronically by typing directly into the fillable fields and charts. Do not alter or remove sections. When finished, save the application document as a pdf to your computer and obtain appropriate signatures. The completed Application should be saved as a pdf and emailed to:</w:t>
      </w:r>
    </w:p>
    <w:p w14:paraId="16EE2A56" w14:textId="77777777" w:rsidR="002665E5" w:rsidRDefault="00DC15F8">
      <w:pPr>
        <w:spacing w:before="0" w:after="0"/>
        <w:jc w:val="center"/>
      </w:pPr>
      <w:r>
        <w:t>Cecilia J. Roe, Director and Program Manager</w:t>
      </w:r>
    </w:p>
    <w:p w14:paraId="49DAF3D7" w14:textId="77777777" w:rsidR="002665E5" w:rsidRDefault="00DC15F8">
      <w:pPr>
        <w:spacing w:before="0" w:after="0" w:line="240" w:lineRule="auto"/>
        <w:ind w:left="360"/>
        <w:jc w:val="center"/>
      </w:pPr>
      <w:r>
        <w:t>Division of Curriculum, Instructional Improvement &amp; Professional Learning</w:t>
      </w:r>
    </w:p>
    <w:p w14:paraId="6FC96DB2" w14:textId="77777777" w:rsidR="002665E5" w:rsidRDefault="00DC15F8">
      <w:pPr>
        <w:spacing w:before="0" w:after="0" w:line="240" w:lineRule="auto"/>
        <w:ind w:left="360"/>
        <w:jc w:val="center"/>
      </w:pPr>
      <w:r>
        <w:t>Maryland State Department of Education</w:t>
      </w:r>
    </w:p>
    <w:p w14:paraId="1D8249C4" w14:textId="77777777" w:rsidR="002665E5" w:rsidRDefault="00DC15F8">
      <w:pPr>
        <w:spacing w:before="0" w:after="0" w:line="240" w:lineRule="auto"/>
        <w:ind w:left="360"/>
        <w:jc w:val="center"/>
      </w:pPr>
      <w:r>
        <w:t>Phone: 410-767-0574</w:t>
      </w:r>
    </w:p>
    <w:p w14:paraId="2A54A0AC" w14:textId="77777777" w:rsidR="002665E5" w:rsidRDefault="00DC15F8">
      <w:pPr>
        <w:spacing w:before="0" w:after="0" w:line="240" w:lineRule="auto"/>
        <w:ind w:left="360"/>
        <w:jc w:val="center"/>
      </w:pPr>
      <w:r>
        <w:t>Email: cecilia.roe@maryland.gov</w:t>
      </w:r>
    </w:p>
    <w:p w14:paraId="728418EC" w14:textId="77777777" w:rsidR="00490CA4" w:rsidRDefault="00490CA4">
      <w:pPr>
        <w:rPr>
          <w:color w:val="01599D"/>
          <w:sz w:val="36"/>
          <w:szCs w:val="21"/>
        </w:rPr>
      </w:pPr>
      <w:bookmarkStart w:id="1" w:name="_heading=h.5gvt0lfdgjku" w:colFirst="0" w:colLast="0"/>
      <w:bookmarkStart w:id="2" w:name="_Toc110933630"/>
      <w:bookmarkEnd w:id="1"/>
      <w:r>
        <w:rPr>
          <w:b/>
        </w:rPr>
        <w:br w:type="page"/>
      </w:r>
    </w:p>
    <w:p w14:paraId="480EBD5F" w14:textId="7FFB9B5C" w:rsidR="002665E5" w:rsidRDefault="00DC15F8">
      <w:pPr>
        <w:pStyle w:val="Heading1"/>
        <w:rPr>
          <w:b w:val="0"/>
          <w:sz w:val="28"/>
          <w:szCs w:val="28"/>
        </w:rPr>
      </w:pPr>
      <w:r>
        <w:rPr>
          <w:b w:val="0"/>
        </w:rPr>
        <w:lastRenderedPageBreak/>
        <w:t>Title II, Part A Cover Page</w:t>
      </w:r>
      <w:bookmarkEnd w:id="2"/>
      <w:r>
        <w:rPr>
          <w:b w:val="0"/>
        </w:rPr>
        <w:t xml:space="preserve">  </w:t>
      </w:r>
    </w:p>
    <w:p w14:paraId="7883BA54" w14:textId="77777777" w:rsidR="002665E5" w:rsidRDefault="00DC15F8">
      <w:r>
        <w:t xml:space="preserve">Local School System: </w:t>
      </w:r>
    </w:p>
    <w:p w14:paraId="70901A08" w14:textId="77777777" w:rsidR="002665E5" w:rsidRDefault="00DC15F8">
      <w:r>
        <w:t>Fiscal Year:</w:t>
      </w:r>
      <w:r>
        <w:tab/>
      </w:r>
      <w:r>
        <w:tab/>
      </w:r>
      <w:r>
        <w:tab/>
      </w:r>
      <w:r>
        <w:tab/>
      </w:r>
    </w:p>
    <w:p w14:paraId="634385F0" w14:textId="77777777" w:rsidR="002665E5" w:rsidRDefault="00DC15F8">
      <w:r>
        <w:t>Title II-A Coordinator:</w:t>
      </w:r>
    </w:p>
    <w:p w14:paraId="30762AB8" w14:textId="77777777" w:rsidR="002665E5" w:rsidRDefault="00DC15F8">
      <w:r>
        <w:t>Phone number:</w:t>
      </w:r>
      <w:r>
        <w:rPr>
          <w:sz w:val="24"/>
          <w:szCs w:val="24"/>
        </w:rPr>
        <w:t xml:space="preserve"> </w:t>
      </w:r>
      <w:r>
        <w:tab/>
      </w:r>
      <w:r>
        <w:tab/>
      </w:r>
      <w:r>
        <w:tab/>
      </w:r>
      <w:r>
        <w:tab/>
      </w:r>
      <w:r>
        <w:tab/>
      </w:r>
      <w:r>
        <w:tab/>
      </w:r>
    </w:p>
    <w:p w14:paraId="4051A937" w14:textId="77777777" w:rsidR="002665E5" w:rsidRDefault="00DC15F8">
      <w:r>
        <w:t xml:space="preserve">Email address: </w:t>
      </w:r>
    </w:p>
    <w:p w14:paraId="17D56AB1" w14:textId="77777777" w:rsidR="002665E5" w:rsidRDefault="002665E5"/>
    <w:p w14:paraId="716AB541" w14:textId="77777777" w:rsidR="002665E5" w:rsidRPr="00DC15F8" w:rsidRDefault="00DC15F8">
      <w:r w:rsidRPr="00DC15F8">
        <w:t>Signatures:</w:t>
      </w:r>
    </w:p>
    <w:p w14:paraId="25B87E38" w14:textId="77777777" w:rsidR="002665E5" w:rsidRPr="00DC15F8" w:rsidRDefault="00DC15F8">
      <w:pPr>
        <w:rPr>
          <w:color w:val="000000"/>
        </w:rPr>
      </w:pPr>
      <w:r w:rsidRPr="00DC15F8">
        <w:rPr>
          <w:color w:val="000000"/>
        </w:rPr>
        <w:t>___________________________________________________________</w:t>
      </w:r>
      <w:r w:rsidRPr="00DC15F8">
        <w:rPr>
          <w:color w:val="000000"/>
        </w:rPr>
        <w:tab/>
      </w:r>
      <w:r w:rsidRPr="00DC15F8">
        <w:rPr>
          <w:color w:val="000000"/>
        </w:rPr>
        <w:tab/>
        <w:t xml:space="preserve">________________________             </w:t>
      </w:r>
    </w:p>
    <w:p w14:paraId="31CEEAB5" w14:textId="77777777" w:rsidR="002665E5" w:rsidRPr="00DC15F8" w:rsidRDefault="00DC15F8">
      <w:r w:rsidRPr="00DC15F8">
        <w:rPr>
          <w:color w:val="000000"/>
        </w:rPr>
        <w:t>Superintendent or Head of Agency Printed Name</w:t>
      </w:r>
      <w:r w:rsidRPr="00DC15F8">
        <w:rPr>
          <w:color w:val="000000"/>
        </w:rPr>
        <w:tab/>
      </w:r>
      <w:r w:rsidRPr="00DC15F8">
        <w:rPr>
          <w:color w:val="000000"/>
        </w:rPr>
        <w:tab/>
      </w:r>
      <w:r w:rsidRPr="00DC15F8">
        <w:rPr>
          <w:color w:val="000000"/>
        </w:rPr>
        <w:tab/>
        <w:t xml:space="preserve">Date  </w:t>
      </w:r>
      <w:r w:rsidRPr="00DC15F8">
        <w:rPr>
          <w:color w:val="000000"/>
        </w:rPr>
        <w:tab/>
        <w:t xml:space="preserve"> </w:t>
      </w:r>
      <w:r w:rsidRPr="00DC15F8">
        <w:rPr>
          <w:color w:val="000000"/>
        </w:rPr>
        <w:tab/>
        <w:t xml:space="preserve">             </w:t>
      </w:r>
    </w:p>
    <w:p w14:paraId="6A0EFCB7" w14:textId="77777777" w:rsidR="002665E5" w:rsidRPr="00DC15F8" w:rsidRDefault="00DC15F8">
      <w:pPr>
        <w:rPr>
          <w:color w:val="000000"/>
        </w:rPr>
      </w:pPr>
      <w:r w:rsidRPr="00DC15F8">
        <w:rPr>
          <w:color w:val="000000"/>
        </w:rPr>
        <w:t>___________________________________________________________</w:t>
      </w:r>
      <w:r w:rsidRPr="00DC15F8">
        <w:rPr>
          <w:color w:val="000000"/>
        </w:rPr>
        <w:tab/>
      </w:r>
      <w:r w:rsidRPr="00DC15F8">
        <w:rPr>
          <w:color w:val="000000"/>
        </w:rPr>
        <w:tab/>
        <w:t xml:space="preserve">________________________             </w:t>
      </w:r>
    </w:p>
    <w:p w14:paraId="5C01E5F3" w14:textId="77777777" w:rsidR="002665E5" w:rsidRPr="00DC15F8" w:rsidRDefault="00DC15F8">
      <w:bookmarkStart w:id="3" w:name="_heading=h.30j0zll" w:colFirst="0" w:colLast="0"/>
      <w:bookmarkEnd w:id="3"/>
      <w:r w:rsidRPr="00DC15F8">
        <w:rPr>
          <w:color w:val="000000"/>
        </w:rPr>
        <w:t>Superintendent or Head of Agency Signature</w:t>
      </w:r>
      <w:r w:rsidRPr="00DC15F8">
        <w:rPr>
          <w:color w:val="000000"/>
        </w:rPr>
        <w:tab/>
      </w:r>
      <w:r w:rsidRPr="00DC15F8">
        <w:rPr>
          <w:color w:val="000000"/>
        </w:rPr>
        <w:tab/>
      </w:r>
      <w:r w:rsidRPr="00DC15F8">
        <w:rPr>
          <w:color w:val="000000"/>
        </w:rPr>
        <w:tab/>
      </w:r>
      <w:r w:rsidRPr="00DC15F8">
        <w:rPr>
          <w:color w:val="000000"/>
        </w:rPr>
        <w:tab/>
        <w:t xml:space="preserve">Date  </w:t>
      </w:r>
      <w:r w:rsidRPr="00DC15F8">
        <w:rPr>
          <w:color w:val="000000"/>
        </w:rPr>
        <w:tab/>
        <w:t xml:space="preserve"> </w:t>
      </w:r>
      <w:r w:rsidRPr="00DC15F8">
        <w:rPr>
          <w:color w:val="000000"/>
        </w:rPr>
        <w:tab/>
        <w:t xml:space="preserve">             </w:t>
      </w:r>
    </w:p>
    <w:p w14:paraId="4FDF8394" w14:textId="77777777" w:rsidR="002665E5" w:rsidRPr="00DC15F8" w:rsidRDefault="002665E5"/>
    <w:p w14:paraId="4CC7989C" w14:textId="77777777" w:rsidR="002665E5" w:rsidRPr="00DC15F8" w:rsidRDefault="00DC15F8">
      <w:pPr>
        <w:rPr>
          <w:color w:val="000000"/>
        </w:rPr>
      </w:pPr>
      <w:r w:rsidRPr="00DC15F8">
        <w:rPr>
          <w:color w:val="000000"/>
        </w:rPr>
        <w:t>___________________________________________________________</w:t>
      </w:r>
      <w:r w:rsidRPr="00DC15F8">
        <w:rPr>
          <w:color w:val="000000"/>
        </w:rPr>
        <w:tab/>
      </w:r>
      <w:r w:rsidRPr="00DC15F8">
        <w:rPr>
          <w:color w:val="000000"/>
        </w:rPr>
        <w:tab/>
        <w:t xml:space="preserve">________________________             </w:t>
      </w:r>
    </w:p>
    <w:p w14:paraId="20367C54" w14:textId="77777777" w:rsidR="002665E5" w:rsidRPr="00DC15F8" w:rsidRDefault="00DC15F8">
      <w:r w:rsidRPr="00DC15F8">
        <w:rPr>
          <w:color w:val="000000"/>
        </w:rPr>
        <w:t xml:space="preserve">Title II, Part A Program Director/Manager   </w:t>
      </w:r>
      <w:r w:rsidRPr="00DC15F8">
        <w:rPr>
          <w:color w:val="000000"/>
        </w:rPr>
        <w:tab/>
      </w:r>
      <w:r w:rsidRPr="00DC15F8">
        <w:rPr>
          <w:color w:val="000000"/>
        </w:rPr>
        <w:tab/>
      </w:r>
      <w:r w:rsidRPr="00DC15F8">
        <w:rPr>
          <w:color w:val="000000"/>
        </w:rPr>
        <w:tab/>
        <w:t xml:space="preserve">              Date  </w:t>
      </w:r>
      <w:r w:rsidRPr="00DC15F8">
        <w:rPr>
          <w:color w:val="000000"/>
        </w:rPr>
        <w:tab/>
        <w:t xml:space="preserve"> </w:t>
      </w:r>
      <w:r w:rsidRPr="00DC15F8">
        <w:rPr>
          <w:color w:val="000000"/>
        </w:rPr>
        <w:tab/>
        <w:t xml:space="preserve">             </w:t>
      </w:r>
    </w:p>
    <w:p w14:paraId="654C6C51" w14:textId="77777777" w:rsidR="002665E5" w:rsidRPr="00DC15F8" w:rsidRDefault="00DC15F8">
      <w:pPr>
        <w:rPr>
          <w:color w:val="000000"/>
        </w:rPr>
      </w:pPr>
      <w:r w:rsidRPr="00DC15F8">
        <w:rPr>
          <w:color w:val="000000"/>
        </w:rPr>
        <w:t>___________________________________________________________</w:t>
      </w:r>
      <w:r w:rsidRPr="00DC15F8">
        <w:rPr>
          <w:color w:val="000000"/>
        </w:rPr>
        <w:tab/>
      </w:r>
      <w:r w:rsidRPr="00DC15F8">
        <w:rPr>
          <w:color w:val="000000"/>
        </w:rPr>
        <w:tab/>
        <w:t xml:space="preserve">________________________             </w:t>
      </w:r>
    </w:p>
    <w:p w14:paraId="3FE45C68" w14:textId="77777777" w:rsidR="002665E5" w:rsidRDefault="00DC15F8">
      <w:r w:rsidRPr="00DC15F8">
        <w:rPr>
          <w:color w:val="000000"/>
        </w:rPr>
        <w:t xml:space="preserve">Title II, Part A Program Director/Manager   </w:t>
      </w:r>
      <w:r w:rsidRPr="00DC15F8">
        <w:rPr>
          <w:color w:val="000000"/>
        </w:rPr>
        <w:tab/>
      </w:r>
      <w:r w:rsidRPr="00DC15F8">
        <w:rPr>
          <w:color w:val="000000"/>
        </w:rPr>
        <w:tab/>
      </w:r>
      <w:r w:rsidRPr="00DC15F8">
        <w:rPr>
          <w:color w:val="000000"/>
        </w:rPr>
        <w:tab/>
        <w:t xml:space="preserve">              Date  </w:t>
      </w:r>
    </w:p>
    <w:p w14:paraId="36B9DAB9" w14:textId="77777777" w:rsidR="002665E5" w:rsidRDefault="002665E5"/>
    <w:p w14:paraId="1308B5FD" w14:textId="77777777" w:rsidR="002665E5" w:rsidRDefault="002665E5"/>
    <w:p w14:paraId="503A6906" w14:textId="77777777" w:rsidR="002665E5" w:rsidRDefault="002665E5"/>
    <w:p w14:paraId="6BDBFB45" w14:textId="77777777" w:rsidR="002665E5" w:rsidRDefault="002665E5"/>
    <w:p w14:paraId="71437C13" w14:textId="77777777" w:rsidR="002665E5" w:rsidRDefault="002665E5"/>
    <w:p w14:paraId="44FBE867" w14:textId="77777777" w:rsidR="002665E5" w:rsidRDefault="002665E5"/>
    <w:p w14:paraId="0F0F88DE" w14:textId="283DA0A7" w:rsidR="002665E5" w:rsidRDefault="002665E5"/>
    <w:p w14:paraId="5F48E30F" w14:textId="0A3B9FBA" w:rsidR="00DC15F8" w:rsidRDefault="00DC15F8"/>
    <w:p w14:paraId="2C6B5DEA" w14:textId="65B02F1F" w:rsidR="00DC15F8" w:rsidRDefault="00DC15F8"/>
    <w:p w14:paraId="330CB83E" w14:textId="59B9DD51" w:rsidR="00DC15F8" w:rsidRDefault="00DC15F8"/>
    <w:p w14:paraId="2AF98B2E" w14:textId="6B43F675" w:rsidR="002665E5" w:rsidRDefault="00DC15F8" w:rsidP="00AF5921">
      <w:pPr>
        <w:pStyle w:val="Heading1"/>
        <w:spacing w:before="0"/>
        <w:rPr>
          <w:b w:val="0"/>
        </w:rPr>
      </w:pPr>
      <w:bookmarkStart w:id="4" w:name="_heading=h.v6vlw7qompsi" w:colFirst="0" w:colLast="0"/>
      <w:bookmarkStart w:id="5" w:name="_Toc110933631"/>
      <w:bookmarkEnd w:id="4"/>
      <w:r>
        <w:rPr>
          <w:b w:val="0"/>
        </w:rPr>
        <w:lastRenderedPageBreak/>
        <w:t>Needs Assessment</w:t>
      </w:r>
      <w:bookmarkEnd w:id="5"/>
    </w:p>
    <w:p w14:paraId="425D3A41" w14:textId="77777777" w:rsidR="002665E5" w:rsidRDefault="00DC15F8">
      <w:r>
        <w:t>Please provide a description of how the local school system developed the application using data from a district-wide needs assessment and alignment to the LEA strategic plan.  Include identified needs and priorities for the Title II, Part A funding.  Your response should be approximately 500 words or less.  Charts and/or graphs may be included.</w:t>
      </w:r>
    </w:p>
    <w:tbl>
      <w:tblPr>
        <w:tblStyle w:val="affff2"/>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2665E5" w14:paraId="0093C665" w14:textId="77777777">
        <w:tc>
          <w:tcPr>
            <w:tcW w:w="9350" w:type="dxa"/>
          </w:tcPr>
          <w:p w14:paraId="0D90A197" w14:textId="77777777" w:rsidR="002665E5" w:rsidRDefault="00DC15F8">
            <w:r>
              <w:rPr>
                <w:sz w:val="24"/>
                <w:szCs w:val="24"/>
              </w:rPr>
              <w:t>Type response here,</w:t>
            </w:r>
          </w:p>
        </w:tc>
      </w:tr>
    </w:tbl>
    <w:p w14:paraId="402ECE6F" w14:textId="77777777" w:rsidR="002665E5" w:rsidRDefault="00DC15F8">
      <w:pPr>
        <w:pStyle w:val="Heading1"/>
        <w:rPr>
          <w:b w:val="0"/>
        </w:rPr>
      </w:pPr>
      <w:bookmarkStart w:id="6" w:name="_Toc110933632"/>
      <w:r>
        <w:rPr>
          <w:b w:val="0"/>
        </w:rPr>
        <w:t>Goals and Outcomes</w:t>
      </w:r>
      <w:bookmarkEnd w:id="6"/>
    </w:p>
    <w:p w14:paraId="5EB24593" w14:textId="77777777" w:rsidR="002665E5" w:rsidRDefault="00DC15F8">
      <w:pPr>
        <w:rPr>
          <w:color w:val="404040"/>
        </w:rPr>
      </w:pPr>
      <w:r>
        <w:rPr>
          <w:color w:val="404040"/>
        </w:rPr>
        <w:t>Applicants are required to set overall goals for projects receiving Title II, Part A funding.  The goals should address the results of a needs assessment and align to the overarching outcome of increasing student achievement consistent with the state standards by preparing, training, and recruiting high-quality teachers, principals, and other school leaders as prescribed in ESSA.  Outcomes measure progress towards meeting the overall goal of the program. Determining the program goal(s) and outcomes is an important part of the next step of evaluating your program.  Please use the chart below to identify your Title IIA Goals and Outcomes.  Add additional lines, as needed.</w:t>
      </w:r>
    </w:p>
    <w:p w14:paraId="7824081E" w14:textId="77777777" w:rsidR="002665E5" w:rsidRDefault="002665E5">
      <w:pPr>
        <w:spacing w:before="0" w:after="0" w:line="240" w:lineRule="auto"/>
        <w:rPr>
          <w:rFonts w:ascii="Times New Roman" w:eastAsia="Times New Roman" w:hAnsi="Times New Roman" w:cs="Times New Roman"/>
          <w:color w:val="000000"/>
        </w:rPr>
      </w:pPr>
    </w:p>
    <w:tbl>
      <w:tblPr>
        <w:tblStyle w:val="affff3"/>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2665E5" w14:paraId="6E784DC6" w14:textId="77777777">
        <w:tc>
          <w:tcPr>
            <w:tcW w:w="93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58606F" w14:textId="77777777" w:rsidR="002665E5" w:rsidRDefault="00DC15F8">
            <w:pPr>
              <w:rPr>
                <w:rFonts w:ascii="Times New Roman" w:eastAsia="Times New Roman" w:hAnsi="Times New Roman" w:cs="Times New Roman"/>
                <w:color w:val="000000"/>
              </w:rPr>
            </w:pPr>
            <w:r>
              <w:rPr>
                <w:color w:val="404040"/>
              </w:rPr>
              <w:t xml:space="preserve">Goal 1:  </w:t>
            </w:r>
          </w:p>
        </w:tc>
      </w:tr>
      <w:tr w:rsidR="002665E5" w14:paraId="4EE680FE" w14:textId="77777777">
        <w:tc>
          <w:tcPr>
            <w:tcW w:w="93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4CA1C3" w14:textId="77777777" w:rsidR="002665E5" w:rsidRDefault="00DC15F8">
            <w:pPr>
              <w:rPr>
                <w:color w:val="404040"/>
              </w:rPr>
            </w:pPr>
            <w:r>
              <w:rPr>
                <w:color w:val="404040"/>
              </w:rPr>
              <w:t>Outcome:</w:t>
            </w:r>
          </w:p>
        </w:tc>
      </w:tr>
      <w:tr w:rsidR="002665E5" w14:paraId="2BD7BFEC" w14:textId="77777777">
        <w:tc>
          <w:tcPr>
            <w:tcW w:w="93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EF713A" w14:textId="77777777" w:rsidR="002665E5" w:rsidRDefault="00DC15F8">
            <w:pPr>
              <w:rPr>
                <w:rFonts w:ascii="Times New Roman" w:eastAsia="Times New Roman" w:hAnsi="Times New Roman" w:cs="Times New Roman"/>
                <w:color w:val="000000"/>
              </w:rPr>
            </w:pPr>
            <w:r>
              <w:rPr>
                <w:color w:val="404040"/>
              </w:rPr>
              <w:t>Goal 2:</w:t>
            </w:r>
          </w:p>
        </w:tc>
      </w:tr>
      <w:tr w:rsidR="002665E5" w14:paraId="57FC994D" w14:textId="77777777">
        <w:tc>
          <w:tcPr>
            <w:tcW w:w="93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EA9256" w14:textId="77777777" w:rsidR="002665E5" w:rsidRDefault="00DC15F8">
            <w:pPr>
              <w:rPr>
                <w:color w:val="404040"/>
              </w:rPr>
            </w:pPr>
            <w:r>
              <w:rPr>
                <w:color w:val="404040"/>
              </w:rPr>
              <w:t>Outcome:</w:t>
            </w:r>
          </w:p>
        </w:tc>
      </w:tr>
      <w:tr w:rsidR="002665E5" w14:paraId="49E3A22B" w14:textId="77777777">
        <w:tc>
          <w:tcPr>
            <w:tcW w:w="93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91F152" w14:textId="77777777" w:rsidR="002665E5" w:rsidRDefault="00DC15F8">
            <w:pPr>
              <w:rPr>
                <w:color w:val="404040"/>
              </w:rPr>
            </w:pPr>
            <w:r>
              <w:rPr>
                <w:color w:val="404040"/>
              </w:rPr>
              <w:t>Goal 3:</w:t>
            </w:r>
          </w:p>
        </w:tc>
      </w:tr>
      <w:tr w:rsidR="002665E5" w14:paraId="3D0A4363" w14:textId="77777777">
        <w:tc>
          <w:tcPr>
            <w:tcW w:w="93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D11B1F" w14:textId="77777777" w:rsidR="002665E5" w:rsidRDefault="00DC15F8">
            <w:pPr>
              <w:rPr>
                <w:rFonts w:ascii="Times New Roman" w:eastAsia="Times New Roman" w:hAnsi="Times New Roman" w:cs="Times New Roman"/>
                <w:color w:val="000000"/>
              </w:rPr>
            </w:pPr>
            <w:r>
              <w:rPr>
                <w:color w:val="404040"/>
              </w:rPr>
              <w:t xml:space="preserve">Outcome: </w:t>
            </w:r>
          </w:p>
        </w:tc>
      </w:tr>
    </w:tbl>
    <w:p w14:paraId="4DC7FF9C" w14:textId="77777777" w:rsidR="002665E5" w:rsidRDefault="00DC15F8">
      <w:pPr>
        <w:pStyle w:val="Heading1"/>
        <w:rPr>
          <w:b w:val="0"/>
        </w:rPr>
      </w:pPr>
      <w:bookmarkStart w:id="7" w:name="_Toc110933633"/>
      <w:r>
        <w:rPr>
          <w:b w:val="0"/>
        </w:rPr>
        <w:t>Plan of Operation</w:t>
      </w:r>
      <w:bookmarkEnd w:id="7"/>
      <w:r>
        <w:rPr>
          <w:b w:val="0"/>
        </w:rPr>
        <w:t xml:space="preserve"> </w:t>
      </w:r>
    </w:p>
    <w:p w14:paraId="0CA5EAED" w14:textId="77777777" w:rsidR="002665E5" w:rsidRDefault="00DC15F8">
      <w:pPr>
        <w:pStyle w:val="Heading1"/>
        <w:rPr>
          <w:b w:val="0"/>
          <w:sz w:val="20"/>
          <w:szCs w:val="20"/>
        </w:rPr>
      </w:pPr>
      <w:bookmarkStart w:id="8" w:name="_Toc110933634"/>
      <w:r>
        <w:rPr>
          <w:b w:val="0"/>
          <w:sz w:val="20"/>
          <w:szCs w:val="20"/>
        </w:rPr>
        <w:t>Targeted Supports and Consultation</w:t>
      </w:r>
      <w:bookmarkEnd w:id="8"/>
      <w:r>
        <w:rPr>
          <w:b w:val="0"/>
          <w:sz w:val="20"/>
          <w:szCs w:val="20"/>
        </w:rPr>
        <w:t xml:space="preserve"> </w:t>
      </w:r>
    </w:p>
    <w:p w14:paraId="5432451D" w14:textId="77777777" w:rsidR="002665E5" w:rsidRDefault="00DC15F8">
      <w:r>
        <w:t xml:space="preserve">Please provide a description of how the local education agency will prioritize funds to schools served by the agency that are implementing comprehensive support and improvement (CSI) activities and targeted support and improvement (TSI) activities. Include specific activities, measures, and outcomes. Your response should be approximately 300 words or less.  </w:t>
      </w:r>
    </w:p>
    <w:tbl>
      <w:tblPr>
        <w:tblStyle w:val="affff4"/>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2665E5" w14:paraId="2FCDFB75" w14:textId="77777777">
        <w:tc>
          <w:tcPr>
            <w:tcW w:w="9350" w:type="dxa"/>
          </w:tcPr>
          <w:p w14:paraId="27923A29" w14:textId="77777777" w:rsidR="002665E5" w:rsidRDefault="00DC15F8">
            <w:r>
              <w:rPr>
                <w:sz w:val="24"/>
                <w:szCs w:val="24"/>
              </w:rPr>
              <w:t>Type response here.</w:t>
            </w:r>
          </w:p>
        </w:tc>
      </w:tr>
    </w:tbl>
    <w:p w14:paraId="0C3472B3" w14:textId="77777777" w:rsidR="002665E5" w:rsidRDefault="00DC15F8">
      <w:r>
        <w:t xml:space="preserve">Please provide a description of how the local school system meaningfully consults with teachers, principals, and other school leaders, paraprofessionals (including organizations representing such individuals), specialized instructional support personnel, charter school leaders (as applicable), parents, community partners, the LEA Equity Point of Contact/Office, and other organizations or partners with relevant and demonstrated expertise in program and activities designed to meet the purpose of Title IIA. Your response should be approximately 300 words or less.  </w:t>
      </w:r>
    </w:p>
    <w:tbl>
      <w:tblPr>
        <w:tblStyle w:val="affff5"/>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2665E5" w14:paraId="349175B0" w14:textId="77777777">
        <w:tc>
          <w:tcPr>
            <w:tcW w:w="9350" w:type="dxa"/>
          </w:tcPr>
          <w:p w14:paraId="53210389" w14:textId="77777777" w:rsidR="002665E5" w:rsidRDefault="00DC15F8">
            <w:pPr>
              <w:rPr>
                <w:sz w:val="24"/>
                <w:szCs w:val="24"/>
              </w:rPr>
            </w:pPr>
            <w:r>
              <w:rPr>
                <w:sz w:val="24"/>
                <w:szCs w:val="24"/>
              </w:rPr>
              <w:t>Type response here.</w:t>
            </w:r>
          </w:p>
        </w:tc>
      </w:tr>
    </w:tbl>
    <w:p w14:paraId="4B5CAF63" w14:textId="77777777" w:rsidR="002665E5" w:rsidRDefault="00DC15F8">
      <w:bookmarkStart w:id="9" w:name="_heading=h.2et92p0" w:colFirst="0" w:colLast="0"/>
      <w:bookmarkEnd w:id="9"/>
      <w:r>
        <w:lastRenderedPageBreak/>
        <w:t xml:space="preserve">Please provide a description of how the local school system will use data and ongoing consultation to continually update and improve activities supported by Title IIA. Your response should be approximately 300 words or less.  </w:t>
      </w:r>
    </w:p>
    <w:tbl>
      <w:tblPr>
        <w:tblStyle w:val="affff6"/>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2665E5" w14:paraId="3B323EBD" w14:textId="77777777">
        <w:tc>
          <w:tcPr>
            <w:tcW w:w="9350" w:type="dxa"/>
          </w:tcPr>
          <w:p w14:paraId="3DC1499F" w14:textId="77777777" w:rsidR="002665E5" w:rsidRDefault="00DC15F8">
            <w:r>
              <w:rPr>
                <w:sz w:val="24"/>
                <w:szCs w:val="24"/>
              </w:rPr>
              <w:t>Type response here.</w:t>
            </w:r>
          </w:p>
        </w:tc>
      </w:tr>
    </w:tbl>
    <w:p w14:paraId="119DBAAB" w14:textId="77777777" w:rsidR="002665E5" w:rsidRDefault="00DC15F8">
      <w:pPr>
        <w:rPr>
          <w:color w:val="4B4E53"/>
        </w:rPr>
      </w:pPr>
      <w:bookmarkStart w:id="10" w:name="_heading=h.tyjcwt" w:colFirst="0" w:colLast="0"/>
      <w:bookmarkEnd w:id="10"/>
      <w:r>
        <w:t>Please provide a description of how the local school system ensures that the application was developed in alignment with the requirements of the Educational Equity regulation (</w:t>
      </w:r>
      <w:hyperlink r:id="rId16">
        <w:r>
          <w:rPr>
            <w:color w:val="4472C4"/>
            <w:u w:val="single"/>
          </w:rPr>
          <w:t>COMAR 13A.01.06</w:t>
        </w:r>
      </w:hyperlink>
      <w:r>
        <w:t xml:space="preserve">). and </w:t>
      </w:r>
      <w:r>
        <w:rPr>
          <w:color w:val="4B4E53"/>
        </w:rPr>
        <w:t xml:space="preserve">provides low-income and minority students greater access to effective teachers, principals, and other school leaders. </w:t>
      </w:r>
      <w:r>
        <w:t xml:space="preserve">Your response should be approximately 300 words or less.  </w:t>
      </w:r>
    </w:p>
    <w:tbl>
      <w:tblPr>
        <w:tblStyle w:val="affff7"/>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2665E5" w14:paraId="38E94975" w14:textId="77777777">
        <w:tc>
          <w:tcPr>
            <w:tcW w:w="9350" w:type="dxa"/>
          </w:tcPr>
          <w:p w14:paraId="6B0EFC13" w14:textId="77777777" w:rsidR="002665E5" w:rsidRDefault="00DC15F8">
            <w:r>
              <w:rPr>
                <w:sz w:val="24"/>
                <w:szCs w:val="24"/>
              </w:rPr>
              <w:t>Type response here.</w:t>
            </w:r>
          </w:p>
        </w:tc>
      </w:tr>
    </w:tbl>
    <w:p w14:paraId="68B3DE59" w14:textId="77777777" w:rsidR="002665E5" w:rsidRDefault="00DC15F8">
      <w:pPr>
        <w:pStyle w:val="Heading1"/>
        <w:rPr>
          <w:b w:val="0"/>
        </w:rPr>
      </w:pPr>
      <w:bookmarkStart w:id="11" w:name="_Toc110933635"/>
      <w:r>
        <w:rPr>
          <w:b w:val="0"/>
        </w:rPr>
        <w:t>Ensuring Equitable Access to Excellent Educators</w:t>
      </w:r>
      <w:bookmarkEnd w:id="11"/>
      <w:r>
        <w:rPr>
          <w:b w:val="0"/>
        </w:rPr>
        <w:t xml:space="preserve"> </w:t>
      </w:r>
    </w:p>
    <w:p w14:paraId="5765FC29" w14:textId="77777777" w:rsidR="002665E5" w:rsidRDefault="00DC15F8">
      <w:r>
        <w:t xml:space="preserve">To ensure that every student has access to excellent educators, LEAs must work to develop, attract, and retain excellent educators in all schools, especially in high-need schools. Part of the purpose of the Title II, Part A program is to provide students from low-income families and minority students’ greater access to effective teachers, principals, and other school leaders. </w:t>
      </w:r>
    </w:p>
    <w:p w14:paraId="7E878616" w14:textId="77777777" w:rsidR="002665E5" w:rsidRDefault="00DC15F8">
      <w:r>
        <w:t>Based on the review of equitable access data, which equity gaps are current priorities for your LEA? Cite specific data points and how you intend to address each priority area in 300 words or less.  Charts and/or graphs may be included.  Add or delete rows, as needed.</w:t>
      </w:r>
    </w:p>
    <w:p w14:paraId="302FE7FD" w14:textId="77777777" w:rsidR="002665E5" w:rsidRDefault="00DC15F8">
      <w:r>
        <w:t>Priority Area 1:</w:t>
      </w:r>
    </w:p>
    <w:tbl>
      <w:tblPr>
        <w:tblStyle w:val="affff8"/>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2665E5" w14:paraId="0FAE64B4" w14:textId="77777777">
        <w:tc>
          <w:tcPr>
            <w:tcW w:w="9350" w:type="dxa"/>
          </w:tcPr>
          <w:p w14:paraId="38E3A143" w14:textId="77777777" w:rsidR="002665E5" w:rsidRDefault="00DC15F8">
            <w:r>
              <w:rPr>
                <w:sz w:val="24"/>
                <w:szCs w:val="24"/>
              </w:rPr>
              <w:t>Type response here.</w:t>
            </w:r>
          </w:p>
        </w:tc>
      </w:tr>
    </w:tbl>
    <w:p w14:paraId="305A0D4E" w14:textId="77777777" w:rsidR="002665E5" w:rsidRDefault="00DC15F8">
      <w:r>
        <w:t>Priority Area 2:</w:t>
      </w:r>
    </w:p>
    <w:tbl>
      <w:tblPr>
        <w:tblStyle w:val="affff9"/>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2665E5" w14:paraId="3C6DCB07" w14:textId="77777777">
        <w:tc>
          <w:tcPr>
            <w:tcW w:w="9350" w:type="dxa"/>
          </w:tcPr>
          <w:p w14:paraId="09BD40DB" w14:textId="77777777" w:rsidR="002665E5" w:rsidRDefault="00DC15F8">
            <w:r>
              <w:rPr>
                <w:sz w:val="24"/>
                <w:szCs w:val="24"/>
              </w:rPr>
              <w:t>Type response here.</w:t>
            </w:r>
          </w:p>
        </w:tc>
      </w:tr>
    </w:tbl>
    <w:p w14:paraId="7733FD31" w14:textId="77777777" w:rsidR="002665E5" w:rsidRDefault="00DC15F8">
      <w:r>
        <w:t>Priority Area 3:</w:t>
      </w:r>
    </w:p>
    <w:tbl>
      <w:tblPr>
        <w:tblStyle w:val="affffa"/>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2665E5" w14:paraId="301C1791" w14:textId="77777777">
        <w:tc>
          <w:tcPr>
            <w:tcW w:w="9350" w:type="dxa"/>
          </w:tcPr>
          <w:p w14:paraId="20852D00" w14:textId="77777777" w:rsidR="002665E5" w:rsidRDefault="00DC15F8">
            <w:r>
              <w:rPr>
                <w:sz w:val="24"/>
                <w:szCs w:val="24"/>
              </w:rPr>
              <w:t>Type response here.</w:t>
            </w:r>
          </w:p>
        </w:tc>
      </w:tr>
    </w:tbl>
    <w:p w14:paraId="40C0E2DA" w14:textId="77777777" w:rsidR="002665E5" w:rsidRDefault="00DC15F8">
      <w:r>
        <w:t>Priority Area 4:</w:t>
      </w:r>
    </w:p>
    <w:tbl>
      <w:tblPr>
        <w:tblStyle w:val="affffb"/>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2665E5" w14:paraId="192527FF" w14:textId="77777777">
        <w:tc>
          <w:tcPr>
            <w:tcW w:w="9350" w:type="dxa"/>
          </w:tcPr>
          <w:p w14:paraId="42CBA27B" w14:textId="77777777" w:rsidR="002665E5" w:rsidRDefault="00DC15F8">
            <w:r>
              <w:rPr>
                <w:sz w:val="24"/>
                <w:szCs w:val="24"/>
              </w:rPr>
              <w:t>Type response here.</w:t>
            </w:r>
          </w:p>
        </w:tc>
      </w:tr>
    </w:tbl>
    <w:p w14:paraId="417C16E9" w14:textId="77777777" w:rsidR="002665E5" w:rsidRDefault="00DC15F8">
      <w:r>
        <w:t>Priority Area 5:</w:t>
      </w:r>
    </w:p>
    <w:tbl>
      <w:tblPr>
        <w:tblStyle w:val="affffc"/>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2665E5" w14:paraId="04147706" w14:textId="77777777">
        <w:tc>
          <w:tcPr>
            <w:tcW w:w="9350" w:type="dxa"/>
          </w:tcPr>
          <w:p w14:paraId="5087C81A" w14:textId="77777777" w:rsidR="002665E5" w:rsidRDefault="00DC15F8">
            <w:r>
              <w:rPr>
                <w:sz w:val="24"/>
                <w:szCs w:val="24"/>
              </w:rPr>
              <w:t>Type response here.</w:t>
            </w:r>
          </w:p>
        </w:tc>
      </w:tr>
    </w:tbl>
    <w:p w14:paraId="58D67215" w14:textId="77777777" w:rsidR="00490CA4" w:rsidRDefault="00490CA4">
      <w:pPr>
        <w:pStyle w:val="Heading1"/>
        <w:rPr>
          <w:b w:val="0"/>
          <w:sz w:val="32"/>
          <w:szCs w:val="32"/>
        </w:rPr>
      </w:pPr>
      <w:bookmarkStart w:id="12" w:name="_Toc110933636"/>
    </w:p>
    <w:p w14:paraId="2026D209" w14:textId="35E362F3" w:rsidR="002665E5" w:rsidRPr="00490CA4" w:rsidRDefault="00DC15F8">
      <w:pPr>
        <w:pStyle w:val="Heading1"/>
        <w:rPr>
          <w:b w:val="0"/>
          <w:sz w:val="32"/>
          <w:szCs w:val="32"/>
        </w:rPr>
      </w:pPr>
      <w:r w:rsidRPr="00490CA4">
        <w:rPr>
          <w:b w:val="0"/>
          <w:sz w:val="32"/>
          <w:szCs w:val="32"/>
        </w:rPr>
        <w:lastRenderedPageBreak/>
        <w:t xml:space="preserve">Recruiting, Preparing, </w:t>
      </w:r>
      <w:r w:rsidR="00490CA4" w:rsidRPr="00490CA4">
        <w:rPr>
          <w:b w:val="0"/>
          <w:sz w:val="32"/>
          <w:szCs w:val="32"/>
        </w:rPr>
        <w:t>&amp;</w:t>
      </w:r>
      <w:r w:rsidRPr="00490CA4">
        <w:rPr>
          <w:b w:val="0"/>
          <w:sz w:val="32"/>
          <w:szCs w:val="32"/>
        </w:rPr>
        <w:t xml:space="preserve"> Training Effective Teachers </w:t>
      </w:r>
      <w:r w:rsidR="00490CA4" w:rsidRPr="00490CA4">
        <w:rPr>
          <w:b w:val="0"/>
          <w:sz w:val="32"/>
          <w:szCs w:val="32"/>
        </w:rPr>
        <w:t>&amp;</w:t>
      </w:r>
      <w:r w:rsidRPr="00490CA4">
        <w:rPr>
          <w:b w:val="0"/>
          <w:sz w:val="32"/>
          <w:szCs w:val="32"/>
        </w:rPr>
        <w:t xml:space="preserve"> Principals</w:t>
      </w:r>
      <w:bookmarkEnd w:id="12"/>
      <w:r w:rsidRPr="00490CA4">
        <w:rPr>
          <w:b w:val="0"/>
          <w:sz w:val="32"/>
          <w:szCs w:val="32"/>
        </w:rPr>
        <w:t xml:space="preserve"> </w:t>
      </w:r>
    </w:p>
    <w:tbl>
      <w:tblPr>
        <w:tblStyle w:val="affffd"/>
        <w:tblW w:w="952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345"/>
        <w:gridCol w:w="2165"/>
        <w:gridCol w:w="6015"/>
      </w:tblGrid>
      <w:tr w:rsidR="002665E5" w14:paraId="64DBBFA1" w14:textId="77777777" w:rsidTr="009C1119">
        <w:trPr>
          <w:trHeight w:val="2042"/>
        </w:trPr>
        <w:tc>
          <w:tcPr>
            <w:tcW w:w="1345" w:type="dxa"/>
            <w:shd w:val="clear" w:color="auto" w:fill="D9E2F3"/>
            <w:vAlign w:val="center"/>
          </w:tcPr>
          <w:p w14:paraId="0C54673C" w14:textId="303EB49F" w:rsidR="002665E5" w:rsidRDefault="00DC15F8">
            <w:pPr>
              <w:jc w:val="center"/>
              <w:rPr>
                <w:sz w:val="20"/>
                <w:szCs w:val="20"/>
              </w:rPr>
            </w:pPr>
            <w:r>
              <w:rPr>
                <w:b/>
                <w:sz w:val="20"/>
                <w:szCs w:val="20"/>
              </w:rPr>
              <w:t>Sectio</w:t>
            </w:r>
            <w:r w:rsidR="009C1119">
              <w:rPr>
                <w:b/>
                <w:sz w:val="20"/>
                <w:szCs w:val="20"/>
              </w:rPr>
              <w:t>n</w:t>
            </w:r>
            <w:r>
              <w:rPr>
                <w:b/>
                <w:sz w:val="20"/>
                <w:szCs w:val="20"/>
              </w:rPr>
              <w:t>/ Item #</w:t>
            </w:r>
          </w:p>
        </w:tc>
        <w:tc>
          <w:tcPr>
            <w:tcW w:w="2165" w:type="dxa"/>
            <w:shd w:val="clear" w:color="auto" w:fill="D9E2F3"/>
            <w:vAlign w:val="center"/>
          </w:tcPr>
          <w:p w14:paraId="1D09129C" w14:textId="0E3363B8" w:rsidR="002665E5" w:rsidRDefault="00DC15F8">
            <w:pPr>
              <w:jc w:val="center"/>
              <w:rPr>
                <w:b/>
                <w:sz w:val="20"/>
                <w:szCs w:val="20"/>
              </w:rPr>
            </w:pPr>
            <w:r>
              <w:rPr>
                <w:b/>
                <w:sz w:val="20"/>
                <w:szCs w:val="20"/>
              </w:rPr>
              <w:t>U</w:t>
            </w:r>
            <w:r w:rsidR="009C1119">
              <w:rPr>
                <w:b/>
                <w:sz w:val="20"/>
                <w:szCs w:val="20"/>
              </w:rPr>
              <w:t>nited State Department of Education</w:t>
            </w:r>
            <w:r>
              <w:rPr>
                <w:b/>
                <w:sz w:val="20"/>
                <w:szCs w:val="20"/>
              </w:rPr>
              <w:t xml:space="preserve"> Allowable Activities</w:t>
            </w:r>
          </w:p>
        </w:tc>
        <w:tc>
          <w:tcPr>
            <w:tcW w:w="6015" w:type="dxa"/>
            <w:shd w:val="clear" w:color="auto" w:fill="D9E2F3"/>
            <w:vAlign w:val="center"/>
          </w:tcPr>
          <w:p w14:paraId="001BABCA" w14:textId="6485384C" w:rsidR="002665E5" w:rsidRDefault="00DC15F8">
            <w:pPr>
              <w:rPr>
                <w:b/>
                <w:sz w:val="20"/>
                <w:szCs w:val="20"/>
              </w:rPr>
            </w:pPr>
            <w:r>
              <w:rPr>
                <w:b/>
                <w:sz w:val="20"/>
                <w:szCs w:val="20"/>
              </w:rPr>
              <w:t xml:space="preserve">Provide a description of the activities in each section below in 300 words or less.  Include: </w:t>
            </w:r>
          </w:p>
          <w:p w14:paraId="409A11F1" w14:textId="77777777" w:rsidR="002665E5" w:rsidRDefault="00DC15F8">
            <w:pPr>
              <w:spacing w:after="120"/>
              <w:ind w:left="256"/>
              <w:rPr>
                <w:b/>
                <w:sz w:val="20"/>
                <w:szCs w:val="20"/>
              </w:rPr>
            </w:pPr>
            <w:r>
              <w:rPr>
                <w:b/>
                <w:sz w:val="20"/>
                <w:szCs w:val="20"/>
              </w:rPr>
              <w:t>a. Anticipated goals and outcomes</w:t>
            </w:r>
          </w:p>
          <w:p w14:paraId="71AF0ECF" w14:textId="77777777" w:rsidR="002665E5" w:rsidRDefault="00DC15F8">
            <w:pPr>
              <w:spacing w:after="120"/>
              <w:ind w:left="256"/>
              <w:rPr>
                <w:b/>
                <w:sz w:val="20"/>
                <w:szCs w:val="20"/>
              </w:rPr>
            </w:pPr>
            <w:r>
              <w:rPr>
                <w:b/>
                <w:sz w:val="20"/>
                <w:szCs w:val="20"/>
              </w:rPr>
              <w:t>b. Implementation plan</w:t>
            </w:r>
          </w:p>
          <w:p w14:paraId="63D815A1" w14:textId="77777777" w:rsidR="002665E5" w:rsidRDefault="00DC15F8">
            <w:pPr>
              <w:spacing w:after="120"/>
              <w:ind w:left="436" w:hanging="180"/>
              <w:rPr>
                <w:b/>
                <w:sz w:val="20"/>
                <w:szCs w:val="20"/>
              </w:rPr>
            </w:pPr>
            <w:r>
              <w:rPr>
                <w:b/>
                <w:sz w:val="20"/>
                <w:szCs w:val="20"/>
              </w:rPr>
              <w:t>c. Alignment with challenging State academic standards</w:t>
            </w:r>
          </w:p>
          <w:p w14:paraId="73C2BA32" w14:textId="77777777" w:rsidR="002665E5" w:rsidRDefault="00DC15F8">
            <w:pPr>
              <w:spacing w:after="120"/>
              <w:ind w:left="256"/>
              <w:rPr>
                <w:b/>
                <w:sz w:val="20"/>
                <w:szCs w:val="20"/>
              </w:rPr>
            </w:pPr>
            <w:r>
              <w:rPr>
                <w:b/>
                <w:sz w:val="20"/>
                <w:szCs w:val="20"/>
              </w:rPr>
              <w:t>d. Intended audience</w:t>
            </w:r>
          </w:p>
          <w:p w14:paraId="106E01E9" w14:textId="77777777" w:rsidR="002665E5" w:rsidRDefault="00DC15F8">
            <w:pPr>
              <w:spacing w:after="120"/>
              <w:ind w:left="256"/>
              <w:rPr>
                <w:b/>
                <w:sz w:val="20"/>
                <w:szCs w:val="20"/>
              </w:rPr>
            </w:pPr>
            <w:r>
              <w:rPr>
                <w:b/>
                <w:sz w:val="20"/>
                <w:szCs w:val="20"/>
              </w:rPr>
              <w:t>e. Specific timeline</w:t>
            </w:r>
          </w:p>
          <w:p w14:paraId="674BF0EE" w14:textId="77777777" w:rsidR="002665E5" w:rsidRDefault="00DC15F8">
            <w:pPr>
              <w:spacing w:after="120"/>
              <w:ind w:left="256"/>
              <w:rPr>
                <w:b/>
                <w:sz w:val="20"/>
                <w:szCs w:val="20"/>
              </w:rPr>
            </w:pPr>
            <w:r>
              <w:rPr>
                <w:b/>
                <w:sz w:val="20"/>
                <w:szCs w:val="20"/>
              </w:rPr>
              <w:t>f. Evidence Level</w:t>
            </w:r>
          </w:p>
          <w:p w14:paraId="6766B785" w14:textId="77777777" w:rsidR="002665E5" w:rsidRDefault="00DC15F8">
            <w:pPr>
              <w:spacing w:after="120"/>
              <w:ind w:left="256"/>
              <w:rPr>
                <w:b/>
                <w:sz w:val="20"/>
                <w:szCs w:val="20"/>
              </w:rPr>
            </w:pPr>
            <w:r>
              <w:rPr>
                <w:b/>
                <w:sz w:val="20"/>
                <w:szCs w:val="20"/>
              </w:rPr>
              <w:t>f. Brief plan for evaluation</w:t>
            </w:r>
          </w:p>
          <w:p w14:paraId="6A9B5A15" w14:textId="77777777" w:rsidR="002665E5" w:rsidRDefault="00DC15F8">
            <w:pPr>
              <w:rPr>
                <w:b/>
                <w:sz w:val="20"/>
                <w:szCs w:val="20"/>
              </w:rPr>
            </w:pPr>
            <w:r>
              <w:rPr>
                <w:b/>
                <w:sz w:val="20"/>
                <w:szCs w:val="20"/>
              </w:rPr>
              <w:t>If the LEA is not using Title IIA funds for one or more of the listed purposes, please record N/A in the appropriate box.</w:t>
            </w:r>
          </w:p>
        </w:tc>
      </w:tr>
      <w:tr w:rsidR="002665E5" w14:paraId="62DCA96D" w14:textId="77777777">
        <w:trPr>
          <w:trHeight w:val="624"/>
        </w:trPr>
        <w:tc>
          <w:tcPr>
            <w:tcW w:w="9525" w:type="dxa"/>
            <w:gridSpan w:val="3"/>
            <w:vAlign w:val="center"/>
          </w:tcPr>
          <w:p w14:paraId="5D5361D2" w14:textId="77777777" w:rsidR="002665E5" w:rsidRDefault="00DC15F8">
            <w:pPr>
              <w:spacing w:after="200"/>
              <w:ind w:left="330" w:hanging="360"/>
              <w:rPr>
                <w:sz w:val="20"/>
                <w:szCs w:val="20"/>
              </w:rPr>
            </w:pPr>
            <w:r>
              <w:rPr>
                <w:b/>
                <w:sz w:val="20"/>
                <w:szCs w:val="20"/>
              </w:rPr>
              <w:t xml:space="preserve">1.1 </w:t>
            </w:r>
            <w:r>
              <w:rPr>
                <w:b/>
                <w:i/>
                <w:sz w:val="20"/>
                <w:szCs w:val="20"/>
              </w:rPr>
              <w:t>Developing and implementing initiatives to assist in recruiting, hiring, and retaining effective teachers, particularly in low-income schools with high percentages of ineffective teachers and students who do not meet the State academic standards, to improve equitable distribution of teachers</w:t>
            </w:r>
            <w:r>
              <w:rPr>
                <w:b/>
                <w:sz w:val="20"/>
                <w:szCs w:val="20"/>
              </w:rPr>
              <w:t xml:space="preserve"> </w:t>
            </w:r>
          </w:p>
        </w:tc>
      </w:tr>
      <w:tr w:rsidR="002665E5" w14:paraId="3722BA3C" w14:textId="77777777" w:rsidTr="009C1119">
        <w:trPr>
          <w:trHeight w:val="640"/>
        </w:trPr>
        <w:tc>
          <w:tcPr>
            <w:tcW w:w="1345" w:type="dxa"/>
            <w:vAlign w:val="center"/>
          </w:tcPr>
          <w:p w14:paraId="465CA944" w14:textId="77777777" w:rsidR="002665E5" w:rsidRDefault="00DC15F8">
            <w:pPr>
              <w:rPr>
                <w:sz w:val="20"/>
                <w:szCs w:val="20"/>
              </w:rPr>
            </w:pPr>
            <w:r>
              <w:rPr>
                <w:sz w:val="20"/>
                <w:szCs w:val="20"/>
              </w:rPr>
              <w:t>1.1.1</w:t>
            </w:r>
          </w:p>
        </w:tc>
        <w:tc>
          <w:tcPr>
            <w:tcW w:w="2165" w:type="dxa"/>
            <w:vAlign w:val="center"/>
          </w:tcPr>
          <w:p w14:paraId="6BD67A68" w14:textId="77777777" w:rsidR="002665E5" w:rsidRDefault="00DC15F8">
            <w:pPr>
              <w:rPr>
                <w:sz w:val="20"/>
                <w:szCs w:val="20"/>
              </w:rPr>
            </w:pPr>
            <w:r>
              <w:rPr>
                <w:sz w:val="20"/>
                <w:szCs w:val="20"/>
              </w:rPr>
              <w:t>Provide help in screening candidates and enabling early hiring.</w:t>
            </w:r>
          </w:p>
        </w:tc>
        <w:tc>
          <w:tcPr>
            <w:tcW w:w="6015" w:type="dxa"/>
            <w:vAlign w:val="center"/>
          </w:tcPr>
          <w:p w14:paraId="1E22C66B" w14:textId="77777777" w:rsidR="002665E5" w:rsidRDefault="002665E5">
            <w:pPr>
              <w:rPr>
                <w:sz w:val="20"/>
                <w:szCs w:val="20"/>
              </w:rPr>
            </w:pPr>
          </w:p>
        </w:tc>
      </w:tr>
      <w:tr w:rsidR="002665E5" w14:paraId="62FD8A95" w14:textId="77777777" w:rsidTr="009C1119">
        <w:trPr>
          <w:trHeight w:val="624"/>
        </w:trPr>
        <w:tc>
          <w:tcPr>
            <w:tcW w:w="1345" w:type="dxa"/>
            <w:vAlign w:val="center"/>
          </w:tcPr>
          <w:p w14:paraId="4A4F4E96" w14:textId="77777777" w:rsidR="002665E5" w:rsidRDefault="00DC15F8">
            <w:pPr>
              <w:rPr>
                <w:sz w:val="20"/>
                <w:szCs w:val="20"/>
              </w:rPr>
            </w:pPr>
            <w:r>
              <w:rPr>
                <w:sz w:val="20"/>
                <w:szCs w:val="20"/>
              </w:rPr>
              <w:t>1.1.2</w:t>
            </w:r>
          </w:p>
        </w:tc>
        <w:tc>
          <w:tcPr>
            <w:tcW w:w="2165" w:type="dxa"/>
            <w:vAlign w:val="center"/>
          </w:tcPr>
          <w:p w14:paraId="5F86B292" w14:textId="77777777" w:rsidR="002665E5" w:rsidRDefault="00DC15F8">
            <w:pPr>
              <w:rPr>
                <w:sz w:val="20"/>
                <w:szCs w:val="20"/>
              </w:rPr>
            </w:pPr>
            <w:r>
              <w:rPr>
                <w:sz w:val="20"/>
                <w:szCs w:val="20"/>
              </w:rPr>
              <w:t>Provide differential and incentive pay in high-need academic subject areas and special areas.</w:t>
            </w:r>
          </w:p>
        </w:tc>
        <w:tc>
          <w:tcPr>
            <w:tcW w:w="6015" w:type="dxa"/>
            <w:vAlign w:val="center"/>
          </w:tcPr>
          <w:p w14:paraId="4D7D8253" w14:textId="77777777" w:rsidR="002665E5" w:rsidRDefault="002665E5">
            <w:pPr>
              <w:rPr>
                <w:sz w:val="20"/>
                <w:szCs w:val="20"/>
              </w:rPr>
            </w:pPr>
          </w:p>
        </w:tc>
      </w:tr>
      <w:tr w:rsidR="002665E5" w14:paraId="07724B8A" w14:textId="77777777" w:rsidTr="009C1119">
        <w:trPr>
          <w:trHeight w:val="624"/>
        </w:trPr>
        <w:tc>
          <w:tcPr>
            <w:tcW w:w="1345" w:type="dxa"/>
            <w:vAlign w:val="center"/>
          </w:tcPr>
          <w:p w14:paraId="33BA6D91" w14:textId="77777777" w:rsidR="002665E5" w:rsidRDefault="00DC15F8">
            <w:pPr>
              <w:rPr>
                <w:sz w:val="20"/>
                <w:szCs w:val="20"/>
              </w:rPr>
            </w:pPr>
            <w:r>
              <w:rPr>
                <w:sz w:val="20"/>
                <w:szCs w:val="20"/>
              </w:rPr>
              <w:t>1.1.3</w:t>
            </w:r>
          </w:p>
        </w:tc>
        <w:tc>
          <w:tcPr>
            <w:tcW w:w="2165" w:type="dxa"/>
            <w:vAlign w:val="center"/>
          </w:tcPr>
          <w:p w14:paraId="120A1BAF" w14:textId="77777777" w:rsidR="002665E5" w:rsidRDefault="00DC15F8">
            <w:pPr>
              <w:rPr>
                <w:sz w:val="20"/>
                <w:szCs w:val="20"/>
              </w:rPr>
            </w:pPr>
            <w:r>
              <w:rPr>
                <w:sz w:val="20"/>
                <w:szCs w:val="20"/>
              </w:rPr>
              <w:t>Provide teacher, paraprofessional, principal, or school leader advancement and growth, and an emphasis on leadership opportunities, career paths, and pay differentiation.</w:t>
            </w:r>
          </w:p>
        </w:tc>
        <w:tc>
          <w:tcPr>
            <w:tcW w:w="6015" w:type="dxa"/>
            <w:vAlign w:val="center"/>
          </w:tcPr>
          <w:p w14:paraId="28D4D168" w14:textId="77777777" w:rsidR="002665E5" w:rsidRDefault="002665E5">
            <w:pPr>
              <w:rPr>
                <w:sz w:val="20"/>
                <w:szCs w:val="20"/>
              </w:rPr>
            </w:pPr>
          </w:p>
        </w:tc>
      </w:tr>
      <w:tr w:rsidR="002665E5" w14:paraId="1C161561" w14:textId="77777777" w:rsidTr="009C1119">
        <w:trPr>
          <w:trHeight w:val="624"/>
        </w:trPr>
        <w:tc>
          <w:tcPr>
            <w:tcW w:w="1345" w:type="dxa"/>
            <w:vAlign w:val="center"/>
          </w:tcPr>
          <w:p w14:paraId="46C8AEEB" w14:textId="77777777" w:rsidR="002665E5" w:rsidRDefault="00DC15F8">
            <w:r>
              <w:t>1.1</w:t>
            </w:r>
          </w:p>
        </w:tc>
        <w:tc>
          <w:tcPr>
            <w:tcW w:w="2165" w:type="dxa"/>
            <w:vAlign w:val="center"/>
          </w:tcPr>
          <w:p w14:paraId="1BEB59A5" w14:textId="77777777" w:rsidR="002665E5" w:rsidRDefault="00DC15F8">
            <w:pPr>
              <w:rPr>
                <w:sz w:val="20"/>
                <w:szCs w:val="20"/>
              </w:rPr>
            </w:pPr>
            <w:r>
              <w:rPr>
                <w:sz w:val="20"/>
                <w:szCs w:val="20"/>
              </w:rPr>
              <w:t>Other Activities/ Initiatives Related to Section 1.1.</w:t>
            </w:r>
          </w:p>
        </w:tc>
        <w:tc>
          <w:tcPr>
            <w:tcW w:w="6015" w:type="dxa"/>
            <w:vAlign w:val="center"/>
          </w:tcPr>
          <w:p w14:paraId="2EDAD47A" w14:textId="77777777" w:rsidR="002665E5" w:rsidRDefault="002665E5"/>
        </w:tc>
      </w:tr>
      <w:tr w:rsidR="002665E5" w14:paraId="2D70D4FC" w14:textId="77777777">
        <w:trPr>
          <w:trHeight w:val="624"/>
        </w:trPr>
        <w:tc>
          <w:tcPr>
            <w:tcW w:w="3510" w:type="dxa"/>
            <w:gridSpan w:val="2"/>
            <w:vAlign w:val="center"/>
          </w:tcPr>
          <w:p w14:paraId="163EE18A" w14:textId="77777777" w:rsidR="002665E5" w:rsidRDefault="00DC15F8">
            <w:pPr>
              <w:rPr>
                <w:b/>
                <w:sz w:val="20"/>
                <w:szCs w:val="20"/>
              </w:rPr>
            </w:pPr>
            <w:r>
              <w:rPr>
                <w:b/>
                <w:sz w:val="20"/>
                <w:szCs w:val="20"/>
              </w:rPr>
              <w:lastRenderedPageBreak/>
              <w:t>Total Title IIA Funding allocated for Section 1.1.</w:t>
            </w:r>
          </w:p>
        </w:tc>
        <w:tc>
          <w:tcPr>
            <w:tcW w:w="6015" w:type="dxa"/>
            <w:vAlign w:val="center"/>
          </w:tcPr>
          <w:p w14:paraId="055F2090" w14:textId="77777777" w:rsidR="002665E5" w:rsidRDefault="002665E5"/>
        </w:tc>
      </w:tr>
      <w:tr w:rsidR="002665E5" w14:paraId="2146D9EC" w14:textId="77777777">
        <w:trPr>
          <w:trHeight w:val="624"/>
        </w:trPr>
        <w:tc>
          <w:tcPr>
            <w:tcW w:w="9525" w:type="dxa"/>
            <w:gridSpan w:val="3"/>
            <w:vAlign w:val="center"/>
          </w:tcPr>
          <w:p w14:paraId="5CA78284" w14:textId="77777777" w:rsidR="002665E5" w:rsidRDefault="00DC15F8">
            <w:pPr>
              <w:spacing w:after="200"/>
              <w:rPr>
                <w:b/>
                <w:sz w:val="20"/>
                <w:szCs w:val="20"/>
              </w:rPr>
            </w:pPr>
            <w:r>
              <w:rPr>
                <w:b/>
                <w:sz w:val="20"/>
                <w:szCs w:val="20"/>
              </w:rPr>
              <w:t xml:space="preserve">1.2 </w:t>
            </w:r>
            <w:r>
              <w:rPr>
                <w:b/>
                <w:i/>
                <w:sz w:val="20"/>
                <w:szCs w:val="20"/>
              </w:rPr>
              <w:t>Recruit qualified individuals from other fields to become teachers, principals, or other school leaders.</w:t>
            </w:r>
          </w:p>
        </w:tc>
      </w:tr>
      <w:tr w:rsidR="002665E5" w14:paraId="0EC76448" w14:textId="77777777" w:rsidTr="009C1119">
        <w:trPr>
          <w:trHeight w:val="624"/>
        </w:trPr>
        <w:tc>
          <w:tcPr>
            <w:tcW w:w="1345" w:type="dxa"/>
            <w:vAlign w:val="center"/>
          </w:tcPr>
          <w:p w14:paraId="3622EFA7" w14:textId="77777777" w:rsidR="002665E5" w:rsidRDefault="00DC15F8">
            <w:pPr>
              <w:rPr>
                <w:sz w:val="20"/>
                <w:szCs w:val="20"/>
              </w:rPr>
            </w:pPr>
            <w:r>
              <w:rPr>
                <w:sz w:val="20"/>
                <w:szCs w:val="20"/>
              </w:rPr>
              <w:t>1.2</w:t>
            </w:r>
          </w:p>
        </w:tc>
        <w:tc>
          <w:tcPr>
            <w:tcW w:w="2165" w:type="dxa"/>
            <w:vAlign w:val="center"/>
          </w:tcPr>
          <w:p w14:paraId="7550A6FE" w14:textId="77777777" w:rsidR="002665E5" w:rsidRDefault="00DC15F8">
            <w:pPr>
              <w:rPr>
                <w:sz w:val="20"/>
                <w:szCs w:val="20"/>
              </w:rPr>
            </w:pPr>
            <w:r>
              <w:rPr>
                <w:sz w:val="20"/>
                <w:szCs w:val="20"/>
              </w:rPr>
              <w:t xml:space="preserve">Activities/Initiatives Related to Section 1.2. </w:t>
            </w:r>
          </w:p>
        </w:tc>
        <w:tc>
          <w:tcPr>
            <w:tcW w:w="6015" w:type="dxa"/>
            <w:vAlign w:val="center"/>
          </w:tcPr>
          <w:p w14:paraId="3223497F" w14:textId="77777777" w:rsidR="002665E5" w:rsidRDefault="002665E5"/>
        </w:tc>
      </w:tr>
      <w:tr w:rsidR="002665E5" w14:paraId="09D84730" w14:textId="77777777">
        <w:trPr>
          <w:trHeight w:val="624"/>
        </w:trPr>
        <w:tc>
          <w:tcPr>
            <w:tcW w:w="3510" w:type="dxa"/>
            <w:gridSpan w:val="2"/>
            <w:vAlign w:val="center"/>
          </w:tcPr>
          <w:p w14:paraId="125EDB27" w14:textId="77777777" w:rsidR="002665E5" w:rsidRDefault="00DC15F8">
            <w:pPr>
              <w:rPr>
                <w:b/>
              </w:rPr>
            </w:pPr>
            <w:r>
              <w:rPr>
                <w:b/>
                <w:sz w:val="20"/>
                <w:szCs w:val="20"/>
              </w:rPr>
              <w:t>Total Title IIA Funding allocated for Section 1.2.</w:t>
            </w:r>
          </w:p>
        </w:tc>
        <w:tc>
          <w:tcPr>
            <w:tcW w:w="6015" w:type="dxa"/>
            <w:vAlign w:val="center"/>
          </w:tcPr>
          <w:p w14:paraId="5C0A1519" w14:textId="77777777" w:rsidR="002665E5" w:rsidRDefault="002665E5"/>
        </w:tc>
      </w:tr>
      <w:tr w:rsidR="002665E5" w14:paraId="452079D1" w14:textId="77777777">
        <w:trPr>
          <w:trHeight w:val="624"/>
        </w:trPr>
        <w:tc>
          <w:tcPr>
            <w:tcW w:w="9525" w:type="dxa"/>
            <w:gridSpan w:val="3"/>
            <w:vAlign w:val="center"/>
          </w:tcPr>
          <w:p w14:paraId="492FAD84" w14:textId="77777777" w:rsidR="002665E5" w:rsidRDefault="00DC15F8">
            <w:pPr>
              <w:spacing w:after="200"/>
              <w:ind w:left="330" w:hanging="330"/>
              <w:rPr>
                <w:b/>
                <w:sz w:val="20"/>
                <w:szCs w:val="20"/>
              </w:rPr>
            </w:pPr>
            <w:r>
              <w:rPr>
                <w:b/>
                <w:sz w:val="20"/>
                <w:szCs w:val="20"/>
              </w:rPr>
              <w:t xml:space="preserve">1.3 </w:t>
            </w:r>
            <w:r>
              <w:rPr>
                <w:b/>
                <w:i/>
                <w:sz w:val="20"/>
                <w:szCs w:val="20"/>
              </w:rPr>
              <w:t>Reduce class size to a level that is evidence based through the recruiting and hiring of additional effective teachers.</w:t>
            </w:r>
          </w:p>
        </w:tc>
      </w:tr>
      <w:tr w:rsidR="002665E5" w14:paraId="11F54BA2" w14:textId="77777777" w:rsidTr="009C1119">
        <w:trPr>
          <w:trHeight w:val="624"/>
        </w:trPr>
        <w:tc>
          <w:tcPr>
            <w:tcW w:w="1345" w:type="dxa"/>
            <w:vAlign w:val="center"/>
          </w:tcPr>
          <w:p w14:paraId="09EE311A" w14:textId="77777777" w:rsidR="002665E5" w:rsidRDefault="00DC15F8">
            <w:pPr>
              <w:rPr>
                <w:sz w:val="20"/>
                <w:szCs w:val="20"/>
              </w:rPr>
            </w:pPr>
            <w:r>
              <w:rPr>
                <w:sz w:val="20"/>
                <w:szCs w:val="20"/>
              </w:rPr>
              <w:t>1.3</w:t>
            </w:r>
          </w:p>
        </w:tc>
        <w:tc>
          <w:tcPr>
            <w:tcW w:w="2165" w:type="dxa"/>
            <w:vAlign w:val="center"/>
          </w:tcPr>
          <w:p w14:paraId="11DE74AF" w14:textId="77777777" w:rsidR="002665E5" w:rsidRDefault="00DC15F8">
            <w:pPr>
              <w:rPr>
                <w:sz w:val="20"/>
                <w:szCs w:val="20"/>
              </w:rPr>
            </w:pPr>
            <w:r>
              <w:rPr>
                <w:sz w:val="20"/>
                <w:szCs w:val="20"/>
              </w:rPr>
              <w:t>Activities/Initiatives Related to Section 1.3.</w:t>
            </w:r>
          </w:p>
        </w:tc>
        <w:tc>
          <w:tcPr>
            <w:tcW w:w="6015" w:type="dxa"/>
            <w:vAlign w:val="center"/>
          </w:tcPr>
          <w:p w14:paraId="1E2F26EE" w14:textId="77777777" w:rsidR="002665E5" w:rsidRDefault="002665E5">
            <w:pPr>
              <w:rPr>
                <w:sz w:val="20"/>
                <w:szCs w:val="20"/>
              </w:rPr>
            </w:pPr>
          </w:p>
        </w:tc>
      </w:tr>
      <w:tr w:rsidR="002665E5" w14:paraId="24331D0F" w14:textId="77777777">
        <w:trPr>
          <w:trHeight w:val="624"/>
        </w:trPr>
        <w:tc>
          <w:tcPr>
            <w:tcW w:w="3510" w:type="dxa"/>
            <w:gridSpan w:val="2"/>
            <w:vAlign w:val="center"/>
          </w:tcPr>
          <w:p w14:paraId="0A635128" w14:textId="77777777" w:rsidR="002665E5" w:rsidRDefault="00DC15F8">
            <w:r>
              <w:rPr>
                <w:b/>
                <w:sz w:val="20"/>
                <w:szCs w:val="20"/>
              </w:rPr>
              <w:t>Total Title IIA Funding allocated for Section 1.3.</w:t>
            </w:r>
          </w:p>
        </w:tc>
        <w:tc>
          <w:tcPr>
            <w:tcW w:w="6015" w:type="dxa"/>
            <w:vAlign w:val="center"/>
          </w:tcPr>
          <w:p w14:paraId="1F2D3410" w14:textId="77777777" w:rsidR="002665E5" w:rsidRDefault="002665E5"/>
        </w:tc>
      </w:tr>
      <w:tr w:rsidR="002665E5" w14:paraId="77B26F9D" w14:textId="77777777">
        <w:trPr>
          <w:trHeight w:val="624"/>
        </w:trPr>
        <w:tc>
          <w:tcPr>
            <w:tcW w:w="9525" w:type="dxa"/>
            <w:gridSpan w:val="3"/>
            <w:vAlign w:val="center"/>
          </w:tcPr>
          <w:p w14:paraId="57EE9AB8" w14:textId="77777777" w:rsidR="002665E5" w:rsidRDefault="00DC15F8">
            <w:pPr>
              <w:spacing w:after="200"/>
              <w:ind w:left="316" w:hanging="316"/>
              <w:rPr>
                <w:b/>
                <w:sz w:val="20"/>
                <w:szCs w:val="20"/>
              </w:rPr>
            </w:pPr>
            <w:r>
              <w:rPr>
                <w:b/>
                <w:sz w:val="20"/>
                <w:szCs w:val="20"/>
              </w:rPr>
              <w:t xml:space="preserve">2.1 </w:t>
            </w:r>
            <w:r>
              <w:rPr>
                <w:b/>
                <w:i/>
                <w:sz w:val="20"/>
                <w:szCs w:val="20"/>
              </w:rPr>
              <w:t>Providing high-quality, personalized professional development that is evidence-based, for teachers, instructional leadership teams, principals, or other school leaders, that is focused on improving teaching and student learning</w:t>
            </w:r>
            <w:r>
              <w:rPr>
                <w:b/>
                <w:sz w:val="20"/>
                <w:szCs w:val="20"/>
              </w:rPr>
              <w:t>.</w:t>
            </w:r>
          </w:p>
        </w:tc>
      </w:tr>
      <w:tr w:rsidR="002665E5" w14:paraId="0C6A25F7" w14:textId="77777777" w:rsidTr="009C1119">
        <w:trPr>
          <w:trHeight w:val="624"/>
        </w:trPr>
        <w:tc>
          <w:tcPr>
            <w:tcW w:w="1345" w:type="dxa"/>
            <w:vAlign w:val="center"/>
          </w:tcPr>
          <w:p w14:paraId="1370D405" w14:textId="77777777" w:rsidR="002665E5" w:rsidRDefault="00DC15F8">
            <w:pPr>
              <w:rPr>
                <w:sz w:val="20"/>
                <w:szCs w:val="20"/>
              </w:rPr>
            </w:pPr>
            <w:r>
              <w:rPr>
                <w:sz w:val="20"/>
                <w:szCs w:val="20"/>
              </w:rPr>
              <w:t>2.1.1</w:t>
            </w:r>
          </w:p>
        </w:tc>
        <w:tc>
          <w:tcPr>
            <w:tcW w:w="2165" w:type="dxa"/>
            <w:vAlign w:val="center"/>
          </w:tcPr>
          <w:p w14:paraId="6A829290" w14:textId="77777777" w:rsidR="002665E5" w:rsidRDefault="00DC15F8">
            <w:pPr>
              <w:rPr>
                <w:sz w:val="20"/>
                <w:szCs w:val="20"/>
              </w:rPr>
            </w:pPr>
            <w:r>
              <w:rPr>
                <w:sz w:val="20"/>
                <w:szCs w:val="20"/>
              </w:rPr>
              <w:t>Help all students develop skills essential for learning readiness and academic success.</w:t>
            </w:r>
          </w:p>
        </w:tc>
        <w:tc>
          <w:tcPr>
            <w:tcW w:w="6015" w:type="dxa"/>
            <w:vAlign w:val="center"/>
          </w:tcPr>
          <w:p w14:paraId="2E3D9AD8" w14:textId="77777777" w:rsidR="002665E5" w:rsidRDefault="002665E5">
            <w:pPr>
              <w:rPr>
                <w:sz w:val="20"/>
                <w:szCs w:val="20"/>
              </w:rPr>
            </w:pPr>
          </w:p>
        </w:tc>
      </w:tr>
      <w:tr w:rsidR="002665E5" w14:paraId="52F5D6CB" w14:textId="77777777" w:rsidTr="009C1119">
        <w:trPr>
          <w:trHeight w:val="624"/>
        </w:trPr>
        <w:tc>
          <w:tcPr>
            <w:tcW w:w="1345" w:type="dxa"/>
            <w:vAlign w:val="center"/>
          </w:tcPr>
          <w:p w14:paraId="5F3F31DF" w14:textId="77777777" w:rsidR="002665E5" w:rsidRDefault="00DC15F8">
            <w:pPr>
              <w:rPr>
                <w:sz w:val="20"/>
                <w:szCs w:val="20"/>
              </w:rPr>
            </w:pPr>
            <w:r>
              <w:rPr>
                <w:sz w:val="20"/>
                <w:szCs w:val="20"/>
              </w:rPr>
              <w:t>2.1.2</w:t>
            </w:r>
          </w:p>
        </w:tc>
        <w:tc>
          <w:tcPr>
            <w:tcW w:w="2165" w:type="dxa"/>
            <w:vAlign w:val="center"/>
          </w:tcPr>
          <w:p w14:paraId="16691A3F" w14:textId="77777777" w:rsidR="002665E5" w:rsidRDefault="00DC15F8">
            <w:pPr>
              <w:rPr>
                <w:sz w:val="20"/>
                <w:szCs w:val="20"/>
              </w:rPr>
            </w:pPr>
            <w:r>
              <w:rPr>
                <w:sz w:val="20"/>
                <w:szCs w:val="20"/>
              </w:rPr>
              <w:t>Use data to improve student achievement and/or understand how to protect students’ privacy.</w:t>
            </w:r>
          </w:p>
        </w:tc>
        <w:tc>
          <w:tcPr>
            <w:tcW w:w="6015" w:type="dxa"/>
            <w:vAlign w:val="center"/>
          </w:tcPr>
          <w:p w14:paraId="59209B62" w14:textId="77777777" w:rsidR="002665E5" w:rsidRDefault="002665E5">
            <w:pPr>
              <w:rPr>
                <w:sz w:val="20"/>
                <w:szCs w:val="20"/>
              </w:rPr>
            </w:pPr>
          </w:p>
        </w:tc>
      </w:tr>
      <w:tr w:rsidR="002665E5" w14:paraId="11ECF7D6" w14:textId="77777777" w:rsidTr="009C1119">
        <w:trPr>
          <w:trHeight w:val="624"/>
        </w:trPr>
        <w:tc>
          <w:tcPr>
            <w:tcW w:w="1345" w:type="dxa"/>
            <w:vAlign w:val="center"/>
          </w:tcPr>
          <w:p w14:paraId="3C3DFB91" w14:textId="77777777" w:rsidR="002665E5" w:rsidRDefault="00DC15F8">
            <w:pPr>
              <w:rPr>
                <w:sz w:val="20"/>
                <w:szCs w:val="20"/>
              </w:rPr>
            </w:pPr>
            <w:r>
              <w:rPr>
                <w:sz w:val="20"/>
                <w:szCs w:val="20"/>
              </w:rPr>
              <w:t>2.1.3</w:t>
            </w:r>
          </w:p>
        </w:tc>
        <w:tc>
          <w:tcPr>
            <w:tcW w:w="2165" w:type="dxa"/>
            <w:vAlign w:val="center"/>
          </w:tcPr>
          <w:p w14:paraId="30E8D101" w14:textId="77777777" w:rsidR="002665E5" w:rsidRDefault="00DC15F8">
            <w:pPr>
              <w:rPr>
                <w:sz w:val="20"/>
                <w:szCs w:val="20"/>
              </w:rPr>
            </w:pPr>
            <w:r>
              <w:rPr>
                <w:sz w:val="20"/>
                <w:szCs w:val="20"/>
              </w:rPr>
              <w:t>Engage parents, families, and community partners.</w:t>
            </w:r>
          </w:p>
        </w:tc>
        <w:tc>
          <w:tcPr>
            <w:tcW w:w="6015" w:type="dxa"/>
            <w:vAlign w:val="center"/>
          </w:tcPr>
          <w:p w14:paraId="6EA6D958" w14:textId="77777777" w:rsidR="002665E5" w:rsidRDefault="002665E5">
            <w:pPr>
              <w:rPr>
                <w:sz w:val="20"/>
                <w:szCs w:val="20"/>
              </w:rPr>
            </w:pPr>
          </w:p>
        </w:tc>
      </w:tr>
      <w:tr w:rsidR="002665E5" w14:paraId="62E0CC37" w14:textId="77777777" w:rsidTr="009C1119">
        <w:trPr>
          <w:trHeight w:val="624"/>
        </w:trPr>
        <w:tc>
          <w:tcPr>
            <w:tcW w:w="1345" w:type="dxa"/>
            <w:vAlign w:val="center"/>
          </w:tcPr>
          <w:p w14:paraId="4AEC91C0" w14:textId="77777777" w:rsidR="002665E5" w:rsidRDefault="00DC15F8">
            <w:pPr>
              <w:rPr>
                <w:sz w:val="20"/>
                <w:szCs w:val="20"/>
              </w:rPr>
            </w:pPr>
            <w:r>
              <w:rPr>
                <w:sz w:val="20"/>
                <w:szCs w:val="20"/>
              </w:rPr>
              <w:lastRenderedPageBreak/>
              <w:t>2.1.4</w:t>
            </w:r>
          </w:p>
        </w:tc>
        <w:tc>
          <w:tcPr>
            <w:tcW w:w="2165" w:type="dxa"/>
            <w:vAlign w:val="center"/>
          </w:tcPr>
          <w:p w14:paraId="70A057C0" w14:textId="77777777" w:rsidR="002665E5" w:rsidRDefault="00DC15F8">
            <w:pPr>
              <w:rPr>
                <w:sz w:val="20"/>
                <w:szCs w:val="20"/>
              </w:rPr>
            </w:pPr>
            <w:r>
              <w:rPr>
                <w:sz w:val="20"/>
                <w:szCs w:val="20"/>
              </w:rPr>
              <w:t>Integrate technology into curricula and instruction.</w:t>
            </w:r>
          </w:p>
        </w:tc>
        <w:tc>
          <w:tcPr>
            <w:tcW w:w="6015" w:type="dxa"/>
            <w:vAlign w:val="center"/>
          </w:tcPr>
          <w:p w14:paraId="52535B42" w14:textId="77777777" w:rsidR="002665E5" w:rsidRDefault="002665E5">
            <w:pPr>
              <w:rPr>
                <w:sz w:val="20"/>
                <w:szCs w:val="20"/>
              </w:rPr>
            </w:pPr>
          </w:p>
        </w:tc>
      </w:tr>
      <w:tr w:rsidR="002665E5" w14:paraId="31DCE160" w14:textId="77777777" w:rsidTr="009C1119">
        <w:trPr>
          <w:trHeight w:val="624"/>
        </w:trPr>
        <w:tc>
          <w:tcPr>
            <w:tcW w:w="1345" w:type="dxa"/>
            <w:vAlign w:val="center"/>
          </w:tcPr>
          <w:p w14:paraId="650740A1" w14:textId="77777777" w:rsidR="002665E5" w:rsidRDefault="00DC15F8">
            <w:pPr>
              <w:rPr>
                <w:sz w:val="20"/>
                <w:szCs w:val="20"/>
              </w:rPr>
            </w:pPr>
            <w:r>
              <w:rPr>
                <w:sz w:val="20"/>
                <w:szCs w:val="20"/>
              </w:rPr>
              <w:t>2.1.5</w:t>
            </w:r>
          </w:p>
        </w:tc>
        <w:tc>
          <w:tcPr>
            <w:tcW w:w="2165" w:type="dxa"/>
            <w:vAlign w:val="center"/>
          </w:tcPr>
          <w:p w14:paraId="62475AD8" w14:textId="77777777" w:rsidR="002665E5" w:rsidRDefault="00DC15F8">
            <w:pPr>
              <w:rPr>
                <w:sz w:val="20"/>
                <w:szCs w:val="20"/>
              </w:rPr>
            </w:pPr>
            <w:r>
              <w:rPr>
                <w:sz w:val="20"/>
                <w:szCs w:val="20"/>
              </w:rPr>
              <w:t>Provide opportunities for experiential learning through observation.</w:t>
            </w:r>
          </w:p>
        </w:tc>
        <w:tc>
          <w:tcPr>
            <w:tcW w:w="6015" w:type="dxa"/>
            <w:vAlign w:val="center"/>
          </w:tcPr>
          <w:p w14:paraId="6675020F" w14:textId="77777777" w:rsidR="002665E5" w:rsidRDefault="002665E5">
            <w:pPr>
              <w:rPr>
                <w:sz w:val="20"/>
                <w:szCs w:val="20"/>
              </w:rPr>
            </w:pPr>
          </w:p>
        </w:tc>
      </w:tr>
      <w:tr w:rsidR="002665E5" w14:paraId="0AFDD47D" w14:textId="77777777" w:rsidTr="009C1119">
        <w:trPr>
          <w:trHeight w:val="624"/>
        </w:trPr>
        <w:tc>
          <w:tcPr>
            <w:tcW w:w="1345" w:type="dxa"/>
            <w:vAlign w:val="center"/>
          </w:tcPr>
          <w:p w14:paraId="01BEF73F" w14:textId="77777777" w:rsidR="002665E5" w:rsidRDefault="00DC15F8">
            <w:pPr>
              <w:rPr>
                <w:sz w:val="20"/>
                <w:szCs w:val="20"/>
              </w:rPr>
            </w:pPr>
            <w:r>
              <w:rPr>
                <w:sz w:val="20"/>
                <w:szCs w:val="20"/>
              </w:rPr>
              <w:t>2.1.6</w:t>
            </w:r>
          </w:p>
        </w:tc>
        <w:tc>
          <w:tcPr>
            <w:tcW w:w="2165" w:type="dxa"/>
            <w:vAlign w:val="center"/>
          </w:tcPr>
          <w:p w14:paraId="161FD76C" w14:textId="77777777" w:rsidR="002665E5" w:rsidRDefault="00DC15F8">
            <w:pPr>
              <w:rPr>
                <w:sz w:val="20"/>
                <w:szCs w:val="20"/>
              </w:rPr>
            </w:pPr>
            <w:r>
              <w:rPr>
                <w:sz w:val="20"/>
                <w:szCs w:val="20"/>
              </w:rPr>
              <w:t>Provide training, technical assistance, and capacity-building to assist with implementing, designing, using, and responding to data from classroom-based assessments.</w:t>
            </w:r>
          </w:p>
        </w:tc>
        <w:tc>
          <w:tcPr>
            <w:tcW w:w="6015" w:type="dxa"/>
            <w:vAlign w:val="center"/>
          </w:tcPr>
          <w:p w14:paraId="5E98122B" w14:textId="77777777" w:rsidR="002665E5" w:rsidRDefault="002665E5">
            <w:pPr>
              <w:rPr>
                <w:sz w:val="20"/>
                <w:szCs w:val="20"/>
              </w:rPr>
            </w:pPr>
          </w:p>
        </w:tc>
      </w:tr>
      <w:tr w:rsidR="002665E5" w14:paraId="5E071E3C" w14:textId="77777777" w:rsidTr="009C1119">
        <w:trPr>
          <w:trHeight w:val="624"/>
        </w:trPr>
        <w:tc>
          <w:tcPr>
            <w:tcW w:w="1345" w:type="dxa"/>
            <w:vAlign w:val="center"/>
          </w:tcPr>
          <w:p w14:paraId="46CD8338" w14:textId="77777777" w:rsidR="002665E5" w:rsidRDefault="00DC15F8">
            <w:pPr>
              <w:rPr>
                <w:sz w:val="20"/>
                <w:szCs w:val="20"/>
              </w:rPr>
            </w:pPr>
            <w:r>
              <w:rPr>
                <w:sz w:val="20"/>
                <w:szCs w:val="20"/>
              </w:rPr>
              <w:t>2.1.7</w:t>
            </w:r>
          </w:p>
        </w:tc>
        <w:tc>
          <w:tcPr>
            <w:tcW w:w="2165" w:type="dxa"/>
            <w:vAlign w:val="center"/>
          </w:tcPr>
          <w:p w14:paraId="552FE3F1" w14:textId="7BB3F473" w:rsidR="002665E5" w:rsidRDefault="00DE7FFE">
            <w:pPr>
              <w:rPr>
                <w:sz w:val="20"/>
                <w:szCs w:val="20"/>
              </w:rPr>
            </w:pPr>
            <w:r>
              <w:rPr>
                <w:sz w:val="20"/>
                <w:szCs w:val="20"/>
              </w:rPr>
              <w:t>P</w:t>
            </w:r>
            <w:r w:rsidR="00DC15F8">
              <w:rPr>
                <w:sz w:val="20"/>
                <w:szCs w:val="20"/>
              </w:rPr>
              <w:t>rovide professional development to promote high-quality instruction and instructional leadership in STEM.</w:t>
            </w:r>
          </w:p>
        </w:tc>
        <w:tc>
          <w:tcPr>
            <w:tcW w:w="6015" w:type="dxa"/>
            <w:vAlign w:val="center"/>
          </w:tcPr>
          <w:p w14:paraId="29488445" w14:textId="77777777" w:rsidR="002665E5" w:rsidRDefault="002665E5">
            <w:pPr>
              <w:rPr>
                <w:sz w:val="20"/>
                <w:szCs w:val="20"/>
              </w:rPr>
            </w:pPr>
          </w:p>
        </w:tc>
      </w:tr>
      <w:tr w:rsidR="002665E5" w14:paraId="4717E843" w14:textId="77777777" w:rsidTr="009C1119">
        <w:trPr>
          <w:trHeight w:val="624"/>
        </w:trPr>
        <w:tc>
          <w:tcPr>
            <w:tcW w:w="1345" w:type="dxa"/>
            <w:vAlign w:val="center"/>
          </w:tcPr>
          <w:p w14:paraId="521FD576" w14:textId="77777777" w:rsidR="002665E5" w:rsidRDefault="00DC15F8">
            <w:r>
              <w:t>2.1</w:t>
            </w:r>
          </w:p>
        </w:tc>
        <w:tc>
          <w:tcPr>
            <w:tcW w:w="2165" w:type="dxa"/>
            <w:vAlign w:val="center"/>
          </w:tcPr>
          <w:p w14:paraId="2A4CFEC3" w14:textId="77777777" w:rsidR="002665E5" w:rsidRDefault="00DC15F8">
            <w:r>
              <w:rPr>
                <w:sz w:val="20"/>
                <w:szCs w:val="20"/>
              </w:rPr>
              <w:t>Other Activities/ Initiatives Related to Section 2.1.</w:t>
            </w:r>
          </w:p>
        </w:tc>
        <w:tc>
          <w:tcPr>
            <w:tcW w:w="6015" w:type="dxa"/>
            <w:vAlign w:val="center"/>
          </w:tcPr>
          <w:p w14:paraId="66D65215" w14:textId="77777777" w:rsidR="002665E5" w:rsidRDefault="002665E5"/>
        </w:tc>
      </w:tr>
      <w:tr w:rsidR="002665E5" w14:paraId="4876AE48" w14:textId="77777777">
        <w:trPr>
          <w:trHeight w:val="624"/>
        </w:trPr>
        <w:tc>
          <w:tcPr>
            <w:tcW w:w="3510" w:type="dxa"/>
            <w:gridSpan w:val="2"/>
            <w:vAlign w:val="center"/>
          </w:tcPr>
          <w:p w14:paraId="7B363D1C" w14:textId="77777777" w:rsidR="002665E5" w:rsidRDefault="00DC15F8">
            <w:r>
              <w:rPr>
                <w:b/>
                <w:sz w:val="20"/>
                <w:szCs w:val="20"/>
              </w:rPr>
              <w:t>Total Title IIA Funding allocated for Section 2.1.</w:t>
            </w:r>
          </w:p>
        </w:tc>
        <w:tc>
          <w:tcPr>
            <w:tcW w:w="6015" w:type="dxa"/>
            <w:vAlign w:val="center"/>
          </w:tcPr>
          <w:p w14:paraId="6AD35527" w14:textId="77777777" w:rsidR="002665E5" w:rsidRDefault="002665E5"/>
        </w:tc>
      </w:tr>
      <w:tr w:rsidR="002665E5" w14:paraId="4A15E384" w14:textId="77777777">
        <w:trPr>
          <w:trHeight w:val="624"/>
        </w:trPr>
        <w:tc>
          <w:tcPr>
            <w:tcW w:w="9525" w:type="dxa"/>
            <w:gridSpan w:val="3"/>
            <w:vAlign w:val="center"/>
          </w:tcPr>
          <w:p w14:paraId="0C08D667" w14:textId="77777777" w:rsidR="002665E5" w:rsidRDefault="00DC15F8" w:rsidP="006E3EC5">
            <w:pPr>
              <w:ind w:left="316" w:hanging="360"/>
              <w:rPr>
                <w:b/>
                <w:sz w:val="20"/>
                <w:szCs w:val="20"/>
              </w:rPr>
            </w:pPr>
            <w:r>
              <w:rPr>
                <w:b/>
                <w:sz w:val="20"/>
                <w:szCs w:val="20"/>
              </w:rPr>
              <w:t xml:space="preserve">2.2 </w:t>
            </w:r>
            <w:r>
              <w:rPr>
                <w:b/>
                <w:i/>
                <w:sz w:val="20"/>
                <w:szCs w:val="20"/>
              </w:rPr>
              <w:t>Developing programs and activities that increase teachers’ ability to effectively teach all children, including children with significant cognitive disabilities, English learners, gifted and talented students, and students affected by trauma.</w:t>
            </w:r>
          </w:p>
        </w:tc>
      </w:tr>
      <w:tr w:rsidR="002665E5" w14:paraId="58CA7EA5" w14:textId="77777777" w:rsidTr="009C1119">
        <w:trPr>
          <w:trHeight w:val="624"/>
        </w:trPr>
        <w:tc>
          <w:tcPr>
            <w:tcW w:w="1345" w:type="dxa"/>
            <w:vAlign w:val="center"/>
          </w:tcPr>
          <w:p w14:paraId="44C61E56" w14:textId="77777777" w:rsidR="002665E5" w:rsidRDefault="00DC15F8">
            <w:pPr>
              <w:rPr>
                <w:sz w:val="20"/>
                <w:szCs w:val="20"/>
              </w:rPr>
            </w:pPr>
            <w:r>
              <w:rPr>
                <w:sz w:val="20"/>
                <w:szCs w:val="20"/>
              </w:rPr>
              <w:t>2.2.1</w:t>
            </w:r>
          </w:p>
        </w:tc>
        <w:tc>
          <w:tcPr>
            <w:tcW w:w="2165" w:type="dxa"/>
            <w:vAlign w:val="center"/>
          </w:tcPr>
          <w:p w14:paraId="7F86ABD8" w14:textId="77777777" w:rsidR="002665E5" w:rsidRDefault="00DC15F8">
            <w:pPr>
              <w:rPr>
                <w:sz w:val="20"/>
                <w:szCs w:val="20"/>
              </w:rPr>
            </w:pPr>
            <w:r>
              <w:rPr>
                <w:sz w:val="20"/>
                <w:szCs w:val="20"/>
              </w:rPr>
              <w:t>Increase knowledge base on instruction in early grades and on strategies to measure whether young children are progressing.</w:t>
            </w:r>
          </w:p>
        </w:tc>
        <w:tc>
          <w:tcPr>
            <w:tcW w:w="6015" w:type="dxa"/>
            <w:vAlign w:val="center"/>
          </w:tcPr>
          <w:p w14:paraId="6C7B7F2B" w14:textId="77777777" w:rsidR="002665E5" w:rsidRDefault="002665E5">
            <w:pPr>
              <w:rPr>
                <w:sz w:val="20"/>
                <w:szCs w:val="20"/>
              </w:rPr>
            </w:pPr>
          </w:p>
        </w:tc>
      </w:tr>
      <w:tr w:rsidR="002665E5" w14:paraId="44D1BEAE" w14:textId="77777777" w:rsidTr="009C1119">
        <w:trPr>
          <w:trHeight w:val="624"/>
        </w:trPr>
        <w:tc>
          <w:tcPr>
            <w:tcW w:w="1345" w:type="dxa"/>
            <w:vAlign w:val="center"/>
          </w:tcPr>
          <w:p w14:paraId="6B695AAD" w14:textId="77777777" w:rsidR="002665E5" w:rsidRDefault="00DC15F8">
            <w:pPr>
              <w:rPr>
                <w:sz w:val="20"/>
                <w:szCs w:val="20"/>
              </w:rPr>
            </w:pPr>
            <w:r>
              <w:rPr>
                <w:sz w:val="20"/>
                <w:szCs w:val="20"/>
              </w:rPr>
              <w:lastRenderedPageBreak/>
              <w:t>2.2.2</w:t>
            </w:r>
          </w:p>
        </w:tc>
        <w:tc>
          <w:tcPr>
            <w:tcW w:w="2165" w:type="dxa"/>
            <w:vAlign w:val="center"/>
          </w:tcPr>
          <w:p w14:paraId="43C89DC7" w14:textId="77777777" w:rsidR="002665E5" w:rsidRDefault="00DC15F8">
            <w:pPr>
              <w:rPr>
                <w:sz w:val="20"/>
                <w:szCs w:val="20"/>
              </w:rPr>
            </w:pPr>
            <w:r>
              <w:rPr>
                <w:sz w:val="20"/>
                <w:szCs w:val="20"/>
              </w:rPr>
              <w:t>Increase the ability to support teachers, teacher leaders, early childhood educators, and other professionals to meet the needs of students through age 8.</w:t>
            </w:r>
          </w:p>
        </w:tc>
        <w:tc>
          <w:tcPr>
            <w:tcW w:w="6015" w:type="dxa"/>
            <w:vAlign w:val="center"/>
          </w:tcPr>
          <w:p w14:paraId="0259A9BF" w14:textId="77777777" w:rsidR="002665E5" w:rsidRDefault="002665E5">
            <w:pPr>
              <w:rPr>
                <w:sz w:val="20"/>
                <w:szCs w:val="20"/>
              </w:rPr>
            </w:pPr>
          </w:p>
        </w:tc>
      </w:tr>
      <w:tr w:rsidR="002665E5" w14:paraId="6C42E022" w14:textId="77777777" w:rsidTr="009C1119">
        <w:trPr>
          <w:trHeight w:val="624"/>
        </w:trPr>
        <w:tc>
          <w:tcPr>
            <w:tcW w:w="1345" w:type="dxa"/>
            <w:vAlign w:val="center"/>
          </w:tcPr>
          <w:p w14:paraId="3D8CFF31" w14:textId="77777777" w:rsidR="002665E5" w:rsidRDefault="00DC15F8">
            <w:pPr>
              <w:rPr>
                <w:sz w:val="20"/>
                <w:szCs w:val="20"/>
              </w:rPr>
            </w:pPr>
            <w:r>
              <w:rPr>
                <w:sz w:val="20"/>
                <w:szCs w:val="20"/>
              </w:rPr>
              <w:t>2.2.3</w:t>
            </w:r>
          </w:p>
        </w:tc>
        <w:tc>
          <w:tcPr>
            <w:tcW w:w="2165" w:type="dxa"/>
            <w:vAlign w:val="center"/>
          </w:tcPr>
          <w:p w14:paraId="6526CD72" w14:textId="77777777" w:rsidR="002665E5" w:rsidRDefault="00DC15F8">
            <w:pPr>
              <w:rPr>
                <w:sz w:val="20"/>
                <w:szCs w:val="20"/>
              </w:rPr>
            </w:pPr>
            <w:r>
              <w:rPr>
                <w:sz w:val="20"/>
                <w:szCs w:val="20"/>
              </w:rPr>
              <w:t>Increase the use of techniques and supports to help educators identify and support students affected by trauma and mental illness.</w:t>
            </w:r>
          </w:p>
        </w:tc>
        <w:tc>
          <w:tcPr>
            <w:tcW w:w="6015" w:type="dxa"/>
            <w:vAlign w:val="center"/>
          </w:tcPr>
          <w:p w14:paraId="1CA475AB" w14:textId="77777777" w:rsidR="002665E5" w:rsidRDefault="002665E5">
            <w:pPr>
              <w:rPr>
                <w:sz w:val="20"/>
                <w:szCs w:val="20"/>
              </w:rPr>
            </w:pPr>
          </w:p>
        </w:tc>
      </w:tr>
      <w:tr w:rsidR="002665E5" w14:paraId="1ACEFD70" w14:textId="77777777" w:rsidTr="009C1119">
        <w:trPr>
          <w:trHeight w:val="624"/>
        </w:trPr>
        <w:tc>
          <w:tcPr>
            <w:tcW w:w="1345" w:type="dxa"/>
            <w:vAlign w:val="center"/>
          </w:tcPr>
          <w:p w14:paraId="5C9D6F56" w14:textId="77777777" w:rsidR="002665E5" w:rsidRDefault="00DC15F8">
            <w:pPr>
              <w:rPr>
                <w:sz w:val="20"/>
                <w:szCs w:val="20"/>
              </w:rPr>
            </w:pPr>
            <w:r>
              <w:rPr>
                <w:sz w:val="20"/>
                <w:szCs w:val="20"/>
              </w:rPr>
              <w:t>2.2.4</w:t>
            </w:r>
          </w:p>
        </w:tc>
        <w:tc>
          <w:tcPr>
            <w:tcW w:w="2165" w:type="dxa"/>
            <w:vAlign w:val="center"/>
          </w:tcPr>
          <w:p w14:paraId="1EC5212B" w14:textId="77777777" w:rsidR="002665E5" w:rsidRDefault="00DC15F8">
            <w:pPr>
              <w:rPr>
                <w:sz w:val="20"/>
                <w:szCs w:val="20"/>
              </w:rPr>
            </w:pPr>
            <w:r>
              <w:rPr>
                <w:sz w:val="20"/>
                <w:szCs w:val="20"/>
              </w:rPr>
              <w:t>Increase the ability to address issues related to school conditions such as safety, peer interaction, drug and alcohol use, and chronic absenteeism.</w:t>
            </w:r>
          </w:p>
        </w:tc>
        <w:tc>
          <w:tcPr>
            <w:tcW w:w="6015" w:type="dxa"/>
            <w:vAlign w:val="center"/>
          </w:tcPr>
          <w:p w14:paraId="0B9629D1" w14:textId="77777777" w:rsidR="002665E5" w:rsidRDefault="002665E5">
            <w:pPr>
              <w:rPr>
                <w:sz w:val="20"/>
                <w:szCs w:val="20"/>
              </w:rPr>
            </w:pPr>
          </w:p>
        </w:tc>
      </w:tr>
      <w:tr w:rsidR="002665E5" w14:paraId="7F86CDA9" w14:textId="77777777" w:rsidTr="009C1119">
        <w:trPr>
          <w:trHeight w:val="624"/>
        </w:trPr>
        <w:tc>
          <w:tcPr>
            <w:tcW w:w="1345" w:type="dxa"/>
            <w:vAlign w:val="center"/>
          </w:tcPr>
          <w:p w14:paraId="11DD623F" w14:textId="77777777" w:rsidR="002665E5" w:rsidRDefault="00DC15F8">
            <w:pPr>
              <w:rPr>
                <w:sz w:val="20"/>
                <w:szCs w:val="20"/>
              </w:rPr>
            </w:pPr>
            <w:r>
              <w:rPr>
                <w:sz w:val="20"/>
                <w:szCs w:val="20"/>
              </w:rPr>
              <w:t>2.2.5</w:t>
            </w:r>
          </w:p>
        </w:tc>
        <w:tc>
          <w:tcPr>
            <w:tcW w:w="2165" w:type="dxa"/>
            <w:vAlign w:val="center"/>
          </w:tcPr>
          <w:p w14:paraId="750EB2F8" w14:textId="77777777" w:rsidR="002665E5" w:rsidRDefault="00DC15F8">
            <w:pPr>
              <w:rPr>
                <w:sz w:val="20"/>
                <w:szCs w:val="20"/>
              </w:rPr>
            </w:pPr>
            <w:r>
              <w:rPr>
                <w:sz w:val="20"/>
                <w:szCs w:val="20"/>
              </w:rPr>
              <w:t>Increase the use of referral mechanisms that link children to appropriate treatment and intervention services.</w:t>
            </w:r>
          </w:p>
        </w:tc>
        <w:tc>
          <w:tcPr>
            <w:tcW w:w="6015" w:type="dxa"/>
            <w:vAlign w:val="center"/>
          </w:tcPr>
          <w:p w14:paraId="4FF4DB1D" w14:textId="77777777" w:rsidR="002665E5" w:rsidRDefault="002665E5">
            <w:pPr>
              <w:rPr>
                <w:sz w:val="20"/>
                <w:szCs w:val="20"/>
              </w:rPr>
            </w:pPr>
          </w:p>
        </w:tc>
      </w:tr>
      <w:tr w:rsidR="002665E5" w14:paraId="6CBF7A3D" w14:textId="77777777" w:rsidTr="009C1119">
        <w:trPr>
          <w:trHeight w:val="624"/>
        </w:trPr>
        <w:tc>
          <w:tcPr>
            <w:tcW w:w="1345" w:type="dxa"/>
            <w:vAlign w:val="center"/>
          </w:tcPr>
          <w:p w14:paraId="718CBC56" w14:textId="77777777" w:rsidR="002665E5" w:rsidRDefault="00DC15F8">
            <w:pPr>
              <w:rPr>
                <w:sz w:val="20"/>
                <w:szCs w:val="20"/>
              </w:rPr>
            </w:pPr>
            <w:r>
              <w:rPr>
                <w:sz w:val="20"/>
                <w:szCs w:val="20"/>
              </w:rPr>
              <w:t>2.2.6</w:t>
            </w:r>
          </w:p>
        </w:tc>
        <w:tc>
          <w:tcPr>
            <w:tcW w:w="2165" w:type="dxa"/>
            <w:vAlign w:val="center"/>
          </w:tcPr>
          <w:p w14:paraId="3F221778" w14:textId="77777777" w:rsidR="002665E5" w:rsidRDefault="00DC15F8">
            <w:pPr>
              <w:rPr>
                <w:sz w:val="20"/>
                <w:szCs w:val="20"/>
              </w:rPr>
            </w:pPr>
            <w:r>
              <w:rPr>
                <w:sz w:val="20"/>
                <w:szCs w:val="20"/>
              </w:rPr>
              <w:t xml:space="preserve">Increase training to support identification and support of gifted and talented students. </w:t>
            </w:r>
          </w:p>
        </w:tc>
        <w:tc>
          <w:tcPr>
            <w:tcW w:w="6015" w:type="dxa"/>
            <w:vAlign w:val="center"/>
          </w:tcPr>
          <w:p w14:paraId="19EB238C" w14:textId="77777777" w:rsidR="002665E5" w:rsidRDefault="002665E5">
            <w:pPr>
              <w:rPr>
                <w:sz w:val="20"/>
                <w:szCs w:val="20"/>
              </w:rPr>
            </w:pPr>
          </w:p>
        </w:tc>
      </w:tr>
      <w:tr w:rsidR="002665E5" w14:paraId="77ACC5BF" w14:textId="77777777" w:rsidTr="009C1119">
        <w:trPr>
          <w:trHeight w:val="624"/>
        </w:trPr>
        <w:tc>
          <w:tcPr>
            <w:tcW w:w="1345" w:type="dxa"/>
            <w:vAlign w:val="center"/>
          </w:tcPr>
          <w:p w14:paraId="08C161D6" w14:textId="77777777" w:rsidR="002665E5" w:rsidRDefault="00DC15F8">
            <w:pPr>
              <w:rPr>
                <w:sz w:val="20"/>
                <w:szCs w:val="20"/>
              </w:rPr>
            </w:pPr>
            <w:r>
              <w:rPr>
                <w:sz w:val="20"/>
                <w:szCs w:val="20"/>
              </w:rPr>
              <w:t>2.2.7</w:t>
            </w:r>
          </w:p>
        </w:tc>
        <w:tc>
          <w:tcPr>
            <w:tcW w:w="2165" w:type="dxa"/>
            <w:vAlign w:val="center"/>
          </w:tcPr>
          <w:p w14:paraId="7DD302F7" w14:textId="77777777" w:rsidR="002665E5" w:rsidRDefault="00DC15F8">
            <w:pPr>
              <w:rPr>
                <w:sz w:val="20"/>
                <w:szCs w:val="20"/>
              </w:rPr>
            </w:pPr>
            <w:r>
              <w:rPr>
                <w:sz w:val="20"/>
                <w:szCs w:val="20"/>
              </w:rPr>
              <w:t>Increase training of all school personnel on how to prevent and recognize child sexual abuse.</w:t>
            </w:r>
          </w:p>
        </w:tc>
        <w:tc>
          <w:tcPr>
            <w:tcW w:w="6015" w:type="dxa"/>
            <w:vAlign w:val="center"/>
          </w:tcPr>
          <w:p w14:paraId="2325AEB9" w14:textId="77777777" w:rsidR="002665E5" w:rsidRDefault="002665E5">
            <w:pPr>
              <w:rPr>
                <w:sz w:val="20"/>
                <w:szCs w:val="20"/>
              </w:rPr>
            </w:pPr>
          </w:p>
        </w:tc>
      </w:tr>
      <w:tr w:rsidR="002665E5" w14:paraId="59B0150A" w14:textId="77777777" w:rsidTr="009C1119">
        <w:trPr>
          <w:trHeight w:val="624"/>
        </w:trPr>
        <w:tc>
          <w:tcPr>
            <w:tcW w:w="1345" w:type="dxa"/>
            <w:vAlign w:val="center"/>
          </w:tcPr>
          <w:p w14:paraId="3A2B28B9" w14:textId="77777777" w:rsidR="002665E5" w:rsidRDefault="00DC15F8">
            <w:pPr>
              <w:rPr>
                <w:sz w:val="20"/>
                <w:szCs w:val="20"/>
              </w:rPr>
            </w:pPr>
            <w:r>
              <w:rPr>
                <w:sz w:val="20"/>
                <w:szCs w:val="20"/>
              </w:rPr>
              <w:lastRenderedPageBreak/>
              <w:t>2.2.8</w:t>
            </w:r>
          </w:p>
        </w:tc>
        <w:tc>
          <w:tcPr>
            <w:tcW w:w="2165" w:type="dxa"/>
            <w:vAlign w:val="center"/>
          </w:tcPr>
          <w:p w14:paraId="24C61042" w14:textId="77777777" w:rsidR="002665E5" w:rsidRDefault="00DC15F8">
            <w:pPr>
              <w:rPr>
                <w:sz w:val="20"/>
                <w:szCs w:val="20"/>
              </w:rPr>
            </w:pPr>
            <w:r>
              <w:rPr>
                <w:sz w:val="20"/>
                <w:szCs w:val="20"/>
              </w:rPr>
              <w:t>Increase professional learning on effective strategies to integrate rigorous academic content, career and technical education and work-based learning.</w:t>
            </w:r>
          </w:p>
        </w:tc>
        <w:tc>
          <w:tcPr>
            <w:tcW w:w="6015" w:type="dxa"/>
            <w:vAlign w:val="center"/>
          </w:tcPr>
          <w:p w14:paraId="5D6A7FA7" w14:textId="77777777" w:rsidR="002665E5" w:rsidRDefault="002665E5">
            <w:pPr>
              <w:rPr>
                <w:sz w:val="20"/>
                <w:szCs w:val="20"/>
              </w:rPr>
            </w:pPr>
          </w:p>
        </w:tc>
      </w:tr>
      <w:tr w:rsidR="002665E5" w14:paraId="1AB5562E" w14:textId="77777777" w:rsidTr="009C1119">
        <w:trPr>
          <w:trHeight w:val="624"/>
        </w:trPr>
        <w:tc>
          <w:tcPr>
            <w:tcW w:w="1345" w:type="dxa"/>
            <w:vAlign w:val="center"/>
          </w:tcPr>
          <w:p w14:paraId="532405A3" w14:textId="77777777" w:rsidR="002665E5" w:rsidRDefault="00DC15F8">
            <w:pPr>
              <w:rPr>
                <w:sz w:val="20"/>
                <w:szCs w:val="20"/>
              </w:rPr>
            </w:pPr>
            <w:r>
              <w:rPr>
                <w:sz w:val="20"/>
                <w:szCs w:val="20"/>
              </w:rPr>
              <w:t>2.2.9</w:t>
            </w:r>
          </w:p>
        </w:tc>
        <w:tc>
          <w:tcPr>
            <w:tcW w:w="2165" w:type="dxa"/>
            <w:vAlign w:val="center"/>
          </w:tcPr>
          <w:p w14:paraId="27F9125C" w14:textId="77777777" w:rsidR="002665E5" w:rsidRDefault="00DC15F8">
            <w:pPr>
              <w:rPr>
                <w:sz w:val="20"/>
                <w:szCs w:val="20"/>
              </w:rPr>
            </w:pPr>
            <w:r>
              <w:rPr>
                <w:sz w:val="20"/>
                <w:szCs w:val="20"/>
              </w:rPr>
              <w:t>Other Activities/ Initiatives Related to Section 2.2.</w:t>
            </w:r>
          </w:p>
        </w:tc>
        <w:tc>
          <w:tcPr>
            <w:tcW w:w="6015" w:type="dxa"/>
            <w:vAlign w:val="center"/>
          </w:tcPr>
          <w:p w14:paraId="19422C97" w14:textId="77777777" w:rsidR="002665E5" w:rsidRDefault="002665E5">
            <w:pPr>
              <w:rPr>
                <w:sz w:val="20"/>
                <w:szCs w:val="20"/>
              </w:rPr>
            </w:pPr>
          </w:p>
        </w:tc>
      </w:tr>
      <w:tr w:rsidR="002665E5" w14:paraId="35C9A514" w14:textId="77777777">
        <w:trPr>
          <w:trHeight w:val="624"/>
        </w:trPr>
        <w:tc>
          <w:tcPr>
            <w:tcW w:w="3510" w:type="dxa"/>
            <w:gridSpan w:val="2"/>
            <w:vAlign w:val="center"/>
          </w:tcPr>
          <w:p w14:paraId="39B7D477" w14:textId="77777777" w:rsidR="002665E5" w:rsidRDefault="00DC15F8">
            <w:r>
              <w:rPr>
                <w:b/>
                <w:sz w:val="20"/>
                <w:szCs w:val="20"/>
              </w:rPr>
              <w:t>Total Title IIA Funding allocated for Section 2.2</w:t>
            </w:r>
          </w:p>
        </w:tc>
        <w:tc>
          <w:tcPr>
            <w:tcW w:w="6015" w:type="dxa"/>
            <w:vAlign w:val="center"/>
          </w:tcPr>
          <w:p w14:paraId="5C5EA415" w14:textId="77777777" w:rsidR="002665E5" w:rsidRDefault="002665E5"/>
        </w:tc>
      </w:tr>
      <w:tr w:rsidR="002665E5" w14:paraId="11487C99" w14:textId="77777777">
        <w:trPr>
          <w:trHeight w:val="624"/>
        </w:trPr>
        <w:tc>
          <w:tcPr>
            <w:tcW w:w="9525" w:type="dxa"/>
            <w:gridSpan w:val="3"/>
            <w:vAlign w:val="center"/>
          </w:tcPr>
          <w:p w14:paraId="13CEB5E1" w14:textId="77777777" w:rsidR="002665E5" w:rsidRDefault="00DC15F8">
            <w:pPr>
              <w:ind w:left="420" w:hanging="360"/>
              <w:rPr>
                <w:b/>
                <w:sz w:val="20"/>
                <w:szCs w:val="20"/>
              </w:rPr>
            </w:pPr>
            <w:r>
              <w:rPr>
                <w:b/>
                <w:sz w:val="20"/>
                <w:szCs w:val="20"/>
              </w:rPr>
              <w:t xml:space="preserve">3.1 </w:t>
            </w:r>
            <w:r>
              <w:rPr>
                <w:b/>
                <w:i/>
                <w:sz w:val="20"/>
                <w:szCs w:val="20"/>
              </w:rPr>
              <w:t>Developing and implementing initiatives to promote retention of effective new teachers and principals, particularly in schools with a high percentage of low-achieving students</w:t>
            </w:r>
          </w:p>
          <w:p w14:paraId="7C242265" w14:textId="685EC441" w:rsidR="002665E5" w:rsidRDefault="00DC15F8">
            <w:pPr>
              <w:rPr>
                <w:b/>
                <w:sz w:val="20"/>
                <w:szCs w:val="20"/>
              </w:rPr>
            </w:pPr>
            <w:r>
              <w:rPr>
                <w:b/>
                <w:sz w:val="20"/>
                <w:szCs w:val="20"/>
              </w:rPr>
              <w:t>In 300 words or less, provide descriptions for activities/initiatives related to Section 3.1 in the areas below, as appropriate.  If not using Title IIA funds for one or more of these purposes, please record N/A</w:t>
            </w:r>
            <w:r w:rsidR="006E3EC5">
              <w:rPr>
                <w:b/>
                <w:sz w:val="20"/>
                <w:szCs w:val="20"/>
              </w:rPr>
              <w:t>.</w:t>
            </w:r>
          </w:p>
        </w:tc>
      </w:tr>
      <w:tr w:rsidR="002665E5" w14:paraId="56AB5B61" w14:textId="77777777" w:rsidTr="009C1119">
        <w:trPr>
          <w:trHeight w:val="624"/>
        </w:trPr>
        <w:tc>
          <w:tcPr>
            <w:tcW w:w="1345" w:type="dxa"/>
            <w:vAlign w:val="center"/>
          </w:tcPr>
          <w:p w14:paraId="24E0AF75" w14:textId="77777777" w:rsidR="002665E5" w:rsidRDefault="00DC15F8">
            <w:pPr>
              <w:rPr>
                <w:sz w:val="20"/>
                <w:szCs w:val="20"/>
              </w:rPr>
            </w:pPr>
            <w:r>
              <w:rPr>
                <w:sz w:val="20"/>
                <w:szCs w:val="20"/>
              </w:rPr>
              <w:t>3.1.1</w:t>
            </w:r>
          </w:p>
        </w:tc>
        <w:tc>
          <w:tcPr>
            <w:tcW w:w="2165" w:type="dxa"/>
            <w:vAlign w:val="center"/>
          </w:tcPr>
          <w:p w14:paraId="5AB7E5FB" w14:textId="77777777" w:rsidR="002665E5" w:rsidRDefault="00DC15F8">
            <w:pPr>
              <w:rPr>
                <w:sz w:val="20"/>
                <w:szCs w:val="20"/>
              </w:rPr>
            </w:pPr>
            <w:r>
              <w:rPr>
                <w:sz w:val="20"/>
                <w:szCs w:val="20"/>
              </w:rPr>
              <w:t>Provide new teacher, principal, or other school leader induction and mentoring programs.</w:t>
            </w:r>
          </w:p>
        </w:tc>
        <w:tc>
          <w:tcPr>
            <w:tcW w:w="6015" w:type="dxa"/>
            <w:vAlign w:val="center"/>
          </w:tcPr>
          <w:p w14:paraId="5BFEBD27" w14:textId="77777777" w:rsidR="002665E5" w:rsidRDefault="002665E5">
            <w:pPr>
              <w:rPr>
                <w:sz w:val="20"/>
                <w:szCs w:val="20"/>
              </w:rPr>
            </w:pPr>
          </w:p>
        </w:tc>
      </w:tr>
      <w:tr w:rsidR="002665E5" w14:paraId="063B9E41" w14:textId="77777777" w:rsidTr="009C1119">
        <w:trPr>
          <w:trHeight w:val="624"/>
        </w:trPr>
        <w:tc>
          <w:tcPr>
            <w:tcW w:w="1345" w:type="dxa"/>
            <w:vAlign w:val="center"/>
          </w:tcPr>
          <w:p w14:paraId="06DD8CC1" w14:textId="77777777" w:rsidR="002665E5" w:rsidRDefault="00DC15F8">
            <w:pPr>
              <w:rPr>
                <w:sz w:val="20"/>
                <w:szCs w:val="20"/>
              </w:rPr>
            </w:pPr>
            <w:r>
              <w:rPr>
                <w:sz w:val="20"/>
                <w:szCs w:val="20"/>
              </w:rPr>
              <w:t>3.1.2</w:t>
            </w:r>
          </w:p>
        </w:tc>
        <w:tc>
          <w:tcPr>
            <w:tcW w:w="2165" w:type="dxa"/>
            <w:vAlign w:val="center"/>
          </w:tcPr>
          <w:p w14:paraId="7C6D8CE5" w14:textId="77777777" w:rsidR="002665E5" w:rsidRDefault="00DC15F8">
            <w:pPr>
              <w:rPr>
                <w:sz w:val="20"/>
                <w:szCs w:val="20"/>
              </w:rPr>
            </w:pPr>
            <w:r>
              <w:rPr>
                <w:sz w:val="20"/>
                <w:szCs w:val="20"/>
              </w:rPr>
              <w:t>Provide training for school leaders, coaches, mentors, and evaluators on how to provide useful feedback and use evaluation results to inform decision making.</w:t>
            </w:r>
          </w:p>
        </w:tc>
        <w:tc>
          <w:tcPr>
            <w:tcW w:w="6015" w:type="dxa"/>
            <w:vAlign w:val="center"/>
          </w:tcPr>
          <w:p w14:paraId="11C323A8" w14:textId="77777777" w:rsidR="002665E5" w:rsidRDefault="002665E5">
            <w:pPr>
              <w:rPr>
                <w:sz w:val="20"/>
                <w:szCs w:val="20"/>
              </w:rPr>
            </w:pPr>
          </w:p>
        </w:tc>
      </w:tr>
      <w:tr w:rsidR="002665E5" w14:paraId="66BC050A" w14:textId="77777777" w:rsidTr="009C1119">
        <w:trPr>
          <w:trHeight w:val="624"/>
        </w:trPr>
        <w:tc>
          <w:tcPr>
            <w:tcW w:w="1345" w:type="dxa"/>
            <w:vAlign w:val="center"/>
          </w:tcPr>
          <w:p w14:paraId="3832DC43" w14:textId="77777777" w:rsidR="002665E5" w:rsidRDefault="00DC15F8">
            <w:pPr>
              <w:rPr>
                <w:sz w:val="20"/>
                <w:szCs w:val="20"/>
              </w:rPr>
            </w:pPr>
            <w:r>
              <w:rPr>
                <w:sz w:val="20"/>
                <w:szCs w:val="20"/>
              </w:rPr>
              <w:t>3.1.3</w:t>
            </w:r>
          </w:p>
        </w:tc>
        <w:tc>
          <w:tcPr>
            <w:tcW w:w="2165" w:type="dxa"/>
            <w:vAlign w:val="center"/>
          </w:tcPr>
          <w:p w14:paraId="1238B61B" w14:textId="77777777" w:rsidR="002665E5" w:rsidRDefault="00DC15F8">
            <w:pPr>
              <w:rPr>
                <w:sz w:val="20"/>
                <w:szCs w:val="20"/>
              </w:rPr>
            </w:pPr>
            <w:r>
              <w:rPr>
                <w:sz w:val="20"/>
                <w:szCs w:val="20"/>
              </w:rPr>
              <w:t>Provide financial incentives for teachers and principals with a record of helping students achieve academic success.</w:t>
            </w:r>
          </w:p>
        </w:tc>
        <w:tc>
          <w:tcPr>
            <w:tcW w:w="6015" w:type="dxa"/>
            <w:vAlign w:val="center"/>
          </w:tcPr>
          <w:p w14:paraId="24AEF364" w14:textId="77777777" w:rsidR="002665E5" w:rsidRDefault="002665E5">
            <w:pPr>
              <w:rPr>
                <w:sz w:val="20"/>
                <w:szCs w:val="20"/>
              </w:rPr>
            </w:pPr>
          </w:p>
        </w:tc>
      </w:tr>
      <w:tr w:rsidR="002665E5" w14:paraId="1C3586FD" w14:textId="77777777" w:rsidTr="009C1119">
        <w:trPr>
          <w:trHeight w:val="624"/>
        </w:trPr>
        <w:tc>
          <w:tcPr>
            <w:tcW w:w="1345" w:type="dxa"/>
            <w:vAlign w:val="center"/>
          </w:tcPr>
          <w:p w14:paraId="561A35EF" w14:textId="77777777" w:rsidR="002665E5" w:rsidRDefault="00DC15F8">
            <w:pPr>
              <w:rPr>
                <w:sz w:val="20"/>
                <w:szCs w:val="20"/>
              </w:rPr>
            </w:pPr>
            <w:r>
              <w:rPr>
                <w:sz w:val="20"/>
                <w:szCs w:val="20"/>
              </w:rPr>
              <w:t>3.1.4</w:t>
            </w:r>
          </w:p>
        </w:tc>
        <w:tc>
          <w:tcPr>
            <w:tcW w:w="2165" w:type="dxa"/>
            <w:vAlign w:val="center"/>
          </w:tcPr>
          <w:p w14:paraId="469401D8" w14:textId="77777777" w:rsidR="002665E5" w:rsidRDefault="00DC15F8">
            <w:pPr>
              <w:rPr>
                <w:sz w:val="20"/>
                <w:szCs w:val="20"/>
              </w:rPr>
            </w:pPr>
            <w:r>
              <w:rPr>
                <w:sz w:val="20"/>
                <w:szCs w:val="20"/>
              </w:rPr>
              <w:t xml:space="preserve">Include teacher advancement </w:t>
            </w:r>
            <w:r>
              <w:rPr>
                <w:sz w:val="20"/>
                <w:szCs w:val="20"/>
              </w:rPr>
              <w:lastRenderedPageBreak/>
              <w:t>initiative to promote professional growth and emphasize multiple career paths and pay differentiation.</w:t>
            </w:r>
          </w:p>
        </w:tc>
        <w:tc>
          <w:tcPr>
            <w:tcW w:w="6015" w:type="dxa"/>
            <w:vAlign w:val="center"/>
          </w:tcPr>
          <w:p w14:paraId="37178426" w14:textId="77777777" w:rsidR="002665E5" w:rsidRDefault="002665E5">
            <w:pPr>
              <w:rPr>
                <w:sz w:val="20"/>
                <w:szCs w:val="20"/>
              </w:rPr>
            </w:pPr>
          </w:p>
        </w:tc>
      </w:tr>
      <w:tr w:rsidR="002665E5" w14:paraId="770F5990" w14:textId="77777777" w:rsidTr="009C1119">
        <w:trPr>
          <w:trHeight w:val="624"/>
        </w:trPr>
        <w:tc>
          <w:tcPr>
            <w:tcW w:w="1345" w:type="dxa"/>
            <w:vAlign w:val="center"/>
          </w:tcPr>
          <w:p w14:paraId="4C8861F0" w14:textId="77777777" w:rsidR="002665E5" w:rsidRDefault="00DC15F8">
            <w:pPr>
              <w:rPr>
                <w:sz w:val="20"/>
                <w:szCs w:val="20"/>
              </w:rPr>
            </w:pPr>
            <w:r>
              <w:rPr>
                <w:sz w:val="20"/>
                <w:szCs w:val="20"/>
              </w:rPr>
              <w:t>3.1.5</w:t>
            </w:r>
          </w:p>
        </w:tc>
        <w:tc>
          <w:tcPr>
            <w:tcW w:w="2165" w:type="dxa"/>
            <w:vAlign w:val="center"/>
          </w:tcPr>
          <w:p w14:paraId="27221FB6" w14:textId="77777777" w:rsidR="002665E5" w:rsidRDefault="00DC15F8">
            <w:pPr>
              <w:rPr>
                <w:sz w:val="20"/>
                <w:szCs w:val="20"/>
              </w:rPr>
            </w:pPr>
            <w:r>
              <w:rPr>
                <w:sz w:val="20"/>
                <w:szCs w:val="20"/>
              </w:rPr>
              <w:t>Support instructional services provided by effective school library programs.</w:t>
            </w:r>
          </w:p>
        </w:tc>
        <w:tc>
          <w:tcPr>
            <w:tcW w:w="6015" w:type="dxa"/>
            <w:vAlign w:val="center"/>
          </w:tcPr>
          <w:p w14:paraId="632755B1" w14:textId="77777777" w:rsidR="002665E5" w:rsidRDefault="002665E5">
            <w:pPr>
              <w:rPr>
                <w:sz w:val="20"/>
                <w:szCs w:val="20"/>
              </w:rPr>
            </w:pPr>
          </w:p>
        </w:tc>
      </w:tr>
      <w:tr w:rsidR="002665E5" w14:paraId="7E503B61" w14:textId="77777777" w:rsidTr="009C1119">
        <w:trPr>
          <w:trHeight w:val="624"/>
        </w:trPr>
        <w:tc>
          <w:tcPr>
            <w:tcW w:w="1345" w:type="dxa"/>
            <w:vAlign w:val="center"/>
          </w:tcPr>
          <w:p w14:paraId="22EBE998" w14:textId="77777777" w:rsidR="002665E5" w:rsidRDefault="00DC15F8">
            <w:pPr>
              <w:rPr>
                <w:sz w:val="20"/>
                <w:szCs w:val="20"/>
              </w:rPr>
            </w:pPr>
            <w:r>
              <w:rPr>
                <w:sz w:val="20"/>
                <w:szCs w:val="20"/>
              </w:rPr>
              <w:t>3.1.6</w:t>
            </w:r>
          </w:p>
        </w:tc>
        <w:tc>
          <w:tcPr>
            <w:tcW w:w="2165" w:type="dxa"/>
            <w:vAlign w:val="center"/>
          </w:tcPr>
          <w:p w14:paraId="4F6D1E7F" w14:textId="77777777" w:rsidR="002665E5" w:rsidRDefault="00DC15F8">
            <w:pPr>
              <w:rPr>
                <w:sz w:val="20"/>
                <w:szCs w:val="20"/>
              </w:rPr>
            </w:pPr>
            <w:r>
              <w:rPr>
                <w:sz w:val="20"/>
                <w:szCs w:val="20"/>
              </w:rPr>
              <w:t>Improve school working conditions through reporting results of educators’ support and working conditions feedback.</w:t>
            </w:r>
          </w:p>
        </w:tc>
        <w:tc>
          <w:tcPr>
            <w:tcW w:w="6015" w:type="dxa"/>
            <w:vAlign w:val="center"/>
          </w:tcPr>
          <w:p w14:paraId="2837C368" w14:textId="77777777" w:rsidR="002665E5" w:rsidRDefault="002665E5">
            <w:pPr>
              <w:rPr>
                <w:sz w:val="20"/>
                <w:szCs w:val="20"/>
              </w:rPr>
            </w:pPr>
          </w:p>
        </w:tc>
      </w:tr>
      <w:tr w:rsidR="002665E5" w14:paraId="3569BE4F" w14:textId="77777777" w:rsidTr="009C1119">
        <w:trPr>
          <w:trHeight w:val="624"/>
        </w:trPr>
        <w:tc>
          <w:tcPr>
            <w:tcW w:w="1345" w:type="dxa"/>
            <w:vAlign w:val="center"/>
          </w:tcPr>
          <w:p w14:paraId="6702E6D5" w14:textId="77777777" w:rsidR="002665E5" w:rsidRDefault="00DC15F8">
            <w:pPr>
              <w:rPr>
                <w:sz w:val="20"/>
                <w:szCs w:val="20"/>
              </w:rPr>
            </w:pPr>
            <w:r>
              <w:rPr>
                <w:sz w:val="20"/>
                <w:szCs w:val="20"/>
              </w:rPr>
              <w:t>3.1.7</w:t>
            </w:r>
          </w:p>
        </w:tc>
        <w:tc>
          <w:tcPr>
            <w:tcW w:w="2165" w:type="dxa"/>
            <w:vAlign w:val="center"/>
          </w:tcPr>
          <w:p w14:paraId="755E571C" w14:textId="1E778596" w:rsidR="002665E5" w:rsidRDefault="00DC15F8">
            <w:pPr>
              <w:rPr>
                <w:sz w:val="20"/>
                <w:szCs w:val="20"/>
              </w:rPr>
            </w:pPr>
            <w:r>
              <w:rPr>
                <w:sz w:val="20"/>
                <w:szCs w:val="20"/>
              </w:rPr>
              <w:t xml:space="preserve">Provide common planning time to help prepare students for postsecondary education and </w:t>
            </w:r>
            <w:r w:rsidR="009C1119">
              <w:rPr>
                <w:sz w:val="20"/>
                <w:szCs w:val="20"/>
              </w:rPr>
              <w:t>workforce.</w:t>
            </w:r>
          </w:p>
        </w:tc>
        <w:tc>
          <w:tcPr>
            <w:tcW w:w="6015" w:type="dxa"/>
            <w:vAlign w:val="center"/>
          </w:tcPr>
          <w:p w14:paraId="3F40D64B" w14:textId="77777777" w:rsidR="002665E5" w:rsidRDefault="002665E5">
            <w:pPr>
              <w:rPr>
                <w:sz w:val="20"/>
                <w:szCs w:val="20"/>
              </w:rPr>
            </w:pPr>
          </w:p>
        </w:tc>
      </w:tr>
      <w:tr w:rsidR="002665E5" w14:paraId="2F375F7C" w14:textId="77777777" w:rsidTr="009C1119">
        <w:trPr>
          <w:trHeight w:val="624"/>
        </w:trPr>
        <w:tc>
          <w:tcPr>
            <w:tcW w:w="1345" w:type="dxa"/>
            <w:vAlign w:val="center"/>
          </w:tcPr>
          <w:p w14:paraId="34B6A5FB" w14:textId="77777777" w:rsidR="002665E5" w:rsidRDefault="00DC15F8">
            <w:pPr>
              <w:rPr>
                <w:sz w:val="20"/>
                <w:szCs w:val="20"/>
              </w:rPr>
            </w:pPr>
            <w:r>
              <w:rPr>
                <w:sz w:val="20"/>
                <w:szCs w:val="20"/>
              </w:rPr>
              <w:t>3.1.8</w:t>
            </w:r>
          </w:p>
        </w:tc>
        <w:tc>
          <w:tcPr>
            <w:tcW w:w="2165" w:type="dxa"/>
            <w:vAlign w:val="center"/>
          </w:tcPr>
          <w:p w14:paraId="5E0A5A62" w14:textId="77777777" w:rsidR="002665E5" w:rsidRDefault="00DC15F8">
            <w:pPr>
              <w:rPr>
                <w:sz w:val="20"/>
                <w:szCs w:val="20"/>
              </w:rPr>
            </w:pPr>
            <w:r>
              <w:rPr>
                <w:sz w:val="20"/>
                <w:szCs w:val="20"/>
              </w:rPr>
              <w:t>Other Activities/ Initiatives Related to Section 3.1</w:t>
            </w:r>
          </w:p>
        </w:tc>
        <w:tc>
          <w:tcPr>
            <w:tcW w:w="6015" w:type="dxa"/>
            <w:vAlign w:val="center"/>
          </w:tcPr>
          <w:p w14:paraId="4E3A5763" w14:textId="77777777" w:rsidR="002665E5" w:rsidRDefault="002665E5">
            <w:pPr>
              <w:rPr>
                <w:sz w:val="20"/>
                <w:szCs w:val="20"/>
              </w:rPr>
            </w:pPr>
          </w:p>
        </w:tc>
      </w:tr>
      <w:tr w:rsidR="002665E5" w14:paraId="52C319A9" w14:textId="77777777">
        <w:trPr>
          <w:trHeight w:val="624"/>
        </w:trPr>
        <w:tc>
          <w:tcPr>
            <w:tcW w:w="3510" w:type="dxa"/>
            <w:gridSpan w:val="2"/>
            <w:vAlign w:val="center"/>
          </w:tcPr>
          <w:p w14:paraId="7A56EED0" w14:textId="77777777" w:rsidR="002665E5" w:rsidRDefault="00DC15F8">
            <w:r>
              <w:rPr>
                <w:b/>
                <w:sz w:val="20"/>
                <w:szCs w:val="20"/>
              </w:rPr>
              <w:t>Total Title IIA Funding allocated for Section 3.1.</w:t>
            </w:r>
          </w:p>
        </w:tc>
        <w:tc>
          <w:tcPr>
            <w:tcW w:w="6015" w:type="dxa"/>
            <w:vAlign w:val="center"/>
          </w:tcPr>
          <w:p w14:paraId="74148870" w14:textId="77777777" w:rsidR="002665E5" w:rsidRDefault="002665E5"/>
        </w:tc>
      </w:tr>
      <w:tr w:rsidR="002665E5" w14:paraId="5DF89B16" w14:textId="77777777">
        <w:trPr>
          <w:trHeight w:val="624"/>
        </w:trPr>
        <w:tc>
          <w:tcPr>
            <w:tcW w:w="9525" w:type="dxa"/>
            <w:gridSpan w:val="3"/>
            <w:vAlign w:val="center"/>
          </w:tcPr>
          <w:p w14:paraId="21BC54AB" w14:textId="77777777" w:rsidR="002665E5" w:rsidRDefault="00DC15F8">
            <w:pPr>
              <w:rPr>
                <w:b/>
                <w:sz w:val="20"/>
                <w:szCs w:val="20"/>
              </w:rPr>
            </w:pPr>
            <w:r>
              <w:rPr>
                <w:b/>
                <w:sz w:val="20"/>
                <w:szCs w:val="20"/>
              </w:rPr>
              <w:t xml:space="preserve">4.1 </w:t>
            </w:r>
            <w:r>
              <w:rPr>
                <w:b/>
                <w:i/>
                <w:sz w:val="20"/>
                <w:szCs w:val="20"/>
              </w:rPr>
              <w:t>Improve equitable access to effective teachers and principals for all students.</w:t>
            </w:r>
          </w:p>
          <w:p w14:paraId="5108E9A7" w14:textId="3CF7D1AA" w:rsidR="002665E5" w:rsidRDefault="00DC15F8">
            <w:pPr>
              <w:rPr>
                <w:sz w:val="20"/>
                <w:szCs w:val="20"/>
              </w:rPr>
            </w:pPr>
            <w:r>
              <w:rPr>
                <w:b/>
                <w:sz w:val="20"/>
                <w:szCs w:val="20"/>
              </w:rPr>
              <w:t>In 300 words or less, provide descriptions for activities/initiatives related to Section 4.1 in the area below, as appropriate.  If not using Title IIA funds for this purpose, please record N/A in the appropriate box.</w:t>
            </w:r>
          </w:p>
        </w:tc>
      </w:tr>
      <w:tr w:rsidR="002665E5" w14:paraId="6C22E619" w14:textId="77777777" w:rsidTr="009C1119">
        <w:trPr>
          <w:trHeight w:val="624"/>
        </w:trPr>
        <w:tc>
          <w:tcPr>
            <w:tcW w:w="1345" w:type="dxa"/>
            <w:vAlign w:val="center"/>
          </w:tcPr>
          <w:p w14:paraId="256278A8" w14:textId="77777777" w:rsidR="002665E5" w:rsidRDefault="00DC15F8">
            <w:pPr>
              <w:rPr>
                <w:b/>
              </w:rPr>
            </w:pPr>
            <w:r>
              <w:rPr>
                <w:b/>
              </w:rPr>
              <w:t>4.1</w:t>
            </w:r>
          </w:p>
        </w:tc>
        <w:tc>
          <w:tcPr>
            <w:tcW w:w="2165" w:type="dxa"/>
            <w:vAlign w:val="center"/>
          </w:tcPr>
          <w:p w14:paraId="4DBB7A74" w14:textId="77777777" w:rsidR="002665E5" w:rsidRDefault="00DC15F8">
            <w:pPr>
              <w:rPr>
                <w:b/>
              </w:rPr>
            </w:pPr>
            <w:r>
              <w:rPr>
                <w:sz w:val="20"/>
                <w:szCs w:val="20"/>
              </w:rPr>
              <w:t>Activities/ Initiatives Related to Section 4.1.</w:t>
            </w:r>
          </w:p>
        </w:tc>
        <w:tc>
          <w:tcPr>
            <w:tcW w:w="6015" w:type="dxa"/>
            <w:vAlign w:val="center"/>
          </w:tcPr>
          <w:p w14:paraId="2C55A18A" w14:textId="77777777" w:rsidR="002665E5" w:rsidRDefault="002665E5"/>
        </w:tc>
      </w:tr>
      <w:tr w:rsidR="002665E5" w14:paraId="452E88AA" w14:textId="77777777">
        <w:trPr>
          <w:trHeight w:val="624"/>
        </w:trPr>
        <w:tc>
          <w:tcPr>
            <w:tcW w:w="3510" w:type="dxa"/>
            <w:gridSpan w:val="2"/>
            <w:vAlign w:val="center"/>
          </w:tcPr>
          <w:p w14:paraId="11E24B6A" w14:textId="77777777" w:rsidR="002665E5" w:rsidRDefault="00DC15F8">
            <w:pPr>
              <w:rPr>
                <w:b/>
              </w:rPr>
            </w:pPr>
            <w:r>
              <w:rPr>
                <w:b/>
                <w:sz w:val="20"/>
                <w:szCs w:val="20"/>
              </w:rPr>
              <w:t>Total Title IIA Funding allocated for Section 4.1.</w:t>
            </w:r>
          </w:p>
        </w:tc>
        <w:tc>
          <w:tcPr>
            <w:tcW w:w="6015" w:type="dxa"/>
            <w:vAlign w:val="center"/>
          </w:tcPr>
          <w:p w14:paraId="3173DE93" w14:textId="77777777" w:rsidR="002665E5" w:rsidRDefault="002665E5"/>
        </w:tc>
      </w:tr>
    </w:tbl>
    <w:p w14:paraId="77D1C3C6" w14:textId="77777777" w:rsidR="00DE7FFE" w:rsidRDefault="00DE7FFE">
      <w:pPr>
        <w:pStyle w:val="Heading1"/>
        <w:rPr>
          <w:b w:val="0"/>
        </w:rPr>
      </w:pPr>
      <w:bookmarkStart w:id="13" w:name="_Toc110933637"/>
    </w:p>
    <w:p w14:paraId="253DC4BD" w14:textId="455082E8" w:rsidR="002665E5" w:rsidRDefault="00DC15F8">
      <w:pPr>
        <w:pStyle w:val="Heading1"/>
        <w:rPr>
          <w:b w:val="0"/>
        </w:rPr>
      </w:pPr>
      <w:r>
        <w:rPr>
          <w:b w:val="0"/>
        </w:rPr>
        <w:lastRenderedPageBreak/>
        <w:t>Equitable Services to Students in Private Schools</w:t>
      </w:r>
      <w:bookmarkEnd w:id="13"/>
      <w:r>
        <w:rPr>
          <w:b w:val="0"/>
        </w:rPr>
        <w:t xml:space="preserve"> </w:t>
      </w:r>
    </w:p>
    <w:p w14:paraId="4DB15E7A" w14:textId="77777777" w:rsidR="002665E5" w:rsidRDefault="00DC15F8">
      <w:r>
        <w:t xml:space="preserve">Services and other benefits to private school students must be secular, neutral, and non-ideological; must be provided in a timely manner; and must be equitable in comparison to services and other benefits for public school children, teachers, and other educational personnel. </w:t>
      </w:r>
    </w:p>
    <w:p w14:paraId="288243AA" w14:textId="77777777" w:rsidR="002665E5" w:rsidRDefault="00DC15F8">
      <w:r>
        <w:t xml:space="preserve">Describe the school system's written process to invite private schools to the initial consultation meeting, provide on-going consultation, and manage disputes and/or complaints.  Your response should be approximately 300 words or less.  </w:t>
      </w:r>
    </w:p>
    <w:tbl>
      <w:tblPr>
        <w:tblStyle w:val="affffe"/>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2665E5" w14:paraId="1E7BA8A1" w14:textId="77777777">
        <w:tc>
          <w:tcPr>
            <w:tcW w:w="9350" w:type="dxa"/>
          </w:tcPr>
          <w:p w14:paraId="286AA654" w14:textId="77777777" w:rsidR="002665E5" w:rsidRDefault="00DC15F8">
            <w:r>
              <w:rPr>
                <w:sz w:val="24"/>
                <w:szCs w:val="24"/>
              </w:rPr>
              <w:t>Type response here.</w:t>
            </w:r>
          </w:p>
        </w:tc>
      </w:tr>
    </w:tbl>
    <w:p w14:paraId="0900E03D" w14:textId="77777777" w:rsidR="002665E5" w:rsidRDefault="00DC15F8">
      <w:r>
        <w:t xml:space="preserve">Describe the school system's process for providing equitable participation to students in private schools. This should include evidence of a needs assessment and professional development action plan.  Your response should be approximately 500 words or less.  </w:t>
      </w:r>
    </w:p>
    <w:tbl>
      <w:tblPr>
        <w:tblStyle w:val="afffff"/>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2665E5" w14:paraId="07DD3094" w14:textId="77777777">
        <w:tc>
          <w:tcPr>
            <w:tcW w:w="9350" w:type="dxa"/>
          </w:tcPr>
          <w:p w14:paraId="01A73D09" w14:textId="77777777" w:rsidR="002665E5" w:rsidRDefault="00DC15F8">
            <w:pPr>
              <w:rPr>
                <w:sz w:val="24"/>
                <w:szCs w:val="24"/>
              </w:rPr>
            </w:pPr>
            <w:r>
              <w:rPr>
                <w:sz w:val="24"/>
                <w:szCs w:val="24"/>
              </w:rPr>
              <w:t>Type response here.</w:t>
            </w:r>
          </w:p>
        </w:tc>
      </w:tr>
    </w:tbl>
    <w:p w14:paraId="4B9D5AFC" w14:textId="77777777" w:rsidR="002665E5" w:rsidRDefault="00DC15F8">
      <w:pPr>
        <w:spacing w:before="360"/>
      </w:pPr>
      <w:r>
        <w:t xml:space="preserve">In the chart below, provide the names of participating private schools, the number of private school students, and the calculated cost per pupil that will benefit from Title II-A services. Please add rows as needed. </w:t>
      </w:r>
    </w:p>
    <w:tbl>
      <w:tblPr>
        <w:tblStyle w:val="afffff0"/>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
        <w:gridCol w:w="5280"/>
        <w:gridCol w:w="1620"/>
        <w:gridCol w:w="1410"/>
      </w:tblGrid>
      <w:tr w:rsidR="002665E5" w14:paraId="34137C10" w14:textId="77777777">
        <w:trPr>
          <w:trHeight w:val="360"/>
        </w:trPr>
        <w:tc>
          <w:tcPr>
            <w:tcW w:w="1050" w:type="dxa"/>
            <w:vMerge w:val="restart"/>
            <w:shd w:val="clear" w:color="auto" w:fill="D0CECE"/>
          </w:tcPr>
          <w:p w14:paraId="6EB843E2" w14:textId="77777777" w:rsidR="002665E5" w:rsidRDefault="002665E5"/>
        </w:tc>
        <w:tc>
          <w:tcPr>
            <w:tcW w:w="5280" w:type="dxa"/>
            <w:shd w:val="clear" w:color="auto" w:fill="B4C6E7"/>
          </w:tcPr>
          <w:p w14:paraId="2E111E74" w14:textId="77777777" w:rsidR="002665E5" w:rsidRDefault="00DC15F8">
            <w:pPr>
              <w:jc w:val="center"/>
              <w:rPr>
                <w:b/>
              </w:rPr>
            </w:pPr>
            <w:r>
              <w:rPr>
                <w:b/>
              </w:rPr>
              <w:t>Private School Name</w:t>
            </w:r>
          </w:p>
        </w:tc>
        <w:tc>
          <w:tcPr>
            <w:tcW w:w="1620" w:type="dxa"/>
            <w:shd w:val="clear" w:color="auto" w:fill="B4C6E7"/>
          </w:tcPr>
          <w:p w14:paraId="61CA0A9A" w14:textId="77777777" w:rsidR="002665E5" w:rsidRDefault="00DC15F8">
            <w:pPr>
              <w:rPr>
                <w:b/>
              </w:rPr>
            </w:pPr>
            <w:r>
              <w:rPr>
                <w:b/>
              </w:rPr>
              <w:t>Number of Students</w:t>
            </w:r>
          </w:p>
        </w:tc>
        <w:tc>
          <w:tcPr>
            <w:tcW w:w="1410" w:type="dxa"/>
            <w:shd w:val="clear" w:color="auto" w:fill="B4C6E7"/>
          </w:tcPr>
          <w:p w14:paraId="1F059435" w14:textId="77777777" w:rsidR="002665E5" w:rsidRDefault="00DC15F8">
            <w:pPr>
              <w:rPr>
                <w:b/>
              </w:rPr>
            </w:pPr>
            <w:r>
              <w:rPr>
                <w:b/>
              </w:rPr>
              <w:t>Cost per Pupil</w:t>
            </w:r>
          </w:p>
        </w:tc>
      </w:tr>
      <w:tr w:rsidR="002665E5" w14:paraId="756C6BCD" w14:textId="77777777">
        <w:trPr>
          <w:trHeight w:val="432"/>
        </w:trPr>
        <w:tc>
          <w:tcPr>
            <w:tcW w:w="1050" w:type="dxa"/>
            <w:vMerge/>
            <w:shd w:val="clear" w:color="auto" w:fill="D0CECE"/>
          </w:tcPr>
          <w:p w14:paraId="6A8B3E3D" w14:textId="77777777" w:rsidR="002665E5" w:rsidRDefault="002665E5">
            <w:pPr>
              <w:pBdr>
                <w:top w:val="nil"/>
                <w:left w:val="nil"/>
                <w:bottom w:val="nil"/>
                <w:right w:val="nil"/>
                <w:between w:val="nil"/>
              </w:pBdr>
              <w:spacing w:line="276" w:lineRule="auto"/>
              <w:rPr>
                <w:b/>
              </w:rPr>
            </w:pPr>
          </w:p>
        </w:tc>
        <w:tc>
          <w:tcPr>
            <w:tcW w:w="5280" w:type="dxa"/>
          </w:tcPr>
          <w:p w14:paraId="7ADF8E7C" w14:textId="77777777" w:rsidR="002665E5" w:rsidRDefault="002665E5"/>
        </w:tc>
        <w:tc>
          <w:tcPr>
            <w:tcW w:w="1620" w:type="dxa"/>
          </w:tcPr>
          <w:p w14:paraId="6D6A3390" w14:textId="77777777" w:rsidR="002665E5" w:rsidRDefault="002665E5"/>
        </w:tc>
        <w:tc>
          <w:tcPr>
            <w:tcW w:w="1410" w:type="dxa"/>
          </w:tcPr>
          <w:p w14:paraId="1E4919B8" w14:textId="77777777" w:rsidR="002665E5" w:rsidRDefault="002665E5"/>
        </w:tc>
      </w:tr>
      <w:tr w:rsidR="002665E5" w14:paraId="47F2D7BE" w14:textId="77777777">
        <w:trPr>
          <w:trHeight w:val="432"/>
        </w:trPr>
        <w:tc>
          <w:tcPr>
            <w:tcW w:w="1050" w:type="dxa"/>
            <w:vMerge/>
            <w:shd w:val="clear" w:color="auto" w:fill="D0CECE"/>
          </w:tcPr>
          <w:p w14:paraId="5B708E02" w14:textId="77777777" w:rsidR="002665E5" w:rsidRDefault="002665E5">
            <w:pPr>
              <w:pBdr>
                <w:top w:val="nil"/>
                <w:left w:val="nil"/>
                <w:bottom w:val="nil"/>
                <w:right w:val="nil"/>
                <w:between w:val="nil"/>
              </w:pBdr>
              <w:spacing w:line="276" w:lineRule="auto"/>
            </w:pPr>
          </w:p>
        </w:tc>
        <w:tc>
          <w:tcPr>
            <w:tcW w:w="5280" w:type="dxa"/>
          </w:tcPr>
          <w:p w14:paraId="0804CA5B" w14:textId="77777777" w:rsidR="002665E5" w:rsidRDefault="002665E5"/>
        </w:tc>
        <w:tc>
          <w:tcPr>
            <w:tcW w:w="1620" w:type="dxa"/>
          </w:tcPr>
          <w:p w14:paraId="3AD3C08D" w14:textId="77777777" w:rsidR="002665E5" w:rsidRDefault="002665E5"/>
        </w:tc>
        <w:tc>
          <w:tcPr>
            <w:tcW w:w="1410" w:type="dxa"/>
          </w:tcPr>
          <w:p w14:paraId="688EC39A" w14:textId="77777777" w:rsidR="002665E5" w:rsidRDefault="002665E5"/>
        </w:tc>
      </w:tr>
      <w:tr w:rsidR="002665E5" w14:paraId="793F2FDA" w14:textId="77777777">
        <w:trPr>
          <w:trHeight w:val="432"/>
        </w:trPr>
        <w:tc>
          <w:tcPr>
            <w:tcW w:w="1050" w:type="dxa"/>
            <w:vMerge/>
            <w:shd w:val="clear" w:color="auto" w:fill="D0CECE"/>
          </w:tcPr>
          <w:p w14:paraId="44AE61EC" w14:textId="77777777" w:rsidR="002665E5" w:rsidRDefault="002665E5">
            <w:pPr>
              <w:pBdr>
                <w:top w:val="nil"/>
                <w:left w:val="nil"/>
                <w:bottom w:val="nil"/>
                <w:right w:val="nil"/>
                <w:between w:val="nil"/>
              </w:pBdr>
              <w:spacing w:line="276" w:lineRule="auto"/>
            </w:pPr>
          </w:p>
        </w:tc>
        <w:tc>
          <w:tcPr>
            <w:tcW w:w="5280" w:type="dxa"/>
          </w:tcPr>
          <w:p w14:paraId="70EF826F" w14:textId="77777777" w:rsidR="002665E5" w:rsidRDefault="002665E5"/>
        </w:tc>
        <w:tc>
          <w:tcPr>
            <w:tcW w:w="1620" w:type="dxa"/>
          </w:tcPr>
          <w:p w14:paraId="2F6BC526" w14:textId="77777777" w:rsidR="002665E5" w:rsidRDefault="002665E5"/>
        </w:tc>
        <w:tc>
          <w:tcPr>
            <w:tcW w:w="1410" w:type="dxa"/>
          </w:tcPr>
          <w:p w14:paraId="54772123" w14:textId="77777777" w:rsidR="002665E5" w:rsidRDefault="002665E5"/>
        </w:tc>
      </w:tr>
      <w:tr w:rsidR="002665E5" w14:paraId="6C9D3DE7" w14:textId="77777777">
        <w:trPr>
          <w:trHeight w:val="432"/>
        </w:trPr>
        <w:tc>
          <w:tcPr>
            <w:tcW w:w="1050" w:type="dxa"/>
            <w:vMerge/>
            <w:shd w:val="clear" w:color="auto" w:fill="D0CECE"/>
          </w:tcPr>
          <w:p w14:paraId="081BACDE" w14:textId="77777777" w:rsidR="002665E5" w:rsidRDefault="002665E5">
            <w:pPr>
              <w:pBdr>
                <w:top w:val="nil"/>
                <w:left w:val="nil"/>
                <w:bottom w:val="nil"/>
                <w:right w:val="nil"/>
                <w:between w:val="nil"/>
              </w:pBdr>
              <w:spacing w:line="276" w:lineRule="auto"/>
            </w:pPr>
          </w:p>
        </w:tc>
        <w:tc>
          <w:tcPr>
            <w:tcW w:w="5280" w:type="dxa"/>
          </w:tcPr>
          <w:p w14:paraId="28C37F11" w14:textId="77777777" w:rsidR="002665E5" w:rsidRDefault="002665E5"/>
        </w:tc>
        <w:tc>
          <w:tcPr>
            <w:tcW w:w="1620" w:type="dxa"/>
          </w:tcPr>
          <w:p w14:paraId="6EEE6E6A" w14:textId="77777777" w:rsidR="002665E5" w:rsidRDefault="002665E5"/>
        </w:tc>
        <w:tc>
          <w:tcPr>
            <w:tcW w:w="1410" w:type="dxa"/>
          </w:tcPr>
          <w:p w14:paraId="4C0EBE09" w14:textId="77777777" w:rsidR="002665E5" w:rsidRDefault="002665E5"/>
        </w:tc>
      </w:tr>
      <w:tr w:rsidR="002665E5" w14:paraId="6E0BBE6B" w14:textId="77777777">
        <w:trPr>
          <w:trHeight w:val="432"/>
        </w:trPr>
        <w:tc>
          <w:tcPr>
            <w:tcW w:w="1050" w:type="dxa"/>
            <w:vMerge/>
            <w:shd w:val="clear" w:color="auto" w:fill="D0CECE"/>
          </w:tcPr>
          <w:p w14:paraId="675CB091" w14:textId="77777777" w:rsidR="002665E5" w:rsidRDefault="002665E5">
            <w:pPr>
              <w:pBdr>
                <w:top w:val="nil"/>
                <w:left w:val="nil"/>
                <w:bottom w:val="nil"/>
                <w:right w:val="nil"/>
                <w:between w:val="nil"/>
              </w:pBdr>
              <w:spacing w:line="276" w:lineRule="auto"/>
            </w:pPr>
          </w:p>
        </w:tc>
        <w:tc>
          <w:tcPr>
            <w:tcW w:w="5280" w:type="dxa"/>
          </w:tcPr>
          <w:p w14:paraId="69EE8902" w14:textId="77777777" w:rsidR="002665E5" w:rsidRDefault="002665E5"/>
        </w:tc>
        <w:tc>
          <w:tcPr>
            <w:tcW w:w="1620" w:type="dxa"/>
          </w:tcPr>
          <w:p w14:paraId="7F0B05DD" w14:textId="77777777" w:rsidR="002665E5" w:rsidRDefault="002665E5"/>
        </w:tc>
        <w:tc>
          <w:tcPr>
            <w:tcW w:w="1410" w:type="dxa"/>
          </w:tcPr>
          <w:p w14:paraId="64ECDDF4" w14:textId="77777777" w:rsidR="002665E5" w:rsidRDefault="002665E5"/>
        </w:tc>
      </w:tr>
      <w:tr w:rsidR="002665E5" w14:paraId="58EB9A37" w14:textId="77777777">
        <w:trPr>
          <w:trHeight w:val="432"/>
        </w:trPr>
        <w:tc>
          <w:tcPr>
            <w:tcW w:w="1050" w:type="dxa"/>
            <w:vMerge/>
            <w:shd w:val="clear" w:color="auto" w:fill="D0CECE"/>
          </w:tcPr>
          <w:p w14:paraId="5394F479" w14:textId="77777777" w:rsidR="002665E5" w:rsidRDefault="002665E5">
            <w:pPr>
              <w:pBdr>
                <w:top w:val="nil"/>
                <w:left w:val="nil"/>
                <w:bottom w:val="nil"/>
                <w:right w:val="nil"/>
                <w:between w:val="nil"/>
              </w:pBdr>
              <w:spacing w:line="276" w:lineRule="auto"/>
            </w:pPr>
          </w:p>
        </w:tc>
        <w:tc>
          <w:tcPr>
            <w:tcW w:w="5280" w:type="dxa"/>
          </w:tcPr>
          <w:p w14:paraId="1473AB7D" w14:textId="77777777" w:rsidR="002665E5" w:rsidRDefault="002665E5"/>
        </w:tc>
        <w:tc>
          <w:tcPr>
            <w:tcW w:w="1620" w:type="dxa"/>
          </w:tcPr>
          <w:p w14:paraId="3486929B" w14:textId="77777777" w:rsidR="002665E5" w:rsidRDefault="002665E5"/>
        </w:tc>
        <w:tc>
          <w:tcPr>
            <w:tcW w:w="1410" w:type="dxa"/>
          </w:tcPr>
          <w:p w14:paraId="29B326FE" w14:textId="77777777" w:rsidR="002665E5" w:rsidRDefault="002665E5"/>
        </w:tc>
      </w:tr>
      <w:tr w:rsidR="002665E5" w14:paraId="741E6C2E" w14:textId="77777777">
        <w:trPr>
          <w:trHeight w:val="432"/>
        </w:trPr>
        <w:tc>
          <w:tcPr>
            <w:tcW w:w="1050" w:type="dxa"/>
            <w:vMerge/>
            <w:shd w:val="clear" w:color="auto" w:fill="D0CECE"/>
          </w:tcPr>
          <w:p w14:paraId="618815CE" w14:textId="77777777" w:rsidR="002665E5" w:rsidRDefault="002665E5">
            <w:pPr>
              <w:pBdr>
                <w:top w:val="nil"/>
                <w:left w:val="nil"/>
                <w:bottom w:val="nil"/>
                <w:right w:val="nil"/>
                <w:between w:val="nil"/>
              </w:pBdr>
              <w:spacing w:line="276" w:lineRule="auto"/>
            </w:pPr>
          </w:p>
        </w:tc>
        <w:tc>
          <w:tcPr>
            <w:tcW w:w="5280" w:type="dxa"/>
          </w:tcPr>
          <w:p w14:paraId="3CB97A45" w14:textId="77777777" w:rsidR="002665E5" w:rsidRDefault="002665E5"/>
        </w:tc>
        <w:tc>
          <w:tcPr>
            <w:tcW w:w="1620" w:type="dxa"/>
          </w:tcPr>
          <w:p w14:paraId="32947B44" w14:textId="77777777" w:rsidR="002665E5" w:rsidRDefault="002665E5"/>
        </w:tc>
        <w:tc>
          <w:tcPr>
            <w:tcW w:w="1410" w:type="dxa"/>
          </w:tcPr>
          <w:p w14:paraId="05499D26" w14:textId="77777777" w:rsidR="002665E5" w:rsidRDefault="002665E5"/>
        </w:tc>
      </w:tr>
      <w:tr w:rsidR="002665E5" w14:paraId="0EDE3CB0" w14:textId="77777777">
        <w:trPr>
          <w:trHeight w:val="432"/>
        </w:trPr>
        <w:tc>
          <w:tcPr>
            <w:tcW w:w="1050" w:type="dxa"/>
            <w:shd w:val="clear" w:color="auto" w:fill="B4C6E7"/>
          </w:tcPr>
          <w:p w14:paraId="4E291573" w14:textId="77777777" w:rsidR="002665E5" w:rsidRDefault="00DC15F8">
            <w:pPr>
              <w:rPr>
                <w:b/>
              </w:rPr>
            </w:pPr>
            <w:r>
              <w:rPr>
                <w:b/>
              </w:rPr>
              <w:t>Total</w:t>
            </w:r>
          </w:p>
        </w:tc>
        <w:tc>
          <w:tcPr>
            <w:tcW w:w="5280" w:type="dxa"/>
          </w:tcPr>
          <w:p w14:paraId="1928B69E" w14:textId="77777777" w:rsidR="002665E5" w:rsidRDefault="002665E5"/>
        </w:tc>
        <w:tc>
          <w:tcPr>
            <w:tcW w:w="1620" w:type="dxa"/>
          </w:tcPr>
          <w:p w14:paraId="49F29D12" w14:textId="77777777" w:rsidR="002665E5" w:rsidRDefault="002665E5"/>
        </w:tc>
        <w:tc>
          <w:tcPr>
            <w:tcW w:w="1410" w:type="dxa"/>
          </w:tcPr>
          <w:p w14:paraId="7B8094ED" w14:textId="77777777" w:rsidR="002665E5" w:rsidRDefault="002665E5"/>
        </w:tc>
      </w:tr>
    </w:tbl>
    <w:p w14:paraId="7ECAF7B0" w14:textId="77777777" w:rsidR="002665E5" w:rsidRDefault="00DC15F8">
      <w:pPr>
        <w:pStyle w:val="Heading1"/>
        <w:rPr>
          <w:b w:val="0"/>
        </w:rPr>
      </w:pPr>
      <w:bookmarkStart w:id="14" w:name="_Toc110933638"/>
      <w:r>
        <w:rPr>
          <w:b w:val="0"/>
        </w:rPr>
        <w:lastRenderedPageBreak/>
        <w:t>Administrative Costs</w:t>
      </w:r>
      <w:bookmarkEnd w:id="14"/>
      <w:r>
        <w:rPr>
          <w:b w:val="0"/>
        </w:rPr>
        <w:t xml:space="preserve"> </w:t>
      </w:r>
    </w:p>
    <w:p w14:paraId="4B8D0D47" w14:textId="77777777" w:rsidR="002665E5" w:rsidRDefault="00DC15F8">
      <w:r>
        <w:t>To develop and maintain an accounting system for Title II funding, ensure timely submission of interim and final reports, and/or ensure proposed costs are permitted according to terms and conditions of grant and are necessary for the performance of the project. Position(s) may also monitor expenditures including the private school base.</w:t>
      </w:r>
    </w:p>
    <w:p w14:paraId="7D433DD2" w14:textId="77777777" w:rsidR="002665E5" w:rsidRDefault="00DC15F8">
      <w:r>
        <w:rPr>
          <w:color w:val="404040"/>
        </w:rPr>
        <w:t xml:space="preserve"> If the LEA is using Title II, Part A funds for Administrative Costs, </w:t>
      </w:r>
      <w:r>
        <w:t>Use the chart below to itemize costs incurred by the funded agency to organize, implement, and provide progress reports, including fiscal oversight of expenditures.  Add rows, as needed.</w:t>
      </w:r>
    </w:p>
    <w:tbl>
      <w:tblPr>
        <w:tblStyle w:val="afffff1"/>
        <w:tblW w:w="93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420"/>
        <w:gridCol w:w="3780"/>
        <w:gridCol w:w="2175"/>
      </w:tblGrid>
      <w:tr w:rsidR="002665E5" w14:paraId="1D4CAE2A" w14:textId="77777777" w:rsidTr="00DA50E3">
        <w:trPr>
          <w:trHeight w:val="422"/>
        </w:trPr>
        <w:tc>
          <w:tcPr>
            <w:tcW w:w="3420" w:type="dxa"/>
            <w:shd w:val="clear" w:color="auto" w:fill="D9E2F3"/>
            <w:vAlign w:val="center"/>
          </w:tcPr>
          <w:p w14:paraId="17A7AA1C" w14:textId="77777777" w:rsidR="002665E5" w:rsidRDefault="00DC15F8">
            <w:pPr>
              <w:jc w:val="center"/>
              <w:rPr>
                <w:color w:val="000000"/>
                <w:sz w:val="20"/>
                <w:szCs w:val="20"/>
              </w:rPr>
            </w:pPr>
            <w:r>
              <w:rPr>
                <w:b/>
                <w:sz w:val="20"/>
                <w:szCs w:val="20"/>
              </w:rPr>
              <w:t>Line Item</w:t>
            </w:r>
          </w:p>
        </w:tc>
        <w:tc>
          <w:tcPr>
            <w:tcW w:w="3780" w:type="dxa"/>
            <w:shd w:val="clear" w:color="auto" w:fill="D9E2F3"/>
            <w:vAlign w:val="center"/>
          </w:tcPr>
          <w:p w14:paraId="1635C1BA" w14:textId="77777777" w:rsidR="002665E5" w:rsidRDefault="00DC15F8">
            <w:pPr>
              <w:jc w:val="center"/>
              <w:rPr>
                <w:color w:val="000000"/>
                <w:sz w:val="20"/>
                <w:szCs w:val="20"/>
              </w:rPr>
            </w:pPr>
            <w:r>
              <w:rPr>
                <w:b/>
                <w:sz w:val="20"/>
                <w:szCs w:val="20"/>
              </w:rPr>
              <w:t>Description</w:t>
            </w:r>
          </w:p>
        </w:tc>
        <w:tc>
          <w:tcPr>
            <w:tcW w:w="2175" w:type="dxa"/>
            <w:shd w:val="clear" w:color="auto" w:fill="D9E2F3"/>
            <w:vAlign w:val="center"/>
          </w:tcPr>
          <w:p w14:paraId="2755AFF9" w14:textId="77777777" w:rsidR="002665E5" w:rsidRDefault="00DC15F8">
            <w:pPr>
              <w:jc w:val="center"/>
              <w:rPr>
                <w:color w:val="000000"/>
                <w:sz w:val="20"/>
                <w:szCs w:val="20"/>
              </w:rPr>
            </w:pPr>
            <w:r>
              <w:rPr>
                <w:b/>
                <w:sz w:val="20"/>
                <w:szCs w:val="20"/>
              </w:rPr>
              <w:t>Public School Costs</w:t>
            </w:r>
          </w:p>
        </w:tc>
      </w:tr>
      <w:tr w:rsidR="002665E5" w14:paraId="20BA7D36" w14:textId="77777777" w:rsidTr="00DA50E3">
        <w:trPr>
          <w:trHeight w:val="188"/>
        </w:trPr>
        <w:tc>
          <w:tcPr>
            <w:tcW w:w="3420" w:type="dxa"/>
            <w:vAlign w:val="center"/>
          </w:tcPr>
          <w:p w14:paraId="21C23868" w14:textId="77777777" w:rsidR="002665E5" w:rsidRDefault="002665E5">
            <w:pPr>
              <w:rPr>
                <w:sz w:val="20"/>
                <w:szCs w:val="20"/>
              </w:rPr>
            </w:pPr>
          </w:p>
        </w:tc>
        <w:tc>
          <w:tcPr>
            <w:tcW w:w="3780" w:type="dxa"/>
            <w:vAlign w:val="center"/>
          </w:tcPr>
          <w:p w14:paraId="32FABBA2" w14:textId="77777777" w:rsidR="002665E5" w:rsidRDefault="002665E5">
            <w:pPr>
              <w:rPr>
                <w:sz w:val="20"/>
                <w:szCs w:val="20"/>
              </w:rPr>
            </w:pPr>
          </w:p>
        </w:tc>
        <w:tc>
          <w:tcPr>
            <w:tcW w:w="2175" w:type="dxa"/>
            <w:vAlign w:val="center"/>
          </w:tcPr>
          <w:p w14:paraId="57FD0520" w14:textId="77777777" w:rsidR="002665E5" w:rsidRDefault="002665E5">
            <w:pPr>
              <w:rPr>
                <w:sz w:val="20"/>
                <w:szCs w:val="20"/>
              </w:rPr>
            </w:pPr>
          </w:p>
        </w:tc>
      </w:tr>
      <w:tr w:rsidR="002665E5" w14:paraId="65249E0F" w14:textId="77777777" w:rsidTr="00DA50E3">
        <w:trPr>
          <w:trHeight w:val="233"/>
        </w:trPr>
        <w:tc>
          <w:tcPr>
            <w:tcW w:w="3420" w:type="dxa"/>
            <w:vAlign w:val="center"/>
          </w:tcPr>
          <w:p w14:paraId="2D623944" w14:textId="77777777" w:rsidR="002665E5" w:rsidRDefault="002665E5"/>
        </w:tc>
        <w:tc>
          <w:tcPr>
            <w:tcW w:w="3780" w:type="dxa"/>
            <w:vAlign w:val="center"/>
          </w:tcPr>
          <w:p w14:paraId="2C3BA578" w14:textId="77777777" w:rsidR="002665E5" w:rsidRDefault="002665E5"/>
        </w:tc>
        <w:tc>
          <w:tcPr>
            <w:tcW w:w="2175" w:type="dxa"/>
            <w:vAlign w:val="center"/>
          </w:tcPr>
          <w:p w14:paraId="0747B62D" w14:textId="77777777" w:rsidR="002665E5" w:rsidRDefault="002665E5"/>
        </w:tc>
      </w:tr>
      <w:tr w:rsidR="002665E5" w14:paraId="4EEECD5D" w14:textId="77777777" w:rsidTr="00DA50E3">
        <w:trPr>
          <w:trHeight w:val="170"/>
        </w:trPr>
        <w:tc>
          <w:tcPr>
            <w:tcW w:w="3420" w:type="dxa"/>
            <w:vAlign w:val="center"/>
          </w:tcPr>
          <w:p w14:paraId="1FA5C3C8" w14:textId="77777777" w:rsidR="002665E5" w:rsidRDefault="002665E5"/>
        </w:tc>
        <w:tc>
          <w:tcPr>
            <w:tcW w:w="3780" w:type="dxa"/>
            <w:vAlign w:val="center"/>
          </w:tcPr>
          <w:p w14:paraId="35549B43" w14:textId="77777777" w:rsidR="002665E5" w:rsidRDefault="002665E5"/>
        </w:tc>
        <w:tc>
          <w:tcPr>
            <w:tcW w:w="2175" w:type="dxa"/>
            <w:vAlign w:val="center"/>
          </w:tcPr>
          <w:p w14:paraId="09D51762" w14:textId="77777777" w:rsidR="002665E5" w:rsidRDefault="002665E5"/>
        </w:tc>
      </w:tr>
      <w:tr w:rsidR="002665E5" w14:paraId="20A27B5B" w14:textId="77777777" w:rsidTr="00DA50E3">
        <w:trPr>
          <w:trHeight w:val="278"/>
        </w:trPr>
        <w:tc>
          <w:tcPr>
            <w:tcW w:w="7200" w:type="dxa"/>
            <w:gridSpan w:val="2"/>
            <w:vAlign w:val="center"/>
          </w:tcPr>
          <w:p w14:paraId="3A493C8E" w14:textId="77777777" w:rsidR="002665E5" w:rsidRDefault="00DC15F8">
            <w:pPr>
              <w:rPr>
                <w:b/>
                <w:sz w:val="20"/>
                <w:szCs w:val="20"/>
              </w:rPr>
            </w:pPr>
            <w:r>
              <w:rPr>
                <w:b/>
                <w:sz w:val="20"/>
                <w:szCs w:val="20"/>
              </w:rPr>
              <w:t>Total Administrative Costs</w:t>
            </w:r>
          </w:p>
        </w:tc>
        <w:tc>
          <w:tcPr>
            <w:tcW w:w="2175" w:type="dxa"/>
            <w:vAlign w:val="center"/>
          </w:tcPr>
          <w:p w14:paraId="26A4F046" w14:textId="77777777" w:rsidR="002665E5" w:rsidRDefault="002665E5"/>
        </w:tc>
      </w:tr>
    </w:tbl>
    <w:p w14:paraId="1463284E" w14:textId="77777777" w:rsidR="002665E5" w:rsidRDefault="00DC15F8">
      <w:pPr>
        <w:pStyle w:val="Heading1"/>
        <w:rPr>
          <w:b w:val="0"/>
        </w:rPr>
      </w:pPr>
      <w:bookmarkStart w:id="15" w:name="_Toc110933639"/>
      <w:r>
        <w:rPr>
          <w:b w:val="0"/>
        </w:rPr>
        <w:t>Budget and Budget Narrative</w:t>
      </w:r>
      <w:bookmarkEnd w:id="15"/>
    </w:p>
    <w:p w14:paraId="3B0DEE6F" w14:textId="77777777" w:rsidR="002665E5" w:rsidRDefault="00DC15F8">
      <w:r>
        <w:t xml:space="preserve">Please provide a detailed description of the requested funds that will be spent by using the categories listed below. Add more rows if needed. An MSDE </w:t>
      </w:r>
      <w:hyperlink r:id="rId17">
        <w:r>
          <w:rPr>
            <w:color w:val="2F5496"/>
            <w:u w:val="single"/>
          </w:rPr>
          <w:t>Grant Budget C-125</w:t>
        </w:r>
      </w:hyperlink>
      <w:r>
        <w:t xml:space="preserve"> form must also be completed, signed and submitted as an appendix.</w:t>
      </w:r>
    </w:p>
    <w:p w14:paraId="2080F7B6" w14:textId="77777777" w:rsidR="002665E5" w:rsidRDefault="00DC15F8">
      <w:pPr>
        <w:pStyle w:val="Heading3"/>
        <w:rPr>
          <w:color w:val="000000"/>
          <w:sz w:val="24"/>
          <w:szCs w:val="24"/>
        </w:rPr>
      </w:pPr>
      <w:bookmarkStart w:id="16" w:name="_Toc110933640"/>
      <w:r>
        <w:rPr>
          <w:b w:val="0"/>
        </w:rPr>
        <w:t>1.</w:t>
      </w:r>
      <w:r>
        <w:t xml:space="preserve"> </w:t>
      </w:r>
      <w:r>
        <w:rPr>
          <w:b w:val="0"/>
        </w:rPr>
        <w:t>Salaries &amp; Wages (list each position separately)</w:t>
      </w:r>
      <w:bookmarkEnd w:id="16"/>
      <w:r>
        <w:t xml:space="preserve"> </w:t>
      </w:r>
    </w:p>
    <w:tbl>
      <w:tblPr>
        <w:tblStyle w:val="afffff2"/>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065"/>
        <w:gridCol w:w="2790"/>
        <w:gridCol w:w="1530"/>
        <w:gridCol w:w="1530"/>
        <w:gridCol w:w="1435"/>
      </w:tblGrid>
      <w:tr w:rsidR="002665E5" w14:paraId="558B2D8F" w14:textId="77777777">
        <w:tc>
          <w:tcPr>
            <w:tcW w:w="2065" w:type="dxa"/>
            <w:shd w:val="clear" w:color="auto" w:fill="D9E2F3"/>
            <w:vAlign w:val="center"/>
          </w:tcPr>
          <w:p w14:paraId="0EABBD5D" w14:textId="77777777" w:rsidR="002665E5" w:rsidRDefault="00DC15F8">
            <w:pPr>
              <w:jc w:val="center"/>
              <w:rPr>
                <w:color w:val="000000"/>
                <w:sz w:val="20"/>
                <w:szCs w:val="20"/>
              </w:rPr>
            </w:pPr>
            <w:r>
              <w:rPr>
                <w:b/>
                <w:color w:val="404040"/>
                <w:sz w:val="20"/>
                <w:szCs w:val="20"/>
              </w:rPr>
              <w:t>Line item</w:t>
            </w:r>
          </w:p>
        </w:tc>
        <w:tc>
          <w:tcPr>
            <w:tcW w:w="2790" w:type="dxa"/>
            <w:shd w:val="clear" w:color="auto" w:fill="D9E2F3"/>
            <w:vAlign w:val="center"/>
          </w:tcPr>
          <w:p w14:paraId="6D8C4DC2" w14:textId="77777777" w:rsidR="002665E5" w:rsidRDefault="00DC15F8">
            <w:pPr>
              <w:jc w:val="center"/>
              <w:rPr>
                <w:color w:val="000000"/>
                <w:sz w:val="20"/>
                <w:szCs w:val="20"/>
              </w:rPr>
            </w:pPr>
            <w:r>
              <w:rPr>
                <w:b/>
                <w:color w:val="404040"/>
                <w:sz w:val="20"/>
                <w:szCs w:val="20"/>
              </w:rPr>
              <w:t>Calculation</w:t>
            </w:r>
          </w:p>
        </w:tc>
        <w:tc>
          <w:tcPr>
            <w:tcW w:w="1530" w:type="dxa"/>
            <w:shd w:val="clear" w:color="auto" w:fill="D9E2F3"/>
            <w:vAlign w:val="center"/>
          </w:tcPr>
          <w:p w14:paraId="3A8FF56D" w14:textId="77777777" w:rsidR="002665E5" w:rsidRDefault="00DC15F8">
            <w:pPr>
              <w:jc w:val="center"/>
              <w:rPr>
                <w:color w:val="000000"/>
                <w:sz w:val="20"/>
                <w:szCs w:val="20"/>
              </w:rPr>
            </w:pPr>
            <w:r>
              <w:rPr>
                <w:b/>
                <w:color w:val="404040"/>
                <w:sz w:val="20"/>
                <w:szCs w:val="20"/>
              </w:rPr>
              <w:t>Requested</w:t>
            </w:r>
          </w:p>
        </w:tc>
        <w:tc>
          <w:tcPr>
            <w:tcW w:w="1530" w:type="dxa"/>
            <w:shd w:val="clear" w:color="auto" w:fill="D9E2F3"/>
            <w:vAlign w:val="center"/>
          </w:tcPr>
          <w:p w14:paraId="3FC72A71" w14:textId="77777777" w:rsidR="002665E5" w:rsidRDefault="00DC15F8">
            <w:pPr>
              <w:jc w:val="center"/>
              <w:rPr>
                <w:color w:val="000000"/>
                <w:sz w:val="20"/>
                <w:szCs w:val="20"/>
              </w:rPr>
            </w:pPr>
            <w:r>
              <w:rPr>
                <w:b/>
                <w:color w:val="404040"/>
                <w:sz w:val="20"/>
                <w:szCs w:val="20"/>
              </w:rPr>
              <w:t>In-Kind</w:t>
            </w:r>
          </w:p>
        </w:tc>
        <w:tc>
          <w:tcPr>
            <w:tcW w:w="1435" w:type="dxa"/>
            <w:shd w:val="clear" w:color="auto" w:fill="D9E2F3"/>
            <w:vAlign w:val="center"/>
          </w:tcPr>
          <w:p w14:paraId="56B414B4" w14:textId="77777777" w:rsidR="002665E5" w:rsidRDefault="00DC15F8">
            <w:pPr>
              <w:jc w:val="center"/>
              <w:rPr>
                <w:color w:val="000000"/>
                <w:sz w:val="20"/>
                <w:szCs w:val="20"/>
              </w:rPr>
            </w:pPr>
            <w:r>
              <w:rPr>
                <w:b/>
                <w:color w:val="404040"/>
                <w:sz w:val="20"/>
                <w:szCs w:val="20"/>
              </w:rPr>
              <w:t>Total</w:t>
            </w:r>
          </w:p>
        </w:tc>
      </w:tr>
      <w:tr w:rsidR="002665E5" w14:paraId="6519CAE7" w14:textId="77777777">
        <w:tc>
          <w:tcPr>
            <w:tcW w:w="2065" w:type="dxa"/>
            <w:vAlign w:val="center"/>
          </w:tcPr>
          <w:p w14:paraId="575F9D91" w14:textId="77777777" w:rsidR="002665E5" w:rsidRDefault="002665E5">
            <w:pPr>
              <w:rPr>
                <w:color w:val="404040"/>
                <w:sz w:val="20"/>
                <w:szCs w:val="20"/>
              </w:rPr>
            </w:pPr>
          </w:p>
        </w:tc>
        <w:tc>
          <w:tcPr>
            <w:tcW w:w="2790" w:type="dxa"/>
            <w:vAlign w:val="center"/>
          </w:tcPr>
          <w:p w14:paraId="0A2C9C9F" w14:textId="77777777" w:rsidR="002665E5" w:rsidRDefault="002665E5">
            <w:pPr>
              <w:rPr>
                <w:color w:val="404040"/>
                <w:sz w:val="20"/>
                <w:szCs w:val="20"/>
              </w:rPr>
            </w:pPr>
          </w:p>
        </w:tc>
        <w:tc>
          <w:tcPr>
            <w:tcW w:w="1530" w:type="dxa"/>
            <w:vAlign w:val="center"/>
          </w:tcPr>
          <w:p w14:paraId="6C81242D" w14:textId="77777777" w:rsidR="002665E5" w:rsidRDefault="002665E5">
            <w:pPr>
              <w:rPr>
                <w:color w:val="404040"/>
                <w:sz w:val="20"/>
                <w:szCs w:val="20"/>
              </w:rPr>
            </w:pPr>
          </w:p>
        </w:tc>
        <w:tc>
          <w:tcPr>
            <w:tcW w:w="1530" w:type="dxa"/>
            <w:vAlign w:val="center"/>
          </w:tcPr>
          <w:p w14:paraId="3155B6D4" w14:textId="77777777" w:rsidR="002665E5" w:rsidRDefault="002665E5">
            <w:pPr>
              <w:rPr>
                <w:color w:val="404040"/>
                <w:sz w:val="20"/>
                <w:szCs w:val="20"/>
              </w:rPr>
            </w:pPr>
          </w:p>
        </w:tc>
        <w:tc>
          <w:tcPr>
            <w:tcW w:w="1435" w:type="dxa"/>
            <w:vAlign w:val="center"/>
          </w:tcPr>
          <w:p w14:paraId="4053ACD2" w14:textId="77777777" w:rsidR="002665E5" w:rsidRDefault="002665E5">
            <w:pPr>
              <w:rPr>
                <w:color w:val="404040"/>
                <w:sz w:val="20"/>
                <w:szCs w:val="20"/>
              </w:rPr>
            </w:pPr>
          </w:p>
        </w:tc>
      </w:tr>
      <w:tr w:rsidR="002665E5" w14:paraId="397BB2D4" w14:textId="77777777">
        <w:tc>
          <w:tcPr>
            <w:tcW w:w="2065" w:type="dxa"/>
            <w:vAlign w:val="center"/>
          </w:tcPr>
          <w:p w14:paraId="2989FF39" w14:textId="77777777" w:rsidR="002665E5" w:rsidRDefault="002665E5">
            <w:pPr>
              <w:rPr>
                <w:color w:val="404040"/>
                <w:sz w:val="20"/>
                <w:szCs w:val="20"/>
              </w:rPr>
            </w:pPr>
          </w:p>
        </w:tc>
        <w:tc>
          <w:tcPr>
            <w:tcW w:w="2790" w:type="dxa"/>
            <w:vAlign w:val="center"/>
          </w:tcPr>
          <w:p w14:paraId="2E10F87D" w14:textId="77777777" w:rsidR="002665E5" w:rsidRDefault="002665E5">
            <w:pPr>
              <w:rPr>
                <w:color w:val="404040"/>
                <w:sz w:val="20"/>
                <w:szCs w:val="20"/>
              </w:rPr>
            </w:pPr>
          </w:p>
        </w:tc>
        <w:tc>
          <w:tcPr>
            <w:tcW w:w="1530" w:type="dxa"/>
            <w:vAlign w:val="center"/>
          </w:tcPr>
          <w:p w14:paraId="5C199186" w14:textId="77777777" w:rsidR="002665E5" w:rsidRDefault="002665E5">
            <w:pPr>
              <w:rPr>
                <w:color w:val="404040"/>
                <w:sz w:val="20"/>
                <w:szCs w:val="20"/>
              </w:rPr>
            </w:pPr>
          </w:p>
        </w:tc>
        <w:tc>
          <w:tcPr>
            <w:tcW w:w="1530" w:type="dxa"/>
            <w:vAlign w:val="center"/>
          </w:tcPr>
          <w:p w14:paraId="5BF0B1C5" w14:textId="77777777" w:rsidR="002665E5" w:rsidRDefault="002665E5">
            <w:pPr>
              <w:rPr>
                <w:color w:val="404040"/>
                <w:sz w:val="20"/>
                <w:szCs w:val="20"/>
              </w:rPr>
            </w:pPr>
          </w:p>
        </w:tc>
        <w:tc>
          <w:tcPr>
            <w:tcW w:w="1435" w:type="dxa"/>
            <w:vAlign w:val="center"/>
          </w:tcPr>
          <w:p w14:paraId="3BE0C894" w14:textId="77777777" w:rsidR="002665E5" w:rsidRDefault="002665E5">
            <w:pPr>
              <w:rPr>
                <w:color w:val="404040"/>
                <w:sz w:val="20"/>
                <w:szCs w:val="20"/>
              </w:rPr>
            </w:pPr>
          </w:p>
        </w:tc>
      </w:tr>
      <w:tr w:rsidR="002665E5" w14:paraId="3FA15CDE" w14:textId="77777777">
        <w:tc>
          <w:tcPr>
            <w:tcW w:w="2065" w:type="dxa"/>
            <w:vAlign w:val="center"/>
          </w:tcPr>
          <w:p w14:paraId="786875D0" w14:textId="77777777" w:rsidR="002665E5" w:rsidRDefault="002665E5">
            <w:pPr>
              <w:rPr>
                <w:color w:val="404040"/>
                <w:sz w:val="20"/>
                <w:szCs w:val="20"/>
              </w:rPr>
            </w:pPr>
          </w:p>
        </w:tc>
        <w:tc>
          <w:tcPr>
            <w:tcW w:w="2790" w:type="dxa"/>
            <w:vAlign w:val="center"/>
          </w:tcPr>
          <w:p w14:paraId="5A7C9636" w14:textId="77777777" w:rsidR="002665E5" w:rsidRDefault="002665E5">
            <w:pPr>
              <w:rPr>
                <w:color w:val="404040"/>
                <w:sz w:val="20"/>
                <w:szCs w:val="20"/>
              </w:rPr>
            </w:pPr>
          </w:p>
        </w:tc>
        <w:tc>
          <w:tcPr>
            <w:tcW w:w="1530" w:type="dxa"/>
            <w:vAlign w:val="center"/>
          </w:tcPr>
          <w:p w14:paraId="789B73F3" w14:textId="77777777" w:rsidR="002665E5" w:rsidRDefault="002665E5">
            <w:pPr>
              <w:rPr>
                <w:color w:val="404040"/>
                <w:sz w:val="20"/>
                <w:szCs w:val="20"/>
              </w:rPr>
            </w:pPr>
          </w:p>
        </w:tc>
        <w:tc>
          <w:tcPr>
            <w:tcW w:w="1530" w:type="dxa"/>
            <w:vAlign w:val="center"/>
          </w:tcPr>
          <w:p w14:paraId="7EBC256A" w14:textId="77777777" w:rsidR="002665E5" w:rsidRDefault="002665E5">
            <w:pPr>
              <w:rPr>
                <w:color w:val="404040"/>
                <w:sz w:val="20"/>
                <w:szCs w:val="20"/>
              </w:rPr>
            </w:pPr>
          </w:p>
        </w:tc>
        <w:tc>
          <w:tcPr>
            <w:tcW w:w="1435" w:type="dxa"/>
            <w:vAlign w:val="center"/>
          </w:tcPr>
          <w:p w14:paraId="12F44254" w14:textId="77777777" w:rsidR="002665E5" w:rsidRDefault="002665E5">
            <w:pPr>
              <w:rPr>
                <w:color w:val="404040"/>
                <w:sz w:val="20"/>
                <w:szCs w:val="20"/>
              </w:rPr>
            </w:pPr>
          </w:p>
        </w:tc>
      </w:tr>
      <w:tr w:rsidR="002665E5" w14:paraId="43B03F55" w14:textId="77777777">
        <w:tc>
          <w:tcPr>
            <w:tcW w:w="2065" w:type="dxa"/>
            <w:vAlign w:val="center"/>
          </w:tcPr>
          <w:p w14:paraId="2C748E03" w14:textId="77777777" w:rsidR="002665E5" w:rsidRDefault="002665E5">
            <w:pPr>
              <w:rPr>
                <w:color w:val="404040"/>
                <w:sz w:val="20"/>
                <w:szCs w:val="20"/>
              </w:rPr>
            </w:pPr>
          </w:p>
        </w:tc>
        <w:tc>
          <w:tcPr>
            <w:tcW w:w="2790" w:type="dxa"/>
            <w:vAlign w:val="center"/>
          </w:tcPr>
          <w:p w14:paraId="0E78C902" w14:textId="77777777" w:rsidR="002665E5" w:rsidRDefault="002665E5">
            <w:pPr>
              <w:rPr>
                <w:color w:val="404040"/>
                <w:sz w:val="20"/>
                <w:szCs w:val="20"/>
              </w:rPr>
            </w:pPr>
          </w:p>
        </w:tc>
        <w:tc>
          <w:tcPr>
            <w:tcW w:w="1530" w:type="dxa"/>
            <w:vAlign w:val="center"/>
          </w:tcPr>
          <w:p w14:paraId="4AC402E1" w14:textId="77777777" w:rsidR="002665E5" w:rsidRDefault="002665E5">
            <w:pPr>
              <w:rPr>
                <w:color w:val="404040"/>
                <w:sz w:val="20"/>
                <w:szCs w:val="20"/>
              </w:rPr>
            </w:pPr>
          </w:p>
        </w:tc>
        <w:tc>
          <w:tcPr>
            <w:tcW w:w="1530" w:type="dxa"/>
            <w:vAlign w:val="center"/>
          </w:tcPr>
          <w:p w14:paraId="5CAF5192" w14:textId="77777777" w:rsidR="002665E5" w:rsidRDefault="002665E5">
            <w:pPr>
              <w:rPr>
                <w:color w:val="404040"/>
                <w:sz w:val="20"/>
                <w:szCs w:val="20"/>
              </w:rPr>
            </w:pPr>
          </w:p>
        </w:tc>
        <w:tc>
          <w:tcPr>
            <w:tcW w:w="1435" w:type="dxa"/>
            <w:vAlign w:val="center"/>
          </w:tcPr>
          <w:p w14:paraId="4CD93417" w14:textId="77777777" w:rsidR="002665E5" w:rsidRDefault="002665E5">
            <w:pPr>
              <w:rPr>
                <w:color w:val="404040"/>
                <w:sz w:val="20"/>
                <w:szCs w:val="20"/>
              </w:rPr>
            </w:pPr>
          </w:p>
        </w:tc>
      </w:tr>
      <w:tr w:rsidR="002665E5" w14:paraId="71478848" w14:textId="77777777">
        <w:tc>
          <w:tcPr>
            <w:tcW w:w="2065" w:type="dxa"/>
            <w:tcBorders>
              <w:right w:val="single" w:sz="4" w:space="0" w:color="FFFFFF"/>
            </w:tcBorders>
            <w:vAlign w:val="center"/>
          </w:tcPr>
          <w:p w14:paraId="5B7A65B6" w14:textId="77777777" w:rsidR="002665E5" w:rsidRDefault="002665E5">
            <w:pPr>
              <w:rPr>
                <w:color w:val="404040"/>
                <w:sz w:val="20"/>
                <w:szCs w:val="20"/>
              </w:rPr>
            </w:pPr>
          </w:p>
        </w:tc>
        <w:tc>
          <w:tcPr>
            <w:tcW w:w="2790" w:type="dxa"/>
            <w:tcBorders>
              <w:left w:val="single" w:sz="4" w:space="0" w:color="FFFFFF"/>
            </w:tcBorders>
            <w:vAlign w:val="center"/>
          </w:tcPr>
          <w:p w14:paraId="019CDC0D" w14:textId="77777777" w:rsidR="002665E5" w:rsidRDefault="00DC15F8">
            <w:pPr>
              <w:jc w:val="right"/>
              <w:rPr>
                <w:color w:val="404040"/>
                <w:sz w:val="20"/>
                <w:szCs w:val="20"/>
              </w:rPr>
            </w:pPr>
            <w:r>
              <w:rPr>
                <w:color w:val="404040"/>
                <w:sz w:val="20"/>
                <w:szCs w:val="20"/>
              </w:rPr>
              <w:t>Total for salaries &amp; wages:</w:t>
            </w:r>
          </w:p>
        </w:tc>
        <w:tc>
          <w:tcPr>
            <w:tcW w:w="1530" w:type="dxa"/>
            <w:vAlign w:val="center"/>
          </w:tcPr>
          <w:p w14:paraId="79B28588" w14:textId="77777777" w:rsidR="002665E5" w:rsidRDefault="002665E5">
            <w:pPr>
              <w:rPr>
                <w:color w:val="404040"/>
                <w:sz w:val="20"/>
                <w:szCs w:val="20"/>
              </w:rPr>
            </w:pPr>
          </w:p>
        </w:tc>
        <w:tc>
          <w:tcPr>
            <w:tcW w:w="1530" w:type="dxa"/>
            <w:vAlign w:val="center"/>
          </w:tcPr>
          <w:p w14:paraId="50B9B60E" w14:textId="77777777" w:rsidR="002665E5" w:rsidRDefault="002665E5">
            <w:pPr>
              <w:rPr>
                <w:color w:val="404040"/>
                <w:sz w:val="20"/>
                <w:szCs w:val="20"/>
              </w:rPr>
            </w:pPr>
          </w:p>
        </w:tc>
        <w:tc>
          <w:tcPr>
            <w:tcW w:w="1435" w:type="dxa"/>
            <w:vAlign w:val="center"/>
          </w:tcPr>
          <w:p w14:paraId="7F8A2201" w14:textId="77777777" w:rsidR="002665E5" w:rsidRDefault="002665E5">
            <w:pPr>
              <w:rPr>
                <w:color w:val="404040"/>
                <w:sz w:val="20"/>
                <w:szCs w:val="20"/>
              </w:rPr>
            </w:pPr>
          </w:p>
        </w:tc>
      </w:tr>
    </w:tbl>
    <w:p w14:paraId="60441F2D" w14:textId="77777777" w:rsidR="002665E5" w:rsidRDefault="00DC15F8">
      <w:pPr>
        <w:rPr>
          <w:color w:val="000000"/>
          <w:sz w:val="24"/>
          <w:szCs w:val="24"/>
        </w:rPr>
      </w:pPr>
      <w:r>
        <w:t xml:space="preserve">Using the space below, explain how the costs for salaries &amp; wages above are necessary, reasonable, and cost-effective. </w:t>
      </w:r>
    </w:p>
    <w:tbl>
      <w:tblPr>
        <w:tblStyle w:val="afffff3"/>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2665E5" w14:paraId="5CCAFEF8" w14:textId="77777777">
        <w:tc>
          <w:tcPr>
            <w:tcW w:w="9350" w:type="dxa"/>
          </w:tcPr>
          <w:p w14:paraId="306CE647" w14:textId="77777777" w:rsidR="002665E5" w:rsidRDefault="00DC15F8">
            <w:pPr>
              <w:widowControl/>
              <w:rPr>
                <w:sz w:val="24"/>
                <w:szCs w:val="24"/>
              </w:rPr>
            </w:pPr>
            <w:r>
              <w:rPr>
                <w:sz w:val="24"/>
                <w:szCs w:val="24"/>
              </w:rPr>
              <w:t>Type response here.</w:t>
            </w:r>
          </w:p>
        </w:tc>
      </w:tr>
    </w:tbl>
    <w:p w14:paraId="72A44D60" w14:textId="06724BCC" w:rsidR="00DA50E3" w:rsidRDefault="00DA50E3">
      <w:pPr>
        <w:pStyle w:val="Heading3"/>
      </w:pPr>
    </w:p>
    <w:p w14:paraId="69D27AD8" w14:textId="77777777" w:rsidR="00DA50E3" w:rsidRDefault="00DA50E3">
      <w:pPr>
        <w:rPr>
          <w:b/>
          <w:color w:val="01599D"/>
          <w:szCs w:val="18"/>
        </w:rPr>
      </w:pPr>
      <w:r>
        <w:br w:type="page"/>
      </w:r>
    </w:p>
    <w:p w14:paraId="2439618D" w14:textId="77777777" w:rsidR="002665E5" w:rsidRDefault="00DC15F8">
      <w:pPr>
        <w:pStyle w:val="Heading3"/>
        <w:rPr>
          <w:b w:val="0"/>
          <w:color w:val="000000"/>
          <w:sz w:val="24"/>
          <w:szCs w:val="24"/>
        </w:rPr>
      </w:pPr>
      <w:bookmarkStart w:id="17" w:name="_Toc110933641"/>
      <w:r>
        <w:rPr>
          <w:b w:val="0"/>
        </w:rPr>
        <w:lastRenderedPageBreak/>
        <w:t>2. Contracted Services</w:t>
      </w:r>
      <w:bookmarkEnd w:id="17"/>
    </w:p>
    <w:tbl>
      <w:tblPr>
        <w:tblStyle w:val="afffff4"/>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85"/>
        <w:gridCol w:w="2970"/>
        <w:gridCol w:w="1530"/>
        <w:gridCol w:w="1620"/>
        <w:gridCol w:w="1345"/>
      </w:tblGrid>
      <w:tr w:rsidR="002665E5" w14:paraId="2F8C117A" w14:textId="77777777">
        <w:tc>
          <w:tcPr>
            <w:tcW w:w="1885" w:type="dxa"/>
            <w:shd w:val="clear" w:color="auto" w:fill="D9E2F3"/>
            <w:vAlign w:val="center"/>
          </w:tcPr>
          <w:p w14:paraId="4860137F" w14:textId="77777777" w:rsidR="002665E5" w:rsidRDefault="00DC15F8">
            <w:pPr>
              <w:jc w:val="center"/>
              <w:rPr>
                <w:color w:val="000000"/>
                <w:sz w:val="20"/>
                <w:szCs w:val="20"/>
              </w:rPr>
            </w:pPr>
            <w:r>
              <w:rPr>
                <w:b/>
                <w:color w:val="404040"/>
                <w:sz w:val="20"/>
                <w:szCs w:val="20"/>
              </w:rPr>
              <w:t>Line item</w:t>
            </w:r>
          </w:p>
        </w:tc>
        <w:tc>
          <w:tcPr>
            <w:tcW w:w="2970" w:type="dxa"/>
            <w:shd w:val="clear" w:color="auto" w:fill="D9E2F3"/>
            <w:vAlign w:val="center"/>
          </w:tcPr>
          <w:p w14:paraId="28D8CE99" w14:textId="77777777" w:rsidR="002665E5" w:rsidRDefault="00DC15F8">
            <w:pPr>
              <w:jc w:val="center"/>
              <w:rPr>
                <w:color w:val="000000"/>
                <w:sz w:val="20"/>
                <w:szCs w:val="20"/>
              </w:rPr>
            </w:pPr>
            <w:r>
              <w:rPr>
                <w:b/>
                <w:color w:val="404040"/>
                <w:sz w:val="20"/>
                <w:szCs w:val="20"/>
              </w:rPr>
              <w:t>Calculation</w:t>
            </w:r>
          </w:p>
        </w:tc>
        <w:tc>
          <w:tcPr>
            <w:tcW w:w="1530" w:type="dxa"/>
            <w:shd w:val="clear" w:color="auto" w:fill="D9E2F3"/>
            <w:vAlign w:val="center"/>
          </w:tcPr>
          <w:p w14:paraId="207A86CC" w14:textId="77777777" w:rsidR="002665E5" w:rsidRDefault="00DC15F8">
            <w:pPr>
              <w:jc w:val="center"/>
              <w:rPr>
                <w:color w:val="000000"/>
                <w:sz w:val="20"/>
                <w:szCs w:val="20"/>
              </w:rPr>
            </w:pPr>
            <w:r>
              <w:rPr>
                <w:b/>
                <w:color w:val="404040"/>
                <w:sz w:val="20"/>
                <w:szCs w:val="20"/>
              </w:rPr>
              <w:t>Requested</w:t>
            </w:r>
          </w:p>
        </w:tc>
        <w:tc>
          <w:tcPr>
            <w:tcW w:w="1620" w:type="dxa"/>
            <w:shd w:val="clear" w:color="auto" w:fill="D9E2F3"/>
            <w:vAlign w:val="center"/>
          </w:tcPr>
          <w:p w14:paraId="1791F0F7" w14:textId="77777777" w:rsidR="002665E5" w:rsidRDefault="00DC15F8">
            <w:pPr>
              <w:jc w:val="center"/>
              <w:rPr>
                <w:color w:val="000000"/>
                <w:sz w:val="20"/>
                <w:szCs w:val="20"/>
              </w:rPr>
            </w:pPr>
            <w:r>
              <w:rPr>
                <w:b/>
                <w:color w:val="404040"/>
                <w:sz w:val="20"/>
                <w:szCs w:val="20"/>
              </w:rPr>
              <w:t>In-Kind</w:t>
            </w:r>
          </w:p>
        </w:tc>
        <w:tc>
          <w:tcPr>
            <w:tcW w:w="1345" w:type="dxa"/>
            <w:shd w:val="clear" w:color="auto" w:fill="D9E2F3"/>
            <w:vAlign w:val="center"/>
          </w:tcPr>
          <w:p w14:paraId="54D5F7B1" w14:textId="77777777" w:rsidR="002665E5" w:rsidRDefault="00DC15F8">
            <w:pPr>
              <w:jc w:val="center"/>
              <w:rPr>
                <w:color w:val="000000"/>
                <w:sz w:val="20"/>
                <w:szCs w:val="20"/>
              </w:rPr>
            </w:pPr>
            <w:r>
              <w:rPr>
                <w:b/>
                <w:color w:val="404040"/>
                <w:sz w:val="20"/>
                <w:szCs w:val="20"/>
              </w:rPr>
              <w:t>Total</w:t>
            </w:r>
          </w:p>
        </w:tc>
      </w:tr>
      <w:tr w:rsidR="002665E5" w14:paraId="591484BA" w14:textId="77777777">
        <w:tc>
          <w:tcPr>
            <w:tcW w:w="1885" w:type="dxa"/>
            <w:vAlign w:val="center"/>
          </w:tcPr>
          <w:p w14:paraId="2B87366F" w14:textId="77777777" w:rsidR="002665E5" w:rsidRDefault="002665E5">
            <w:pPr>
              <w:rPr>
                <w:color w:val="404040"/>
                <w:sz w:val="20"/>
                <w:szCs w:val="20"/>
              </w:rPr>
            </w:pPr>
          </w:p>
        </w:tc>
        <w:tc>
          <w:tcPr>
            <w:tcW w:w="2970" w:type="dxa"/>
            <w:vAlign w:val="center"/>
          </w:tcPr>
          <w:p w14:paraId="7D40143E" w14:textId="77777777" w:rsidR="002665E5" w:rsidRDefault="002665E5">
            <w:pPr>
              <w:rPr>
                <w:color w:val="404040"/>
                <w:sz w:val="20"/>
                <w:szCs w:val="20"/>
              </w:rPr>
            </w:pPr>
          </w:p>
        </w:tc>
        <w:tc>
          <w:tcPr>
            <w:tcW w:w="1530" w:type="dxa"/>
            <w:vAlign w:val="center"/>
          </w:tcPr>
          <w:p w14:paraId="1E557926" w14:textId="77777777" w:rsidR="002665E5" w:rsidRDefault="002665E5">
            <w:pPr>
              <w:rPr>
                <w:color w:val="404040"/>
                <w:sz w:val="20"/>
                <w:szCs w:val="20"/>
              </w:rPr>
            </w:pPr>
          </w:p>
        </w:tc>
        <w:tc>
          <w:tcPr>
            <w:tcW w:w="1620" w:type="dxa"/>
            <w:vAlign w:val="center"/>
          </w:tcPr>
          <w:p w14:paraId="50156C90" w14:textId="77777777" w:rsidR="002665E5" w:rsidRDefault="002665E5">
            <w:pPr>
              <w:rPr>
                <w:color w:val="404040"/>
                <w:sz w:val="20"/>
                <w:szCs w:val="20"/>
              </w:rPr>
            </w:pPr>
          </w:p>
        </w:tc>
        <w:tc>
          <w:tcPr>
            <w:tcW w:w="1345" w:type="dxa"/>
            <w:vAlign w:val="center"/>
          </w:tcPr>
          <w:p w14:paraId="60F2AE45" w14:textId="77777777" w:rsidR="002665E5" w:rsidRDefault="002665E5">
            <w:pPr>
              <w:rPr>
                <w:color w:val="404040"/>
                <w:sz w:val="20"/>
                <w:szCs w:val="20"/>
              </w:rPr>
            </w:pPr>
          </w:p>
        </w:tc>
      </w:tr>
      <w:tr w:rsidR="002665E5" w14:paraId="61A94EE2" w14:textId="77777777">
        <w:tc>
          <w:tcPr>
            <w:tcW w:w="1885" w:type="dxa"/>
            <w:vAlign w:val="center"/>
          </w:tcPr>
          <w:p w14:paraId="0334B07C" w14:textId="77777777" w:rsidR="002665E5" w:rsidRDefault="002665E5">
            <w:pPr>
              <w:rPr>
                <w:color w:val="404040"/>
              </w:rPr>
            </w:pPr>
          </w:p>
        </w:tc>
        <w:tc>
          <w:tcPr>
            <w:tcW w:w="2970" w:type="dxa"/>
            <w:vAlign w:val="center"/>
          </w:tcPr>
          <w:p w14:paraId="17634184" w14:textId="77777777" w:rsidR="002665E5" w:rsidRDefault="002665E5">
            <w:pPr>
              <w:rPr>
                <w:color w:val="404040"/>
              </w:rPr>
            </w:pPr>
          </w:p>
        </w:tc>
        <w:tc>
          <w:tcPr>
            <w:tcW w:w="1530" w:type="dxa"/>
            <w:vAlign w:val="center"/>
          </w:tcPr>
          <w:p w14:paraId="55D52ED5" w14:textId="77777777" w:rsidR="002665E5" w:rsidRDefault="002665E5">
            <w:pPr>
              <w:rPr>
                <w:color w:val="404040"/>
              </w:rPr>
            </w:pPr>
          </w:p>
        </w:tc>
        <w:tc>
          <w:tcPr>
            <w:tcW w:w="1620" w:type="dxa"/>
            <w:vAlign w:val="center"/>
          </w:tcPr>
          <w:p w14:paraId="6E7295F7" w14:textId="77777777" w:rsidR="002665E5" w:rsidRDefault="002665E5">
            <w:pPr>
              <w:rPr>
                <w:color w:val="404040"/>
              </w:rPr>
            </w:pPr>
          </w:p>
        </w:tc>
        <w:tc>
          <w:tcPr>
            <w:tcW w:w="1345" w:type="dxa"/>
            <w:vAlign w:val="center"/>
          </w:tcPr>
          <w:p w14:paraId="3CF016D9" w14:textId="77777777" w:rsidR="002665E5" w:rsidRDefault="002665E5">
            <w:pPr>
              <w:rPr>
                <w:color w:val="404040"/>
              </w:rPr>
            </w:pPr>
          </w:p>
        </w:tc>
      </w:tr>
      <w:tr w:rsidR="002665E5" w14:paraId="55E8B075" w14:textId="77777777">
        <w:tc>
          <w:tcPr>
            <w:tcW w:w="1885" w:type="dxa"/>
            <w:vAlign w:val="center"/>
          </w:tcPr>
          <w:p w14:paraId="0F2991AB" w14:textId="77777777" w:rsidR="002665E5" w:rsidRDefault="002665E5">
            <w:pPr>
              <w:rPr>
                <w:color w:val="404040"/>
              </w:rPr>
            </w:pPr>
          </w:p>
        </w:tc>
        <w:tc>
          <w:tcPr>
            <w:tcW w:w="2970" w:type="dxa"/>
            <w:vAlign w:val="center"/>
          </w:tcPr>
          <w:p w14:paraId="48C601CC" w14:textId="77777777" w:rsidR="002665E5" w:rsidRDefault="002665E5">
            <w:pPr>
              <w:rPr>
                <w:color w:val="404040"/>
              </w:rPr>
            </w:pPr>
          </w:p>
        </w:tc>
        <w:tc>
          <w:tcPr>
            <w:tcW w:w="1530" w:type="dxa"/>
            <w:vAlign w:val="center"/>
          </w:tcPr>
          <w:p w14:paraId="6F3FBD2F" w14:textId="77777777" w:rsidR="002665E5" w:rsidRDefault="002665E5">
            <w:pPr>
              <w:rPr>
                <w:color w:val="404040"/>
              </w:rPr>
            </w:pPr>
          </w:p>
        </w:tc>
        <w:tc>
          <w:tcPr>
            <w:tcW w:w="1620" w:type="dxa"/>
            <w:vAlign w:val="center"/>
          </w:tcPr>
          <w:p w14:paraId="7B499840" w14:textId="77777777" w:rsidR="002665E5" w:rsidRDefault="002665E5">
            <w:pPr>
              <w:rPr>
                <w:color w:val="404040"/>
              </w:rPr>
            </w:pPr>
          </w:p>
        </w:tc>
        <w:tc>
          <w:tcPr>
            <w:tcW w:w="1345" w:type="dxa"/>
            <w:vAlign w:val="center"/>
          </w:tcPr>
          <w:p w14:paraId="5162C9E8" w14:textId="77777777" w:rsidR="002665E5" w:rsidRDefault="002665E5">
            <w:pPr>
              <w:rPr>
                <w:color w:val="404040"/>
              </w:rPr>
            </w:pPr>
          </w:p>
        </w:tc>
      </w:tr>
      <w:tr w:rsidR="002665E5" w14:paraId="1B9FA1A4" w14:textId="77777777">
        <w:tc>
          <w:tcPr>
            <w:tcW w:w="1885" w:type="dxa"/>
            <w:tcBorders>
              <w:right w:val="single" w:sz="4" w:space="0" w:color="FFFFFF"/>
            </w:tcBorders>
            <w:vAlign w:val="center"/>
          </w:tcPr>
          <w:p w14:paraId="5AC656EA" w14:textId="77777777" w:rsidR="002665E5" w:rsidRDefault="002665E5">
            <w:pPr>
              <w:jc w:val="right"/>
              <w:rPr>
                <w:color w:val="404040"/>
              </w:rPr>
            </w:pPr>
          </w:p>
        </w:tc>
        <w:tc>
          <w:tcPr>
            <w:tcW w:w="2970" w:type="dxa"/>
            <w:tcBorders>
              <w:left w:val="single" w:sz="4" w:space="0" w:color="FFFFFF"/>
            </w:tcBorders>
            <w:vAlign w:val="center"/>
          </w:tcPr>
          <w:p w14:paraId="060123C1" w14:textId="77777777" w:rsidR="002665E5" w:rsidRDefault="00DC15F8">
            <w:pPr>
              <w:jc w:val="right"/>
              <w:rPr>
                <w:color w:val="404040"/>
              </w:rPr>
            </w:pPr>
            <w:r>
              <w:rPr>
                <w:color w:val="404040"/>
              </w:rPr>
              <w:t>Total for contracted services:</w:t>
            </w:r>
          </w:p>
        </w:tc>
        <w:tc>
          <w:tcPr>
            <w:tcW w:w="1530" w:type="dxa"/>
            <w:vAlign w:val="center"/>
          </w:tcPr>
          <w:p w14:paraId="74C5674C" w14:textId="77777777" w:rsidR="002665E5" w:rsidRDefault="002665E5">
            <w:pPr>
              <w:rPr>
                <w:color w:val="404040"/>
              </w:rPr>
            </w:pPr>
          </w:p>
        </w:tc>
        <w:tc>
          <w:tcPr>
            <w:tcW w:w="1620" w:type="dxa"/>
            <w:vAlign w:val="center"/>
          </w:tcPr>
          <w:p w14:paraId="5418B3B0" w14:textId="77777777" w:rsidR="002665E5" w:rsidRDefault="002665E5">
            <w:pPr>
              <w:rPr>
                <w:color w:val="404040"/>
              </w:rPr>
            </w:pPr>
          </w:p>
        </w:tc>
        <w:tc>
          <w:tcPr>
            <w:tcW w:w="1345" w:type="dxa"/>
            <w:vAlign w:val="center"/>
          </w:tcPr>
          <w:p w14:paraId="52B24220" w14:textId="77777777" w:rsidR="002665E5" w:rsidRDefault="002665E5">
            <w:pPr>
              <w:rPr>
                <w:color w:val="404040"/>
              </w:rPr>
            </w:pPr>
          </w:p>
        </w:tc>
      </w:tr>
    </w:tbl>
    <w:p w14:paraId="5608C627" w14:textId="77777777" w:rsidR="002665E5" w:rsidRDefault="00DC15F8">
      <w:pPr>
        <w:rPr>
          <w:color w:val="000000"/>
          <w:sz w:val="24"/>
          <w:szCs w:val="24"/>
        </w:rPr>
      </w:pPr>
      <w:r>
        <w:t xml:space="preserve">Using the space below, explain how the costs for contracted services above are necessary, reasonable, and cost-effective. </w:t>
      </w:r>
    </w:p>
    <w:tbl>
      <w:tblPr>
        <w:tblStyle w:val="afffff5"/>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2665E5" w14:paraId="779A66CD" w14:textId="77777777">
        <w:tc>
          <w:tcPr>
            <w:tcW w:w="9350" w:type="dxa"/>
          </w:tcPr>
          <w:p w14:paraId="29A69B23" w14:textId="77777777" w:rsidR="002665E5" w:rsidRDefault="00DC15F8">
            <w:pPr>
              <w:widowControl/>
              <w:rPr>
                <w:sz w:val="24"/>
                <w:szCs w:val="24"/>
              </w:rPr>
            </w:pPr>
            <w:r>
              <w:rPr>
                <w:sz w:val="24"/>
                <w:szCs w:val="24"/>
              </w:rPr>
              <w:t>Type response here.</w:t>
            </w:r>
          </w:p>
        </w:tc>
      </w:tr>
    </w:tbl>
    <w:p w14:paraId="76B58E75" w14:textId="77777777" w:rsidR="002665E5" w:rsidRDefault="00DC15F8">
      <w:pPr>
        <w:pStyle w:val="Heading3"/>
        <w:rPr>
          <w:b w:val="0"/>
          <w:color w:val="000000"/>
          <w:sz w:val="24"/>
          <w:szCs w:val="24"/>
        </w:rPr>
      </w:pPr>
      <w:bookmarkStart w:id="18" w:name="_Toc110933642"/>
      <w:r>
        <w:rPr>
          <w:b w:val="0"/>
        </w:rPr>
        <w:t>3. Supplies &amp; materials</w:t>
      </w:r>
      <w:bookmarkEnd w:id="18"/>
    </w:p>
    <w:tbl>
      <w:tblPr>
        <w:tblStyle w:val="afffff6"/>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795"/>
        <w:gridCol w:w="2880"/>
        <w:gridCol w:w="1710"/>
        <w:gridCol w:w="1530"/>
        <w:gridCol w:w="1435"/>
      </w:tblGrid>
      <w:tr w:rsidR="002665E5" w14:paraId="7B49D506" w14:textId="77777777">
        <w:tc>
          <w:tcPr>
            <w:tcW w:w="1795" w:type="dxa"/>
            <w:shd w:val="clear" w:color="auto" w:fill="D9E2F3"/>
            <w:vAlign w:val="center"/>
          </w:tcPr>
          <w:p w14:paraId="2E270F6C" w14:textId="77777777" w:rsidR="002665E5" w:rsidRDefault="00DC15F8">
            <w:pPr>
              <w:jc w:val="center"/>
              <w:rPr>
                <w:color w:val="000000"/>
                <w:sz w:val="20"/>
                <w:szCs w:val="20"/>
              </w:rPr>
            </w:pPr>
            <w:r>
              <w:rPr>
                <w:b/>
                <w:color w:val="404040"/>
                <w:sz w:val="20"/>
                <w:szCs w:val="20"/>
              </w:rPr>
              <w:t>Line item</w:t>
            </w:r>
          </w:p>
        </w:tc>
        <w:tc>
          <w:tcPr>
            <w:tcW w:w="2880" w:type="dxa"/>
            <w:shd w:val="clear" w:color="auto" w:fill="D9E2F3"/>
            <w:vAlign w:val="center"/>
          </w:tcPr>
          <w:p w14:paraId="2B8771E2" w14:textId="77777777" w:rsidR="002665E5" w:rsidRDefault="00DC15F8">
            <w:pPr>
              <w:jc w:val="center"/>
              <w:rPr>
                <w:color w:val="000000"/>
                <w:sz w:val="20"/>
                <w:szCs w:val="20"/>
              </w:rPr>
            </w:pPr>
            <w:r>
              <w:rPr>
                <w:b/>
                <w:color w:val="404040"/>
                <w:sz w:val="20"/>
                <w:szCs w:val="20"/>
              </w:rPr>
              <w:t>Calculation</w:t>
            </w:r>
          </w:p>
        </w:tc>
        <w:tc>
          <w:tcPr>
            <w:tcW w:w="1710" w:type="dxa"/>
            <w:shd w:val="clear" w:color="auto" w:fill="D9E2F3"/>
            <w:vAlign w:val="center"/>
          </w:tcPr>
          <w:p w14:paraId="0628C82B" w14:textId="77777777" w:rsidR="002665E5" w:rsidRDefault="00DC15F8">
            <w:pPr>
              <w:jc w:val="center"/>
              <w:rPr>
                <w:color w:val="000000"/>
                <w:sz w:val="20"/>
                <w:szCs w:val="20"/>
              </w:rPr>
            </w:pPr>
            <w:r>
              <w:rPr>
                <w:b/>
                <w:color w:val="404040"/>
                <w:sz w:val="20"/>
                <w:szCs w:val="20"/>
              </w:rPr>
              <w:t>Requested</w:t>
            </w:r>
          </w:p>
        </w:tc>
        <w:tc>
          <w:tcPr>
            <w:tcW w:w="1530" w:type="dxa"/>
            <w:shd w:val="clear" w:color="auto" w:fill="D9E2F3"/>
            <w:vAlign w:val="center"/>
          </w:tcPr>
          <w:p w14:paraId="6593BDA9" w14:textId="77777777" w:rsidR="002665E5" w:rsidRDefault="00DC15F8">
            <w:pPr>
              <w:jc w:val="center"/>
              <w:rPr>
                <w:color w:val="000000"/>
                <w:sz w:val="20"/>
                <w:szCs w:val="20"/>
              </w:rPr>
            </w:pPr>
            <w:r>
              <w:rPr>
                <w:b/>
                <w:color w:val="404040"/>
                <w:sz w:val="20"/>
                <w:szCs w:val="20"/>
              </w:rPr>
              <w:t>In-Kind</w:t>
            </w:r>
          </w:p>
        </w:tc>
        <w:tc>
          <w:tcPr>
            <w:tcW w:w="1435" w:type="dxa"/>
            <w:shd w:val="clear" w:color="auto" w:fill="D9E2F3"/>
            <w:vAlign w:val="center"/>
          </w:tcPr>
          <w:p w14:paraId="6FDFE464" w14:textId="77777777" w:rsidR="002665E5" w:rsidRDefault="00DC15F8">
            <w:pPr>
              <w:jc w:val="center"/>
              <w:rPr>
                <w:color w:val="000000"/>
                <w:sz w:val="20"/>
                <w:szCs w:val="20"/>
              </w:rPr>
            </w:pPr>
            <w:r>
              <w:rPr>
                <w:b/>
                <w:color w:val="404040"/>
                <w:sz w:val="20"/>
                <w:szCs w:val="20"/>
              </w:rPr>
              <w:t>Total</w:t>
            </w:r>
          </w:p>
        </w:tc>
      </w:tr>
      <w:tr w:rsidR="002665E5" w14:paraId="0E030913" w14:textId="77777777">
        <w:tc>
          <w:tcPr>
            <w:tcW w:w="1795" w:type="dxa"/>
            <w:vAlign w:val="center"/>
          </w:tcPr>
          <w:p w14:paraId="5A7E3B64" w14:textId="77777777" w:rsidR="002665E5" w:rsidRDefault="002665E5">
            <w:pPr>
              <w:rPr>
                <w:color w:val="404040"/>
                <w:sz w:val="20"/>
                <w:szCs w:val="20"/>
              </w:rPr>
            </w:pPr>
          </w:p>
        </w:tc>
        <w:tc>
          <w:tcPr>
            <w:tcW w:w="2880" w:type="dxa"/>
            <w:vAlign w:val="center"/>
          </w:tcPr>
          <w:p w14:paraId="37B9610B" w14:textId="77777777" w:rsidR="002665E5" w:rsidRDefault="002665E5">
            <w:pPr>
              <w:rPr>
                <w:color w:val="404040"/>
                <w:sz w:val="20"/>
                <w:szCs w:val="20"/>
              </w:rPr>
            </w:pPr>
          </w:p>
        </w:tc>
        <w:tc>
          <w:tcPr>
            <w:tcW w:w="1710" w:type="dxa"/>
            <w:vAlign w:val="center"/>
          </w:tcPr>
          <w:p w14:paraId="5DCCA42F" w14:textId="77777777" w:rsidR="002665E5" w:rsidRDefault="002665E5">
            <w:pPr>
              <w:rPr>
                <w:color w:val="404040"/>
                <w:sz w:val="20"/>
                <w:szCs w:val="20"/>
              </w:rPr>
            </w:pPr>
          </w:p>
        </w:tc>
        <w:tc>
          <w:tcPr>
            <w:tcW w:w="1530" w:type="dxa"/>
            <w:vAlign w:val="center"/>
          </w:tcPr>
          <w:p w14:paraId="0EC379F7" w14:textId="77777777" w:rsidR="002665E5" w:rsidRDefault="002665E5">
            <w:pPr>
              <w:rPr>
                <w:color w:val="404040"/>
                <w:sz w:val="20"/>
                <w:szCs w:val="20"/>
              </w:rPr>
            </w:pPr>
          </w:p>
        </w:tc>
        <w:tc>
          <w:tcPr>
            <w:tcW w:w="1435" w:type="dxa"/>
            <w:vAlign w:val="center"/>
          </w:tcPr>
          <w:p w14:paraId="7C2AB8DE" w14:textId="77777777" w:rsidR="002665E5" w:rsidRDefault="002665E5">
            <w:pPr>
              <w:rPr>
                <w:color w:val="404040"/>
                <w:sz w:val="20"/>
                <w:szCs w:val="20"/>
              </w:rPr>
            </w:pPr>
          </w:p>
        </w:tc>
      </w:tr>
      <w:tr w:rsidR="002665E5" w14:paraId="21D413BE" w14:textId="77777777">
        <w:tc>
          <w:tcPr>
            <w:tcW w:w="1795" w:type="dxa"/>
            <w:vAlign w:val="center"/>
          </w:tcPr>
          <w:p w14:paraId="257FCB16" w14:textId="77777777" w:rsidR="002665E5" w:rsidRDefault="002665E5">
            <w:pPr>
              <w:rPr>
                <w:color w:val="404040"/>
              </w:rPr>
            </w:pPr>
          </w:p>
        </w:tc>
        <w:tc>
          <w:tcPr>
            <w:tcW w:w="2880" w:type="dxa"/>
            <w:vAlign w:val="center"/>
          </w:tcPr>
          <w:p w14:paraId="329ED2C6" w14:textId="77777777" w:rsidR="002665E5" w:rsidRDefault="002665E5">
            <w:pPr>
              <w:rPr>
                <w:color w:val="404040"/>
              </w:rPr>
            </w:pPr>
          </w:p>
        </w:tc>
        <w:tc>
          <w:tcPr>
            <w:tcW w:w="1710" w:type="dxa"/>
            <w:vAlign w:val="center"/>
          </w:tcPr>
          <w:p w14:paraId="1208D039" w14:textId="77777777" w:rsidR="002665E5" w:rsidRDefault="002665E5">
            <w:pPr>
              <w:rPr>
                <w:color w:val="404040"/>
              </w:rPr>
            </w:pPr>
          </w:p>
        </w:tc>
        <w:tc>
          <w:tcPr>
            <w:tcW w:w="1530" w:type="dxa"/>
            <w:vAlign w:val="center"/>
          </w:tcPr>
          <w:p w14:paraId="7728C976" w14:textId="77777777" w:rsidR="002665E5" w:rsidRDefault="002665E5">
            <w:pPr>
              <w:rPr>
                <w:color w:val="404040"/>
              </w:rPr>
            </w:pPr>
          </w:p>
        </w:tc>
        <w:tc>
          <w:tcPr>
            <w:tcW w:w="1435" w:type="dxa"/>
            <w:vAlign w:val="center"/>
          </w:tcPr>
          <w:p w14:paraId="72C59AE4" w14:textId="77777777" w:rsidR="002665E5" w:rsidRDefault="002665E5">
            <w:pPr>
              <w:rPr>
                <w:color w:val="404040"/>
              </w:rPr>
            </w:pPr>
          </w:p>
        </w:tc>
      </w:tr>
      <w:tr w:rsidR="002665E5" w14:paraId="70A18DC7" w14:textId="77777777">
        <w:tc>
          <w:tcPr>
            <w:tcW w:w="1795" w:type="dxa"/>
            <w:vAlign w:val="center"/>
          </w:tcPr>
          <w:p w14:paraId="60061DB0" w14:textId="77777777" w:rsidR="002665E5" w:rsidRDefault="002665E5">
            <w:pPr>
              <w:rPr>
                <w:color w:val="404040"/>
              </w:rPr>
            </w:pPr>
          </w:p>
        </w:tc>
        <w:tc>
          <w:tcPr>
            <w:tcW w:w="2880" w:type="dxa"/>
            <w:vAlign w:val="center"/>
          </w:tcPr>
          <w:p w14:paraId="65ADD595" w14:textId="77777777" w:rsidR="002665E5" w:rsidRDefault="002665E5">
            <w:pPr>
              <w:rPr>
                <w:color w:val="404040"/>
              </w:rPr>
            </w:pPr>
          </w:p>
        </w:tc>
        <w:tc>
          <w:tcPr>
            <w:tcW w:w="1710" w:type="dxa"/>
            <w:vAlign w:val="center"/>
          </w:tcPr>
          <w:p w14:paraId="58E79D81" w14:textId="77777777" w:rsidR="002665E5" w:rsidRDefault="002665E5">
            <w:pPr>
              <w:rPr>
                <w:color w:val="404040"/>
              </w:rPr>
            </w:pPr>
          </w:p>
        </w:tc>
        <w:tc>
          <w:tcPr>
            <w:tcW w:w="1530" w:type="dxa"/>
            <w:vAlign w:val="center"/>
          </w:tcPr>
          <w:p w14:paraId="489238AD" w14:textId="77777777" w:rsidR="002665E5" w:rsidRDefault="002665E5">
            <w:pPr>
              <w:rPr>
                <w:color w:val="404040"/>
              </w:rPr>
            </w:pPr>
          </w:p>
        </w:tc>
        <w:tc>
          <w:tcPr>
            <w:tcW w:w="1435" w:type="dxa"/>
            <w:vAlign w:val="center"/>
          </w:tcPr>
          <w:p w14:paraId="2C952462" w14:textId="77777777" w:rsidR="002665E5" w:rsidRDefault="002665E5">
            <w:pPr>
              <w:rPr>
                <w:color w:val="404040"/>
              </w:rPr>
            </w:pPr>
          </w:p>
        </w:tc>
      </w:tr>
      <w:tr w:rsidR="002665E5" w14:paraId="460178A4" w14:textId="77777777">
        <w:tc>
          <w:tcPr>
            <w:tcW w:w="1795" w:type="dxa"/>
            <w:tcBorders>
              <w:right w:val="single" w:sz="4" w:space="0" w:color="FFFFFF"/>
            </w:tcBorders>
            <w:vAlign w:val="center"/>
          </w:tcPr>
          <w:p w14:paraId="00C904C2" w14:textId="77777777" w:rsidR="002665E5" w:rsidRDefault="002665E5">
            <w:pPr>
              <w:jc w:val="right"/>
              <w:rPr>
                <w:color w:val="404040"/>
              </w:rPr>
            </w:pPr>
          </w:p>
        </w:tc>
        <w:tc>
          <w:tcPr>
            <w:tcW w:w="2880" w:type="dxa"/>
            <w:tcBorders>
              <w:left w:val="single" w:sz="4" w:space="0" w:color="FFFFFF"/>
            </w:tcBorders>
            <w:vAlign w:val="center"/>
          </w:tcPr>
          <w:p w14:paraId="3AC82486" w14:textId="77777777" w:rsidR="002665E5" w:rsidRDefault="00DC15F8">
            <w:pPr>
              <w:jc w:val="right"/>
              <w:rPr>
                <w:color w:val="404040"/>
              </w:rPr>
            </w:pPr>
            <w:r>
              <w:rPr>
                <w:color w:val="404040"/>
              </w:rPr>
              <w:t>Total supplies &amp; materials:</w:t>
            </w:r>
          </w:p>
        </w:tc>
        <w:tc>
          <w:tcPr>
            <w:tcW w:w="1710" w:type="dxa"/>
            <w:vAlign w:val="center"/>
          </w:tcPr>
          <w:p w14:paraId="2B2DFC4D" w14:textId="77777777" w:rsidR="002665E5" w:rsidRDefault="002665E5">
            <w:pPr>
              <w:rPr>
                <w:color w:val="404040"/>
              </w:rPr>
            </w:pPr>
          </w:p>
        </w:tc>
        <w:tc>
          <w:tcPr>
            <w:tcW w:w="1530" w:type="dxa"/>
            <w:vAlign w:val="center"/>
          </w:tcPr>
          <w:p w14:paraId="1E34F030" w14:textId="77777777" w:rsidR="002665E5" w:rsidRDefault="002665E5">
            <w:pPr>
              <w:rPr>
                <w:color w:val="404040"/>
              </w:rPr>
            </w:pPr>
          </w:p>
        </w:tc>
        <w:tc>
          <w:tcPr>
            <w:tcW w:w="1435" w:type="dxa"/>
            <w:vAlign w:val="center"/>
          </w:tcPr>
          <w:p w14:paraId="6FEF2F96" w14:textId="77777777" w:rsidR="002665E5" w:rsidRDefault="002665E5">
            <w:pPr>
              <w:rPr>
                <w:color w:val="404040"/>
              </w:rPr>
            </w:pPr>
          </w:p>
        </w:tc>
      </w:tr>
    </w:tbl>
    <w:p w14:paraId="417DFBD4" w14:textId="77777777" w:rsidR="002665E5" w:rsidRDefault="00DC15F8">
      <w:pPr>
        <w:rPr>
          <w:color w:val="000000"/>
          <w:sz w:val="24"/>
          <w:szCs w:val="24"/>
        </w:rPr>
      </w:pPr>
      <w:r>
        <w:t xml:space="preserve">Using the space below, explain how the costs for supplies &amp; materials above are necessary, reasonable, and cost-effective. </w:t>
      </w:r>
    </w:p>
    <w:tbl>
      <w:tblPr>
        <w:tblStyle w:val="afffff7"/>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2665E5" w14:paraId="4A66DAE1" w14:textId="77777777">
        <w:tc>
          <w:tcPr>
            <w:tcW w:w="9350" w:type="dxa"/>
          </w:tcPr>
          <w:p w14:paraId="1932BC19" w14:textId="77777777" w:rsidR="002665E5" w:rsidRDefault="00DC15F8">
            <w:pPr>
              <w:widowControl/>
              <w:rPr>
                <w:sz w:val="24"/>
                <w:szCs w:val="24"/>
              </w:rPr>
            </w:pPr>
            <w:r>
              <w:rPr>
                <w:sz w:val="24"/>
                <w:szCs w:val="24"/>
              </w:rPr>
              <w:t>Type response here.</w:t>
            </w:r>
          </w:p>
        </w:tc>
      </w:tr>
    </w:tbl>
    <w:p w14:paraId="66D918D2" w14:textId="77777777" w:rsidR="002665E5" w:rsidRDefault="00DC15F8">
      <w:pPr>
        <w:pStyle w:val="Heading3"/>
        <w:rPr>
          <w:b w:val="0"/>
          <w:color w:val="000000"/>
          <w:sz w:val="24"/>
          <w:szCs w:val="24"/>
        </w:rPr>
      </w:pPr>
      <w:bookmarkStart w:id="19" w:name="_Toc110933643"/>
      <w:r>
        <w:rPr>
          <w:b w:val="0"/>
        </w:rPr>
        <w:t>4. Other charges</w:t>
      </w:r>
      <w:bookmarkEnd w:id="19"/>
    </w:p>
    <w:tbl>
      <w:tblPr>
        <w:tblStyle w:val="afffff8"/>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795"/>
        <w:gridCol w:w="2880"/>
        <w:gridCol w:w="1710"/>
        <w:gridCol w:w="1530"/>
        <w:gridCol w:w="1435"/>
      </w:tblGrid>
      <w:tr w:rsidR="002665E5" w14:paraId="735673CE" w14:textId="77777777">
        <w:tc>
          <w:tcPr>
            <w:tcW w:w="1795" w:type="dxa"/>
            <w:shd w:val="clear" w:color="auto" w:fill="D9E2F3"/>
            <w:vAlign w:val="center"/>
          </w:tcPr>
          <w:p w14:paraId="319A190A" w14:textId="77777777" w:rsidR="002665E5" w:rsidRDefault="00DC15F8">
            <w:pPr>
              <w:jc w:val="center"/>
              <w:rPr>
                <w:color w:val="000000"/>
                <w:sz w:val="20"/>
                <w:szCs w:val="20"/>
              </w:rPr>
            </w:pPr>
            <w:r>
              <w:rPr>
                <w:b/>
                <w:color w:val="404040"/>
                <w:sz w:val="20"/>
                <w:szCs w:val="20"/>
              </w:rPr>
              <w:t>Line item</w:t>
            </w:r>
          </w:p>
        </w:tc>
        <w:tc>
          <w:tcPr>
            <w:tcW w:w="2880" w:type="dxa"/>
            <w:shd w:val="clear" w:color="auto" w:fill="D9E2F3"/>
            <w:vAlign w:val="center"/>
          </w:tcPr>
          <w:p w14:paraId="7FBF6BEC" w14:textId="77777777" w:rsidR="002665E5" w:rsidRDefault="00DC15F8">
            <w:pPr>
              <w:jc w:val="center"/>
              <w:rPr>
                <w:color w:val="000000"/>
                <w:sz w:val="20"/>
                <w:szCs w:val="20"/>
              </w:rPr>
            </w:pPr>
            <w:r>
              <w:rPr>
                <w:b/>
                <w:color w:val="404040"/>
                <w:sz w:val="20"/>
                <w:szCs w:val="20"/>
              </w:rPr>
              <w:t>Calculation</w:t>
            </w:r>
          </w:p>
        </w:tc>
        <w:tc>
          <w:tcPr>
            <w:tcW w:w="1710" w:type="dxa"/>
            <w:shd w:val="clear" w:color="auto" w:fill="D9E2F3"/>
            <w:vAlign w:val="center"/>
          </w:tcPr>
          <w:p w14:paraId="6D9C2E06" w14:textId="77777777" w:rsidR="002665E5" w:rsidRDefault="00DC15F8">
            <w:pPr>
              <w:jc w:val="center"/>
              <w:rPr>
                <w:color w:val="000000"/>
                <w:sz w:val="20"/>
                <w:szCs w:val="20"/>
              </w:rPr>
            </w:pPr>
            <w:r>
              <w:rPr>
                <w:b/>
                <w:color w:val="404040"/>
                <w:sz w:val="20"/>
                <w:szCs w:val="20"/>
              </w:rPr>
              <w:t>Requested</w:t>
            </w:r>
          </w:p>
        </w:tc>
        <w:tc>
          <w:tcPr>
            <w:tcW w:w="1530" w:type="dxa"/>
            <w:shd w:val="clear" w:color="auto" w:fill="D9E2F3"/>
            <w:vAlign w:val="center"/>
          </w:tcPr>
          <w:p w14:paraId="1B9E8E99" w14:textId="77777777" w:rsidR="002665E5" w:rsidRDefault="00DC15F8">
            <w:pPr>
              <w:jc w:val="center"/>
              <w:rPr>
                <w:color w:val="000000"/>
                <w:sz w:val="20"/>
                <w:szCs w:val="20"/>
              </w:rPr>
            </w:pPr>
            <w:r>
              <w:rPr>
                <w:b/>
                <w:color w:val="404040"/>
                <w:sz w:val="20"/>
                <w:szCs w:val="20"/>
              </w:rPr>
              <w:t>In-Kind</w:t>
            </w:r>
          </w:p>
        </w:tc>
        <w:tc>
          <w:tcPr>
            <w:tcW w:w="1435" w:type="dxa"/>
            <w:shd w:val="clear" w:color="auto" w:fill="D9E2F3"/>
            <w:vAlign w:val="center"/>
          </w:tcPr>
          <w:p w14:paraId="2CD14525" w14:textId="77777777" w:rsidR="002665E5" w:rsidRDefault="00DC15F8">
            <w:pPr>
              <w:jc w:val="center"/>
              <w:rPr>
                <w:color w:val="000000"/>
                <w:sz w:val="20"/>
                <w:szCs w:val="20"/>
              </w:rPr>
            </w:pPr>
            <w:r>
              <w:rPr>
                <w:b/>
                <w:color w:val="404040"/>
                <w:sz w:val="20"/>
                <w:szCs w:val="20"/>
              </w:rPr>
              <w:t>Total</w:t>
            </w:r>
          </w:p>
        </w:tc>
      </w:tr>
      <w:tr w:rsidR="002665E5" w14:paraId="2BBB278D" w14:textId="77777777">
        <w:tc>
          <w:tcPr>
            <w:tcW w:w="1795" w:type="dxa"/>
            <w:vAlign w:val="center"/>
          </w:tcPr>
          <w:p w14:paraId="56A59E18" w14:textId="77777777" w:rsidR="002665E5" w:rsidRDefault="002665E5">
            <w:pPr>
              <w:rPr>
                <w:color w:val="404040"/>
                <w:sz w:val="20"/>
                <w:szCs w:val="20"/>
              </w:rPr>
            </w:pPr>
          </w:p>
        </w:tc>
        <w:tc>
          <w:tcPr>
            <w:tcW w:w="2880" w:type="dxa"/>
            <w:vAlign w:val="center"/>
          </w:tcPr>
          <w:p w14:paraId="2AAEED17" w14:textId="77777777" w:rsidR="002665E5" w:rsidRDefault="002665E5">
            <w:pPr>
              <w:rPr>
                <w:color w:val="404040"/>
                <w:sz w:val="20"/>
                <w:szCs w:val="20"/>
              </w:rPr>
            </w:pPr>
          </w:p>
        </w:tc>
        <w:tc>
          <w:tcPr>
            <w:tcW w:w="1710" w:type="dxa"/>
            <w:vAlign w:val="center"/>
          </w:tcPr>
          <w:p w14:paraId="13CA5430" w14:textId="77777777" w:rsidR="002665E5" w:rsidRDefault="002665E5">
            <w:pPr>
              <w:rPr>
                <w:color w:val="404040"/>
                <w:sz w:val="20"/>
                <w:szCs w:val="20"/>
              </w:rPr>
            </w:pPr>
          </w:p>
        </w:tc>
        <w:tc>
          <w:tcPr>
            <w:tcW w:w="1530" w:type="dxa"/>
            <w:vAlign w:val="center"/>
          </w:tcPr>
          <w:p w14:paraId="540C7E31" w14:textId="77777777" w:rsidR="002665E5" w:rsidRDefault="002665E5">
            <w:pPr>
              <w:rPr>
                <w:color w:val="404040"/>
                <w:sz w:val="20"/>
                <w:szCs w:val="20"/>
              </w:rPr>
            </w:pPr>
          </w:p>
        </w:tc>
        <w:tc>
          <w:tcPr>
            <w:tcW w:w="1435" w:type="dxa"/>
            <w:vAlign w:val="center"/>
          </w:tcPr>
          <w:p w14:paraId="7E5205F3" w14:textId="77777777" w:rsidR="002665E5" w:rsidRDefault="002665E5">
            <w:pPr>
              <w:rPr>
                <w:color w:val="404040"/>
                <w:sz w:val="20"/>
                <w:szCs w:val="20"/>
              </w:rPr>
            </w:pPr>
          </w:p>
        </w:tc>
      </w:tr>
      <w:tr w:rsidR="002665E5" w14:paraId="612D6127" w14:textId="77777777">
        <w:tc>
          <w:tcPr>
            <w:tcW w:w="1795" w:type="dxa"/>
            <w:vAlign w:val="center"/>
          </w:tcPr>
          <w:p w14:paraId="45E911D5" w14:textId="77777777" w:rsidR="002665E5" w:rsidRDefault="002665E5">
            <w:pPr>
              <w:rPr>
                <w:color w:val="404040"/>
              </w:rPr>
            </w:pPr>
          </w:p>
        </w:tc>
        <w:tc>
          <w:tcPr>
            <w:tcW w:w="2880" w:type="dxa"/>
            <w:vAlign w:val="center"/>
          </w:tcPr>
          <w:p w14:paraId="195DE868" w14:textId="77777777" w:rsidR="002665E5" w:rsidRDefault="002665E5">
            <w:pPr>
              <w:rPr>
                <w:color w:val="404040"/>
              </w:rPr>
            </w:pPr>
          </w:p>
        </w:tc>
        <w:tc>
          <w:tcPr>
            <w:tcW w:w="1710" w:type="dxa"/>
            <w:vAlign w:val="center"/>
          </w:tcPr>
          <w:p w14:paraId="42A990F5" w14:textId="77777777" w:rsidR="002665E5" w:rsidRDefault="002665E5">
            <w:pPr>
              <w:rPr>
                <w:color w:val="404040"/>
              </w:rPr>
            </w:pPr>
          </w:p>
        </w:tc>
        <w:tc>
          <w:tcPr>
            <w:tcW w:w="1530" w:type="dxa"/>
            <w:vAlign w:val="center"/>
          </w:tcPr>
          <w:p w14:paraId="7E2AE32A" w14:textId="77777777" w:rsidR="002665E5" w:rsidRDefault="002665E5">
            <w:pPr>
              <w:rPr>
                <w:color w:val="404040"/>
              </w:rPr>
            </w:pPr>
          </w:p>
        </w:tc>
        <w:tc>
          <w:tcPr>
            <w:tcW w:w="1435" w:type="dxa"/>
            <w:vAlign w:val="center"/>
          </w:tcPr>
          <w:p w14:paraId="4E59AC22" w14:textId="77777777" w:rsidR="002665E5" w:rsidRDefault="002665E5">
            <w:pPr>
              <w:rPr>
                <w:color w:val="404040"/>
              </w:rPr>
            </w:pPr>
          </w:p>
        </w:tc>
      </w:tr>
      <w:tr w:rsidR="002665E5" w14:paraId="6D902F25" w14:textId="77777777">
        <w:tc>
          <w:tcPr>
            <w:tcW w:w="1795" w:type="dxa"/>
            <w:vAlign w:val="center"/>
          </w:tcPr>
          <w:p w14:paraId="4483CDCE" w14:textId="77777777" w:rsidR="002665E5" w:rsidRDefault="002665E5">
            <w:pPr>
              <w:rPr>
                <w:color w:val="404040"/>
              </w:rPr>
            </w:pPr>
          </w:p>
        </w:tc>
        <w:tc>
          <w:tcPr>
            <w:tcW w:w="2880" w:type="dxa"/>
            <w:vAlign w:val="center"/>
          </w:tcPr>
          <w:p w14:paraId="0F7B386C" w14:textId="77777777" w:rsidR="002665E5" w:rsidRDefault="002665E5">
            <w:pPr>
              <w:rPr>
                <w:color w:val="404040"/>
              </w:rPr>
            </w:pPr>
          </w:p>
        </w:tc>
        <w:tc>
          <w:tcPr>
            <w:tcW w:w="1710" w:type="dxa"/>
            <w:vAlign w:val="center"/>
          </w:tcPr>
          <w:p w14:paraId="05303FE2" w14:textId="77777777" w:rsidR="002665E5" w:rsidRDefault="002665E5">
            <w:pPr>
              <w:rPr>
                <w:color w:val="404040"/>
              </w:rPr>
            </w:pPr>
          </w:p>
        </w:tc>
        <w:tc>
          <w:tcPr>
            <w:tcW w:w="1530" w:type="dxa"/>
            <w:vAlign w:val="center"/>
          </w:tcPr>
          <w:p w14:paraId="270F80DE" w14:textId="77777777" w:rsidR="002665E5" w:rsidRDefault="002665E5">
            <w:pPr>
              <w:rPr>
                <w:color w:val="404040"/>
              </w:rPr>
            </w:pPr>
          </w:p>
        </w:tc>
        <w:tc>
          <w:tcPr>
            <w:tcW w:w="1435" w:type="dxa"/>
            <w:vAlign w:val="center"/>
          </w:tcPr>
          <w:p w14:paraId="18CF8E3B" w14:textId="77777777" w:rsidR="002665E5" w:rsidRDefault="002665E5">
            <w:pPr>
              <w:rPr>
                <w:color w:val="404040"/>
              </w:rPr>
            </w:pPr>
          </w:p>
        </w:tc>
      </w:tr>
      <w:tr w:rsidR="002665E5" w14:paraId="18172C59" w14:textId="77777777">
        <w:tc>
          <w:tcPr>
            <w:tcW w:w="1795" w:type="dxa"/>
            <w:tcBorders>
              <w:right w:val="single" w:sz="4" w:space="0" w:color="FFFFFF"/>
            </w:tcBorders>
            <w:vAlign w:val="center"/>
          </w:tcPr>
          <w:p w14:paraId="4F6D83BE" w14:textId="77777777" w:rsidR="002665E5" w:rsidRDefault="002665E5">
            <w:pPr>
              <w:jc w:val="right"/>
              <w:rPr>
                <w:color w:val="404040"/>
              </w:rPr>
            </w:pPr>
          </w:p>
        </w:tc>
        <w:tc>
          <w:tcPr>
            <w:tcW w:w="2880" w:type="dxa"/>
            <w:tcBorders>
              <w:left w:val="single" w:sz="4" w:space="0" w:color="FFFFFF"/>
            </w:tcBorders>
            <w:vAlign w:val="center"/>
          </w:tcPr>
          <w:p w14:paraId="3764000B" w14:textId="77777777" w:rsidR="002665E5" w:rsidRDefault="00DC15F8">
            <w:pPr>
              <w:jc w:val="right"/>
              <w:rPr>
                <w:color w:val="404040"/>
              </w:rPr>
            </w:pPr>
            <w:r>
              <w:rPr>
                <w:color w:val="404040"/>
              </w:rPr>
              <w:t>Total for other charges:</w:t>
            </w:r>
          </w:p>
        </w:tc>
        <w:tc>
          <w:tcPr>
            <w:tcW w:w="1710" w:type="dxa"/>
            <w:vAlign w:val="center"/>
          </w:tcPr>
          <w:p w14:paraId="12626EAE" w14:textId="77777777" w:rsidR="002665E5" w:rsidRDefault="002665E5">
            <w:pPr>
              <w:rPr>
                <w:color w:val="404040"/>
              </w:rPr>
            </w:pPr>
          </w:p>
        </w:tc>
        <w:tc>
          <w:tcPr>
            <w:tcW w:w="1530" w:type="dxa"/>
            <w:vAlign w:val="center"/>
          </w:tcPr>
          <w:p w14:paraId="653CC407" w14:textId="77777777" w:rsidR="002665E5" w:rsidRDefault="002665E5">
            <w:pPr>
              <w:rPr>
                <w:color w:val="404040"/>
              </w:rPr>
            </w:pPr>
          </w:p>
        </w:tc>
        <w:tc>
          <w:tcPr>
            <w:tcW w:w="1435" w:type="dxa"/>
            <w:vAlign w:val="center"/>
          </w:tcPr>
          <w:p w14:paraId="673930EF" w14:textId="77777777" w:rsidR="002665E5" w:rsidRDefault="002665E5">
            <w:pPr>
              <w:rPr>
                <w:color w:val="404040"/>
              </w:rPr>
            </w:pPr>
          </w:p>
        </w:tc>
      </w:tr>
    </w:tbl>
    <w:p w14:paraId="4C0D1EE9" w14:textId="77777777" w:rsidR="002665E5" w:rsidRDefault="00DC15F8">
      <w:pPr>
        <w:rPr>
          <w:color w:val="000000"/>
          <w:sz w:val="24"/>
          <w:szCs w:val="24"/>
        </w:rPr>
      </w:pPr>
      <w:r>
        <w:lastRenderedPageBreak/>
        <w:t xml:space="preserve">Using the space below, explain how the costs for other charges above are necessary, reasonable, and cost-effective. </w:t>
      </w:r>
    </w:p>
    <w:tbl>
      <w:tblPr>
        <w:tblStyle w:val="afffff9"/>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2665E5" w14:paraId="57ED80C6" w14:textId="77777777">
        <w:tc>
          <w:tcPr>
            <w:tcW w:w="9350" w:type="dxa"/>
          </w:tcPr>
          <w:p w14:paraId="2E679C8C" w14:textId="77777777" w:rsidR="002665E5" w:rsidRDefault="00DC15F8">
            <w:pPr>
              <w:widowControl/>
              <w:rPr>
                <w:sz w:val="24"/>
                <w:szCs w:val="24"/>
              </w:rPr>
            </w:pPr>
            <w:r>
              <w:rPr>
                <w:sz w:val="24"/>
                <w:szCs w:val="24"/>
              </w:rPr>
              <w:t>Type response here.</w:t>
            </w:r>
          </w:p>
        </w:tc>
      </w:tr>
    </w:tbl>
    <w:p w14:paraId="2A262A4F" w14:textId="77777777" w:rsidR="002665E5" w:rsidRDefault="00DC15F8">
      <w:pPr>
        <w:pStyle w:val="Heading3"/>
        <w:rPr>
          <w:b w:val="0"/>
          <w:color w:val="000000"/>
          <w:sz w:val="24"/>
          <w:szCs w:val="24"/>
        </w:rPr>
      </w:pPr>
      <w:bookmarkStart w:id="20" w:name="_Toc110933644"/>
      <w:r>
        <w:rPr>
          <w:b w:val="0"/>
        </w:rPr>
        <w:t>5. Equipment</w:t>
      </w:r>
      <w:bookmarkEnd w:id="20"/>
    </w:p>
    <w:tbl>
      <w:tblPr>
        <w:tblStyle w:val="afffffa"/>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525"/>
        <w:gridCol w:w="2215"/>
        <w:gridCol w:w="1870"/>
        <w:gridCol w:w="1870"/>
        <w:gridCol w:w="1870"/>
      </w:tblGrid>
      <w:tr w:rsidR="002665E5" w14:paraId="2297A2CC" w14:textId="77777777">
        <w:tc>
          <w:tcPr>
            <w:tcW w:w="1525" w:type="dxa"/>
            <w:shd w:val="clear" w:color="auto" w:fill="D9E2F3"/>
            <w:vAlign w:val="center"/>
          </w:tcPr>
          <w:p w14:paraId="1531E74D" w14:textId="77777777" w:rsidR="002665E5" w:rsidRDefault="00DC15F8">
            <w:pPr>
              <w:jc w:val="center"/>
              <w:rPr>
                <w:color w:val="000000"/>
                <w:sz w:val="20"/>
                <w:szCs w:val="20"/>
              </w:rPr>
            </w:pPr>
            <w:r>
              <w:rPr>
                <w:b/>
                <w:color w:val="404040"/>
                <w:sz w:val="20"/>
                <w:szCs w:val="20"/>
              </w:rPr>
              <w:t>Line item</w:t>
            </w:r>
          </w:p>
        </w:tc>
        <w:tc>
          <w:tcPr>
            <w:tcW w:w="2215" w:type="dxa"/>
            <w:shd w:val="clear" w:color="auto" w:fill="D9E2F3"/>
            <w:vAlign w:val="center"/>
          </w:tcPr>
          <w:p w14:paraId="36833D34" w14:textId="77777777" w:rsidR="002665E5" w:rsidRDefault="00DC15F8">
            <w:pPr>
              <w:jc w:val="center"/>
              <w:rPr>
                <w:color w:val="000000"/>
                <w:sz w:val="20"/>
                <w:szCs w:val="20"/>
              </w:rPr>
            </w:pPr>
            <w:r>
              <w:rPr>
                <w:b/>
                <w:color w:val="404040"/>
                <w:sz w:val="20"/>
                <w:szCs w:val="20"/>
              </w:rPr>
              <w:t>Calculation</w:t>
            </w:r>
          </w:p>
        </w:tc>
        <w:tc>
          <w:tcPr>
            <w:tcW w:w="1870" w:type="dxa"/>
            <w:shd w:val="clear" w:color="auto" w:fill="D9E2F3"/>
            <w:vAlign w:val="center"/>
          </w:tcPr>
          <w:p w14:paraId="63CFD1A0" w14:textId="77777777" w:rsidR="002665E5" w:rsidRDefault="00DC15F8">
            <w:pPr>
              <w:jc w:val="center"/>
              <w:rPr>
                <w:color w:val="000000"/>
                <w:sz w:val="20"/>
                <w:szCs w:val="20"/>
              </w:rPr>
            </w:pPr>
            <w:r>
              <w:rPr>
                <w:b/>
                <w:color w:val="404040"/>
                <w:sz w:val="20"/>
                <w:szCs w:val="20"/>
              </w:rPr>
              <w:t>Requested</w:t>
            </w:r>
          </w:p>
        </w:tc>
        <w:tc>
          <w:tcPr>
            <w:tcW w:w="1870" w:type="dxa"/>
            <w:shd w:val="clear" w:color="auto" w:fill="D9E2F3"/>
            <w:vAlign w:val="center"/>
          </w:tcPr>
          <w:p w14:paraId="36A9C9E2" w14:textId="77777777" w:rsidR="002665E5" w:rsidRDefault="00DC15F8">
            <w:pPr>
              <w:jc w:val="center"/>
              <w:rPr>
                <w:color w:val="000000"/>
                <w:sz w:val="20"/>
                <w:szCs w:val="20"/>
              </w:rPr>
            </w:pPr>
            <w:r>
              <w:rPr>
                <w:b/>
                <w:color w:val="404040"/>
                <w:sz w:val="20"/>
                <w:szCs w:val="20"/>
              </w:rPr>
              <w:t>In-Kind</w:t>
            </w:r>
          </w:p>
        </w:tc>
        <w:tc>
          <w:tcPr>
            <w:tcW w:w="1870" w:type="dxa"/>
            <w:shd w:val="clear" w:color="auto" w:fill="D9E2F3"/>
            <w:vAlign w:val="center"/>
          </w:tcPr>
          <w:p w14:paraId="2AB2A604" w14:textId="77777777" w:rsidR="002665E5" w:rsidRDefault="00DC15F8">
            <w:pPr>
              <w:jc w:val="center"/>
              <w:rPr>
                <w:color w:val="000000"/>
                <w:sz w:val="20"/>
                <w:szCs w:val="20"/>
              </w:rPr>
            </w:pPr>
            <w:r>
              <w:rPr>
                <w:b/>
                <w:color w:val="404040"/>
                <w:sz w:val="20"/>
                <w:szCs w:val="20"/>
              </w:rPr>
              <w:t>Total</w:t>
            </w:r>
          </w:p>
        </w:tc>
      </w:tr>
      <w:tr w:rsidR="002665E5" w14:paraId="5BAB59B4" w14:textId="77777777">
        <w:tc>
          <w:tcPr>
            <w:tcW w:w="1525" w:type="dxa"/>
            <w:vAlign w:val="center"/>
          </w:tcPr>
          <w:p w14:paraId="2E4D408E" w14:textId="77777777" w:rsidR="002665E5" w:rsidRDefault="002665E5">
            <w:pPr>
              <w:rPr>
                <w:color w:val="404040"/>
                <w:sz w:val="20"/>
                <w:szCs w:val="20"/>
              </w:rPr>
            </w:pPr>
          </w:p>
        </w:tc>
        <w:tc>
          <w:tcPr>
            <w:tcW w:w="2215" w:type="dxa"/>
            <w:vAlign w:val="center"/>
          </w:tcPr>
          <w:p w14:paraId="64B25642" w14:textId="77777777" w:rsidR="002665E5" w:rsidRDefault="002665E5">
            <w:pPr>
              <w:rPr>
                <w:color w:val="404040"/>
                <w:sz w:val="20"/>
                <w:szCs w:val="20"/>
              </w:rPr>
            </w:pPr>
          </w:p>
        </w:tc>
        <w:tc>
          <w:tcPr>
            <w:tcW w:w="1870" w:type="dxa"/>
            <w:vAlign w:val="center"/>
          </w:tcPr>
          <w:p w14:paraId="28A4178A" w14:textId="77777777" w:rsidR="002665E5" w:rsidRDefault="002665E5">
            <w:pPr>
              <w:rPr>
                <w:color w:val="404040"/>
                <w:sz w:val="20"/>
                <w:szCs w:val="20"/>
              </w:rPr>
            </w:pPr>
          </w:p>
        </w:tc>
        <w:tc>
          <w:tcPr>
            <w:tcW w:w="1870" w:type="dxa"/>
            <w:vAlign w:val="center"/>
          </w:tcPr>
          <w:p w14:paraId="3A27E2BF" w14:textId="77777777" w:rsidR="002665E5" w:rsidRDefault="002665E5">
            <w:pPr>
              <w:rPr>
                <w:color w:val="404040"/>
                <w:sz w:val="20"/>
                <w:szCs w:val="20"/>
              </w:rPr>
            </w:pPr>
          </w:p>
        </w:tc>
        <w:tc>
          <w:tcPr>
            <w:tcW w:w="1870" w:type="dxa"/>
            <w:vAlign w:val="center"/>
          </w:tcPr>
          <w:p w14:paraId="27329C85" w14:textId="77777777" w:rsidR="002665E5" w:rsidRDefault="002665E5">
            <w:pPr>
              <w:rPr>
                <w:color w:val="404040"/>
                <w:sz w:val="20"/>
                <w:szCs w:val="20"/>
              </w:rPr>
            </w:pPr>
          </w:p>
        </w:tc>
      </w:tr>
      <w:tr w:rsidR="002665E5" w14:paraId="6F1CE9A0" w14:textId="77777777">
        <w:tc>
          <w:tcPr>
            <w:tcW w:w="1525" w:type="dxa"/>
            <w:vAlign w:val="center"/>
          </w:tcPr>
          <w:p w14:paraId="579D41DB" w14:textId="77777777" w:rsidR="002665E5" w:rsidRDefault="002665E5">
            <w:pPr>
              <w:rPr>
                <w:color w:val="404040"/>
              </w:rPr>
            </w:pPr>
          </w:p>
        </w:tc>
        <w:tc>
          <w:tcPr>
            <w:tcW w:w="2215" w:type="dxa"/>
            <w:vAlign w:val="center"/>
          </w:tcPr>
          <w:p w14:paraId="46F444E0" w14:textId="77777777" w:rsidR="002665E5" w:rsidRDefault="002665E5">
            <w:pPr>
              <w:rPr>
                <w:color w:val="404040"/>
              </w:rPr>
            </w:pPr>
          </w:p>
        </w:tc>
        <w:tc>
          <w:tcPr>
            <w:tcW w:w="1870" w:type="dxa"/>
            <w:vAlign w:val="center"/>
          </w:tcPr>
          <w:p w14:paraId="240328CF" w14:textId="77777777" w:rsidR="002665E5" w:rsidRDefault="002665E5">
            <w:pPr>
              <w:rPr>
                <w:color w:val="404040"/>
              </w:rPr>
            </w:pPr>
          </w:p>
        </w:tc>
        <w:tc>
          <w:tcPr>
            <w:tcW w:w="1870" w:type="dxa"/>
            <w:vAlign w:val="center"/>
          </w:tcPr>
          <w:p w14:paraId="2841421A" w14:textId="77777777" w:rsidR="002665E5" w:rsidRDefault="002665E5">
            <w:pPr>
              <w:rPr>
                <w:color w:val="404040"/>
              </w:rPr>
            </w:pPr>
          </w:p>
        </w:tc>
        <w:tc>
          <w:tcPr>
            <w:tcW w:w="1870" w:type="dxa"/>
            <w:vAlign w:val="center"/>
          </w:tcPr>
          <w:p w14:paraId="6A919C0F" w14:textId="77777777" w:rsidR="002665E5" w:rsidRDefault="002665E5">
            <w:pPr>
              <w:rPr>
                <w:color w:val="404040"/>
              </w:rPr>
            </w:pPr>
          </w:p>
        </w:tc>
      </w:tr>
      <w:tr w:rsidR="002665E5" w14:paraId="12514EC2" w14:textId="77777777">
        <w:tc>
          <w:tcPr>
            <w:tcW w:w="1525" w:type="dxa"/>
            <w:vAlign w:val="center"/>
          </w:tcPr>
          <w:p w14:paraId="433B9AD5" w14:textId="77777777" w:rsidR="002665E5" w:rsidRDefault="002665E5">
            <w:pPr>
              <w:rPr>
                <w:color w:val="404040"/>
              </w:rPr>
            </w:pPr>
          </w:p>
        </w:tc>
        <w:tc>
          <w:tcPr>
            <w:tcW w:w="2215" w:type="dxa"/>
            <w:vAlign w:val="center"/>
          </w:tcPr>
          <w:p w14:paraId="60AFB305" w14:textId="77777777" w:rsidR="002665E5" w:rsidRDefault="002665E5">
            <w:pPr>
              <w:rPr>
                <w:color w:val="404040"/>
              </w:rPr>
            </w:pPr>
          </w:p>
        </w:tc>
        <w:tc>
          <w:tcPr>
            <w:tcW w:w="1870" w:type="dxa"/>
            <w:vAlign w:val="center"/>
          </w:tcPr>
          <w:p w14:paraId="4F73B842" w14:textId="77777777" w:rsidR="002665E5" w:rsidRDefault="002665E5">
            <w:pPr>
              <w:rPr>
                <w:color w:val="404040"/>
              </w:rPr>
            </w:pPr>
          </w:p>
        </w:tc>
        <w:tc>
          <w:tcPr>
            <w:tcW w:w="1870" w:type="dxa"/>
            <w:vAlign w:val="center"/>
          </w:tcPr>
          <w:p w14:paraId="257095F8" w14:textId="77777777" w:rsidR="002665E5" w:rsidRDefault="002665E5">
            <w:pPr>
              <w:rPr>
                <w:color w:val="404040"/>
              </w:rPr>
            </w:pPr>
          </w:p>
        </w:tc>
        <w:tc>
          <w:tcPr>
            <w:tcW w:w="1870" w:type="dxa"/>
            <w:vAlign w:val="center"/>
          </w:tcPr>
          <w:p w14:paraId="6B360456" w14:textId="77777777" w:rsidR="002665E5" w:rsidRDefault="002665E5">
            <w:pPr>
              <w:rPr>
                <w:color w:val="404040"/>
              </w:rPr>
            </w:pPr>
          </w:p>
        </w:tc>
      </w:tr>
      <w:tr w:rsidR="002665E5" w14:paraId="560A635E" w14:textId="77777777">
        <w:tc>
          <w:tcPr>
            <w:tcW w:w="1525" w:type="dxa"/>
            <w:tcBorders>
              <w:right w:val="single" w:sz="4" w:space="0" w:color="FFFFFF"/>
            </w:tcBorders>
            <w:vAlign w:val="center"/>
          </w:tcPr>
          <w:p w14:paraId="54471129" w14:textId="77777777" w:rsidR="002665E5" w:rsidRDefault="002665E5">
            <w:pPr>
              <w:jc w:val="right"/>
              <w:rPr>
                <w:color w:val="404040"/>
              </w:rPr>
            </w:pPr>
          </w:p>
        </w:tc>
        <w:tc>
          <w:tcPr>
            <w:tcW w:w="2215" w:type="dxa"/>
            <w:tcBorders>
              <w:left w:val="single" w:sz="4" w:space="0" w:color="FFFFFF"/>
            </w:tcBorders>
            <w:vAlign w:val="center"/>
          </w:tcPr>
          <w:p w14:paraId="456A43EF" w14:textId="77777777" w:rsidR="002665E5" w:rsidRDefault="00DC15F8">
            <w:pPr>
              <w:rPr>
                <w:color w:val="404040"/>
              </w:rPr>
            </w:pPr>
            <w:r>
              <w:rPr>
                <w:color w:val="404040"/>
              </w:rPr>
              <w:t>Total for equipment:</w:t>
            </w:r>
          </w:p>
        </w:tc>
        <w:tc>
          <w:tcPr>
            <w:tcW w:w="1870" w:type="dxa"/>
            <w:vAlign w:val="center"/>
          </w:tcPr>
          <w:p w14:paraId="18BD1333" w14:textId="77777777" w:rsidR="002665E5" w:rsidRDefault="002665E5">
            <w:pPr>
              <w:rPr>
                <w:color w:val="404040"/>
              </w:rPr>
            </w:pPr>
          </w:p>
        </w:tc>
        <w:tc>
          <w:tcPr>
            <w:tcW w:w="1870" w:type="dxa"/>
            <w:vAlign w:val="center"/>
          </w:tcPr>
          <w:p w14:paraId="28964A2B" w14:textId="77777777" w:rsidR="002665E5" w:rsidRDefault="002665E5">
            <w:pPr>
              <w:rPr>
                <w:color w:val="404040"/>
              </w:rPr>
            </w:pPr>
          </w:p>
        </w:tc>
        <w:tc>
          <w:tcPr>
            <w:tcW w:w="1870" w:type="dxa"/>
            <w:vAlign w:val="center"/>
          </w:tcPr>
          <w:p w14:paraId="28A827C4" w14:textId="77777777" w:rsidR="002665E5" w:rsidRDefault="002665E5">
            <w:pPr>
              <w:rPr>
                <w:color w:val="404040"/>
              </w:rPr>
            </w:pPr>
          </w:p>
        </w:tc>
      </w:tr>
    </w:tbl>
    <w:p w14:paraId="6792ECD4" w14:textId="77777777" w:rsidR="002665E5" w:rsidRDefault="00DC15F8">
      <w:pPr>
        <w:rPr>
          <w:color w:val="000000"/>
          <w:sz w:val="24"/>
          <w:szCs w:val="24"/>
        </w:rPr>
      </w:pPr>
      <w:r>
        <w:t xml:space="preserve">Using the space below, explain how the costs for equipment above are necessary, reasonable, and cost-effective. </w:t>
      </w:r>
    </w:p>
    <w:tbl>
      <w:tblPr>
        <w:tblStyle w:val="afffffb"/>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2665E5" w14:paraId="7DEBF5FD" w14:textId="77777777">
        <w:tc>
          <w:tcPr>
            <w:tcW w:w="9350" w:type="dxa"/>
          </w:tcPr>
          <w:p w14:paraId="0A947F80" w14:textId="77777777" w:rsidR="002665E5" w:rsidRDefault="00DC15F8">
            <w:pPr>
              <w:widowControl/>
              <w:rPr>
                <w:sz w:val="24"/>
                <w:szCs w:val="24"/>
              </w:rPr>
            </w:pPr>
            <w:r>
              <w:rPr>
                <w:sz w:val="24"/>
                <w:szCs w:val="24"/>
              </w:rPr>
              <w:t>Type response here.</w:t>
            </w:r>
          </w:p>
        </w:tc>
      </w:tr>
    </w:tbl>
    <w:p w14:paraId="65544D2E" w14:textId="77777777" w:rsidR="002665E5" w:rsidRDefault="00DC15F8">
      <w:pPr>
        <w:pStyle w:val="Heading3"/>
        <w:rPr>
          <w:b w:val="0"/>
        </w:rPr>
      </w:pPr>
      <w:bookmarkStart w:id="21" w:name="_Toc110933645"/>
      <w:r>
        <w:rPr>
          <w:b w:val="0"/>
        </w:rPr>
        <w:t>6. Transfers (indirect costs)</w:t>
      </w:r>
      <w:bookmarkEnd w:id="21"/>
    </w:p>
    <w:tbl>
      <w:tblPr>
        <w:tblStyle w:val="afffffc"/>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615"/>
        <w:gridCol w:w="2125"/>
        <w:gridCol w:w="1870"/>
        <w:gridCol w:w="1870"/>
        <w:gridCol w:w="1870"/>
      </w:tblGrid>
      <w:tr w:rsidR="002665E5" w14:paraId="35791EAC" w14:textId="77777777">
        <w:tc>
          <w:tcPr>
            <w:tcW w:w="1615" w:type="dxa"/>
            <w:shd w:val="clear" w:color="auto" w:fill="D9E2F3"/>
            <w:vAlign w:val="center"/>
          </w:tcPr>
          <w:p w14:paraId="6E21BBAB" w14:textId="77777777" w:rsidR="002665E5" w:rsidRDefault="00DC15F8">
            <w:pPr>
              <w:jc w:val="center"/>
              <w:rPr>
                <w:color w:val="000000"/>
                <w:sz w:val="20"/>
                <w:szCs w:val="20"/>
              </w:rPr>
            </w:pPr>
            <w:r>
              <w:rPr>
                <w:b/>
                <w:color w:val="404040"/>
                <w:sz w:val="20"/>
                <w:szCs w:val="20"/>
              </w:rPr>
              <w:t>Line item</w:t>
            </w:r>
          </w:p>
        </w:tc>
        <w:tc>
          <w:tcPr>
            <w:tcW w:w="2125" w:type="dxa"/>
            <w:shd w:val="clear" w:color="auto" w:fill="D9E2F3"/>
            <w:vAlign w:val="center"/>
          </w:tcPr>
          <w:p w14:paraId="1F2986C9" w14:textId="77777777" w:rsidR="002665E5" w:rsidRDefault="00DC15F8">
            <w:pPr>
              <w:jc w:val="center"/>
              <w:rPr>
                <w:color w:val="000000"/>
                <w:sz w:val="20"/>
                <w:szCs w:val="20"/>
              </w:rPr>
            </w:pPr>
            <w:r>
              <w:rPr>
                <w:b/>
                <w:color w:val="404040"/>
                <w:sz w:val="20"/>
                <w:szCs w:val="20"/>
              </w:rPr>
              <w:t>Calculation</w:t>
            </w:r>
          </w:p>
        </w:tc>
        <w:tc>
          <w:tcPr>
            <w:tcW w:w="1870" w:type="dxa"/>
            <w:shd w:val="clear" w:color="auto" w:fill="D9E2F3"/>
            <w:vAlign w:val="center"/>
          </w:tcPr>
          <w:p w14:paraId="172483A5" w14:textId="77777777" w:rsidR="002665E5" w:rsidRDefault="00DC15F8">
            <w:pPr>
              <w:jc w:val="center"/>
              <w:rPr>
                <w:color w:val="000000"/>
                <w:sz w:val="20"/>
                <w:szCs w:val="20"/>
              </w:rPr>
            </w:pPr>
            <w:r>
              <w:rPr>
                <w:b/>
                <w:color w:val="404040"/>
                <w:sz w:val="20"/>
                <w:szCs w:val="20"/>
              </w:rPr>
              <w:t>Requested</w:t>
            </w:r>
          </w:p>
        </w:tc>
        <w:tc>
          <w:tcPr>
            <w:tcW w:w="1870" w:type="dxa"/>
            <w:shd w:val="clear" w:color="auto" w:fill="D9E2F3"/>
            <w:vAlign w:val="center"/>
          </w:tcPr>
          <w:p w14:paraId="6EDB1460" w14:textId="77777777" w:rsidR="002665E5" w:rsidRDefault="00DC15F8">
            <w:pPr>
              <w:jc w:val="center"/>
              <w:rPr>
                <w:color w:val="000000"/>
                <w:sz w:val="20"/>
                <w:szCs w:val="20"/>
              </w:rPr>
            </w:pPr>
            <w:r>
              <w:rPr>
                <w:b/>
                <w:color w:val="404040"/>
                <w:sz w:val="20"/>
                <w:szCs w:val="20"/>
              </w:rPr>
              <w:t>In-Kind</w:t>
            </w:r>
          </w:p>
        </w:tc>
        <w:tc>
          <w:tcPr>
            <w:tcW w:w="1870" w:type="dxa"/>
            <w:shd w:val="clear" w:color="auto" w:fill="D9E2F3"/>
            <w:vAlign w:val="center"/>
          </w:tcPr>
          <w:p w14:paraId="65A992FF" w14:textId="77777777" w:rsidR="002665E5" w:rsidRDefault="00DC15F8">
            <w:pPr>
              <w:jc w:val="center"/>
              <w:rPr>
                <w:color w:val="000000"/>
                <w:sz w:val="20"/>
                <w:szCs w:val="20"/>
              </w:rPr>
            </w:pPr>
            <w:r>
              <w:rPr>
                <w:b/>
                <w:color w:val="404040"/>
                <w:sz w:val="20"/>
                <w:szCs w:val="20"/>
              </w:rPr>
              <w:t>Total</w:t>
            </w:r>
          </w:p>
        </w:tc>
      </w:tr>
      <w:tr w:rsidR="002665E5" w14:paraId="5CCD2D48" w14:textId="77777777">
        <w:tc>
          <w:tcPr>
            <w:tcW w:w="1615" w:type="dxa"/>
            <w:vAlign w:val="center"/>
          </w:tcPr>
          <w:p w14:paraId="029A84C1" w14:textId="77777777" w:rsidR="002665E5" w:rsidRDefault="002665E5">
            <w:pPr>
              <w:rPr>
                <w:color w:val="404040"/>
                <w:sz w:val="20"/>
                <w:szCs w:val="20"/>
              </w:rPr>
            </w:pPr>
          </w:p>
        </w:tc>
        <w:tc>
          <w:tcPr>
            <w:tcW w:w="2125" w:type="dxa"/>
            <w:vAlign w:val="center"/>
          </w:tcPr>
          <w:p w14:paraId="7CE39289" w14:textId="77777777" w:rsidR="002665E5" w:rsidRDefault="002665E5">
            <w:pPr>
              <w:rPr>
                <w:color w:val="404040"/>
                <w:sz w:val="20"/>
                <w:szCs w:val="20"/>
              </w:rPr>
            </w:pPr>
          </w:p>
        </w:tc>
        <w:tc>
          <w:tcPr>
            <w:tcW w:w="1870" w:type="dxa"/>
            <w:vAlign w:val="center"/>
          </w:tcPr>
          <w:p w14:paraId="41799B57" w14:textId="77777777" w:rsidR="002665E5" w:rsidRDefault="002665E5">
            <w:pPr>
              <w:rPr>
                <w:color w:val="404040"/>
                <w:sz w:val="20"/>
                <w:szCs w:val="20"/>
              </w:rPr>
            </w:pPr>
          </w:p>
        </w:tc>
        <w:tc>
          <w:tcPr>
            <w:tcW w:w="1870" w:type="dxa"/>
            <w:vAlign w:val="center"/>
          </w:tcPr>
          <w:p w14:paraId="7149360A" w14:textId="77777777" w:rsidR="002665E5" w:rsidRDefault="002665E5">
            <w:pPr>
              <w:rPr>
                <w:color w:val="404040"/>
                <w:sz w:val="20"/>
                <w:szCs w:val="20"/>
              </w:rPr>
            </w:pPr>
          </w:p>
        </w:tc>
        <w:tc>
          <w:tcPr>
            <w:tcW w:w="1870" w:type="dxa"/>
            <w:vAlign w:val="center"/>
          </w:tcPr>
          <w:p w14:paraId="20AB0AE1" w14:textId="77777777" w:rsidR="002665E5" w:rsidRDefault="002665E5">
            <w:pPr>
              <w:rPr>
                <w:color w:val="404040"/>
                <w:sz w:val="20"/>
                <w:szCs w:val="20"/>
              </w:rPr>
            </w:pPr>
          </w:p>
        </w:tc>
      </w:tr>
      <w:tr w:rsidR="002665E5" w14:paraId="4EDA44B9" w14:textId="77777777">
        <w:tc>
          <w:tcPr>
            <w:tcW w:w="1615" w:type="dxa"/>
            <w:vAlign w:val="center"/>
          </w:tcPr>
          <w:p w14:paraId="464F114D" w14:textId="77777777" w:rsidR="002665E5" w:rsidRDefault="002665E5">
            <w:pPr>
              <w:rPr>
                <w:color w:val="404040"/>
              </w:rPr>
            </w:pPr>
          </w:p>
        </w:tc>
        <w:tc>
          <w:tcPr>
            <w:tcW w:w="2125" w:type="dxa"/>
            <w:vAlign w:val="center"/>
          </w:tcPr>
          <w:p w14:paraId="62579142" w14:textId="77777777" w:rsidR="002665E5" w:rsidRDefault="002665E5">
            <w:pPr>
              <w:rPr>
                <w:color w:val="404040"/>
              </w:rPr>
            </w:pPr>
          </w:p>
        </w:tc>
        <w:tc>
          <w:tcPr>
            <w:tcW w:w="1870" w:type="dxa"/>
            <w:vAlign w:val="center"/>
          </w:tcPr>
          <w:p w14:paraId="546C8C75" w14:textId="77777777" w:rsidR="002665E5" w:rsidRDefault="002665E5">
            <w:pPr>
              <w:rPr>
                <w:color w:val="404040"/>
              </w:rPr>
            </w:pPr>
          </w:p>
        </w:tc>
        <w:tc>
          <w:tcPr>
            <w:tcW w:w="1870" w:type="dxa"/>
            <w:vAlign w:val="center"/>
          </w:tcPr>
          <w:p w14:paraId="63554B87" w14:textId="77777777" w:rsidR="002665E5" w:rsidRDefault="002665E5">
            <w:pPr>
              <w:rPr>
                <w:color w:val="404040"/>
              </w:rPr>
            </w:pPr>
          </w:p>
        </w:tc>
        <w:tc>
          <w:tcPr>
            <w:tcW w:w="1870" w:type="dxa"/>
            <w:vAlign w:val="center"/>
          </w:tcPr>
          <w:p w14:paraId="5A3F70E1" w14:textId="77777777" w:rsidR="002665E5" w:rsidRDefault="002665E5">
            <w:pPr>
              <w:rPr>
                <w:color w:val="404040"/>
              </w:rPr>
            </w:pPr>
          </w:p>
        </w:tc>
      </w:tr>
      <w:tr w:rsidR="002665E5" w14:paraId="67BA160E" w14:textId="77777777">
        <w:tc>
          <w:tcPr>
            <w:tcW w:w="1615" w:type="dxa"/>
            <w:tcBorders>
              <w:right w:val="single" w:sz="4" w:space="0" w:color="FFFFFF"/>
            </w:tcBorders>
            <w:vAlign w:val="center"/>
          </w:tcPr>
          <w:p w14:paraId="268B5702" w14:textId="77777777" w:rsidR="002665E5" w:rsidRDefault="002665E5">
            <w:pPr>
              <w:jc w:val="right"/>
              <w:rPr>
                <w:color w:val="404040"/>
              </w:rPr>
            </w:pPr>
          </w:p>
        </w:tc>
        <w:tc>
          <w:tcPr>
            <w:tcW w:w="2125" w:type="dxa"/>
            <w:tcBorders>
              <w:left w:val="single" w:sz="4" w:space="0" w:color="FFFFFF"/>
            </w:tcBorders>
            <w:vAlign w:val="center"/>
          </w:tcPr>
          <w:p w14:paraId="4A95AD7C" w14:textId="77777777" w:rsidR="002665E5" w:rsidRDefault="00DC15F8">
            <w:pPr>
              <w:jc w:val="right"/>
              <w:rPr>
                <w:color w:val="404040"/>
              </w:rPr>
            </w:pPr>
            <w:r>
              <w:rPr>
                <w:color w:val="404040"/>
              </w:rPr>
              <w:t>Total for transfers:</w:t>
            </w:r>
          </w:p>
        </w:tc>
        <w:tc>
          <w:tcPr>
            <w:tcW w:w="1870" w:type="dxa"/>
            <w:vAlign w:val="center"/>
          </w:tcPr>
          <w:p w14:paraId="6B2D4C01" w14:textId="77777777" w:rsidR="002665E5" w:rsidRDefault="002665E5">
            <w:pPr>
              <w:rPr>
                <w:color w:val="404040"/>
              </w:rPr>
            </w:pPr>
          </w:p>
        </w:tc>
        <w:tc>
          <w:tcPr>
            <w:tcW w:w="1870" w:type="dxa"/>
            <w:vAlign w:val="center"/>
          </w:tcPr>
          <w:p w14:paraId="43C9BA06" w14:textId="77777777" w:rsidR="002665E5" w:rsidRDefault="002665E5">
            <w:pPr>
              <w:rPr>
                <w:color w:val="404040"/>
              </w:rPr>
            </w:pPr>
          </w:p>
        </w:tc>
        <w:tc>
          <w:tcPr>
            <w:tcW w:w="1870" w:type="dxa"/>
            <w:vAlign w:val="center"/>
          </w:tcPr>
          <w:p w14:paraId="2CF2552B" w14:textId="77777777" w:rsidR="002665E5" w:rsidRDefault="002665E5">
            <w:pPr>
              <w:rPr>
                <w:color w:val="404040"/>
              </w:rPr>
            </w:pPr>
          </w:p>
        </w:tc>
      </w:tr>
    </w:tbl>
    <w:p w14:paraId="68ED0335" w14:textId="77777777" w:rsidR="002665E5" w:rsidRDefault="00DC15F8">
      <w:pPr>
        <w:rPr>
          <w:color w:val="000000"/>
          <w:sz w:val="24"/>
          <w:szCs w:val="24"/>
        </w:rPr>
      </w:pPr>
      <w:r>
        <w:t xml:space="preserve">Using the space below, explain how the costs for transfers (indirect costs) above are necessary, reasonable, and cost-effective. </w:t>
      </w:r>
    </w:p>
    <w:tbl>
      <w:tblPr>
        <w:tblStyle w:val="afffffd"/>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2665E5" w14:paraId="22AC9D48" w14:textId="77777777">
        <w:tc>
          <w:tcPr>
            <w:tcW w:w="9350" w:type="dxa"/>
          </w:tcPr>
          <w:p w14:paraId="67A0E636" w14:textId="77777777" w:rsidR="002665E5" w:rsidRDefault="00DC15F8">
            <w:pPr>
              <w:widowControl/>
              <w:rPr>
                <w:sz w:val="24"/>
                <w:szCs w:val="24"/>
              </w:rPr>
            </w:pPr>
            <w:r>
              <w:rPr>
                <w:sz w:val="24"/>
                <w:szCs w:val="24"/>
              </w:rPr>
              <w:t>Type response here.</w:t>
            </w:r>
          </w:p>
        </w:tc>
      </w:tr>
      <w:tr w:rsidR="002665E5" w14:paraId="3C21A139" w14:textId="77777777">
        <w:tc>
          <w:tcPr>
            <w:tcW w:w="9350" w:type="dxa"/>
          </w:tcPr>
          <w:p w14:paraId="531A89B4" w14:textId="77777777" w:rsidR="002665E5" w:rsidRDefault="00DC15F8">
            <w:pPr>
              <w:jc w:val="right"/>
              <w:rPr>
                <w:color w:val="000000"/>
                <w:sz w:val="24"/>
                <w:szCs w:val="24"/>
              </w:rPr>
            </w:pPr>
            <w:r>
              <w:rPr>
                <w:color w:val="000000"/>
                <w:sz w:val="24"/>
                <w:szCs w:val="24"/>
              </w:rPr>
              <w:t xml:space="preserve">Total amount requested: </w:t>
            </w:r>
          </w:p>
        </w:tc>
      </w:tr>
    </w:tbl>
    <w:p w14:paraId="0A29E52A" w14:textId="77777777" w:rsidR="002665E5" w:rsidRDefault="00DC15F8">
      <w:pPr>
        <w:pStyle w:val="Heading1"/>
        <w:rPr>
          <w:b w:val="0"/>
        </w:rPr>
      </w:pPr>
      <w:bookmarkStart w:id="22" w:name="_Toc110933646"/>
      <w:r>
        <w:rPr>
          <w:b w:val="0"/>
        </w:rPr>
        <w:t>Assurances</w:t>
      </w:r>
      <w:bookmarkEnd w:id="22"/>
    </w:p>
    <w:p w14:paraId="04492805" w14:textId="3C106B74" w:rsidR="002665E5" w:rsidRDefault="00DC15F8">
      <w:pPr>
        <w:spacing w:after="210"/>
        <w:ind w:left="58"/>
      </w:pPr>
      <w:r>
        <w:t>Notice of Grant Awards (NOGAs) to LEAs will include a Title II, Part A Assurance page, which must be  signed by the LEA Superintendent, agreeing to comply with the terms and conditions of the grant award.  This Assurance page must be returned to MSDE within two weeks of receipt of the NOGA.</w:t>
      </w:r>
    </w:p>
    <w:p w14:paraId="5CF71822" w14:textId="77777777" w:rsidR="00DC15F8" w:rsidRDefault="00DC15F8">
      <w:pPr>
        <w:spacing w:after="210"/>
        <w:ind w:left="58"/>
      </w:pPr>
    </w:p>
    <w:p w14:paraId="0590FE4B" w14:textId="274E2F85" w:rsidR="002665E5" w:rsidRDefault="00DC15F8">
      <w:pPr>
        <w:pStyle w:val="Heading1"/>
        <w:rPr>
          <w:b w:val="0"/>
        </w:rPr>
      </w:pPr>
      <w:bookmarkStart w:id="23" w:name="_Toc110933647"/>
      <w:r>
        <w:rPr>
          <w:b w:val="0"/>
        </w:rPr>
        <w:lastRenderedPageBreak/>
        <w:t>Comprehensive Teacher Induction Program (COMAR 13A.07.01) Compliance Report- Required Attachment</w:t>
      </w:r>
      <w:bookmarkEnd w:id="23"/>
      <w:r>
        <w:rPr>
          <w:b w:val="0"/>
        </w:rPr>
        <w:t xml:space="preserve"> </w:t>
      </w:r>
    </w:p>
    <w:p w14:paraId="267838BF" w14:textId="77777777" w:rsidR="002665E5" w:rsidRDefault="00DC15F8">
      <w:bookmarkStart w:id="24" w:name="_heading=h.nmf14n" w:colFirst="0" w:colLast="0"/>
      <w:bookmarkEnd w:id="24"/>
      <w:r>
        <w:t xml:space="preserve">Each application shall attach a description of the LEA Comprehensive Teacher Induction Program (CTIP) as required by </w:t>
      </w:r>
      <w:hyperlink r:id="rId18">
        <w:r>
          <w:rPr>
            <w:color w:val="2F5496"/>
            <w:u w:val="single"/>
          </w:rPr>
          <w:t>COMAR 13A.07.01</w:t>
        </w:r>
      </w:hyperlink>
      <w:r>
        <w:t xml:space="preserve"> </w:t>
      </w:r>
      <w:r>
        <w:rPr>
          <w:b/>
        </w:rPr>
        <w:t>regardless of whether or not Title IIA funding is used for this purpose</w:t>
      </w:r>
      <w:r>
        <w:t>.  Please attach all supporting documents and data, as appropriate or necessary.  This report must include:</w:t>
      </w:r>
    </w:p>
    <w:p w14:paraId="6D25C562" w14:textId="77777777" w:rsidR="002665E5" w:rsidRDefault="00DC15F8">
      <w:pPr>
        <w:numPr>
          <w:ilvl w:val="0"/>
          <w:numId w:val="2"/>
        </w:numPr>
        <w:pBdr>
          <w:top w:val="nil"/>
          <w:left w:val="nil"/>
          <w:bottom w:val="nil"/>
          <w:right w:val="nil"/>
          <w:between w:val="nil"/>
        </w:pBdr>
        <w:shd w:val="clear" w:color="auto" w:fill="FFFFFF"/>
        <w:spacing w:before="0" w:after="160"/>
      </w:pPr>
      <w:r>
        <w:rPr>
          <w:b/>
          <w:color w:val="404040"/>
        </w:rPr>
        <w:t>Comprehensive Teacher Induction Program (CTIP) Team Members</w:t>
      </w:r>
    </w:p>
    <w:p w14:paraId="5D12442D" w14:textId="77777777" w:rsidR="002665E5" w:rsidRDefault="00DC15F8">
      <w:pPr>
        <w:numPr>
          <w:ilvl w:val="1"/>
          <w:numId w:val="2"/>
        </w:numPr>
        <w:pBdr>
          <w:top w:val="nil"/>
          <w:left w:val="nil"/>
          <w:bottom w:val="nil"/>
          <w:right w:val="nil"/>
          <w:between w:val="nil"/>
        </w:pBdr>
        <w:shd w:val="clear" w:color="auto" w:fill="FFFFFF"/>
        <w:spacing w:before="0" w:after="160"/>
      </w:pPr>
      <w:r>
        <w:rPr>
          <w:color w:val="404040"/>
        </w:rPr>
        <w:t>List the supervisor(s) of your CTIP. Include the names, positions, and responsibilities of those individuals.</w:t>
      </w:r>
    </w:p>
    <w:p w14:paraId="20CE4AB1" w14:textId="77777777" w:rsidR="002665E5" w:rsidRDefault="00DC15F8" w:rsidP="00FA44B3">
      <w:pPr>
        <w:numPr>
          <w:ilvl w:val="1"/>
          <w:numId w:val="2"/>
        </w:numPr>
        <w:pBdr>
          <w:top w:val="nil"/>
          <w:left w:val="nil"/>
          <w:bottom w:val="nil"/>
          <w:right w:val="nil"/>
          <w:between w:val="nil"/>
        </w:pBdr>
        <w:shd w:val="clear" w:color="auto" w:fill="FFFFFF"/>
        <w:spacing w:before="0" w:after="0"/>
      </w:pPr>
      <w:r>
        <w:rPr>
          <w:color w:val="404040"/>
        </w:rPr>
        <w:t>Provide information on the mentors:</w:t>
      </w:r>
    </w:p>
    <w:p w14:paraId="251421B3" w14:textId="77777777" w:rsidR="002665E5" w:rsidRDefault="00DC15F8" w:rsidP="00FA44B3">
      <w:pPr>
        <w:numPr>
          <w:ilvl w:val="2"/>
          <w:numId w:val="3"/>
        </w:numPr>
        <w:pBdr>
          <w:top w:val="nil"/>
          <w:left w:val="nil"/>
          <w:bottom w:val="nil"/>
          <w:right w:val="nil"/>
          <w:between w:val="nil"/>
        </w:pBdr>
        <w:shd w:val="clear" w:color="auto" w:fill="FFFFFF"/>
        <w:tabs>
          <w:tab w:val="left" w:pos="2250"/>
        </w:tabs>
        <w:spacing w:before="0" w:after="0"/>
        <w:ind w:hanging="630"/>
      </w:pPr>
      <w:r>
        <w:rPr>
          <w:color w:val="404040"/>
        </w:rPr>
        <w:t xml:space="preserve">total number of mentors </w:t>
      </w:r>
    </w:p>
    <w:p w14:paraId="105D88C0" w14:textId="77777777" w:rsidR="002665E5" w:rsidRDefault="00DC15F8">
      <w:pPr>
        <w:numPr>
          <w:ilvl w:val="2"/>
          <w:numId w:val="3"/>
        </w:numPr>
        <w:pBdr>
          <w:top w:val="nil"/>
          <w:left w:val="nil"/>
          <w:bottom w:val="nil"/>
          <w:right w:val="nil"/>
          <w:between w:val="nil"/>
        </w:pBdr>
        <w:shd w:val="clear" w:color="auto" w:fill="FFFFFF"/>
        <w:tabs>
          <w:tab w:val="left" w:pos="2250"/>
        </w:tabs>
        <w:spacing w:before="0" w:after="0"/>
        <w:ind w:hanging="630"/>
      </w:pPr>
      <w:r>
        <w:rPr>
          <w:color w:val="404040"/>
        </w:rPr>
        <w:t>total number of mentors broken down by full and part time.</w:t>
      </w:r>
    </w:p>
    <w:p w14:paraId="6F53F47B" w14:textId="77777777" w:rsidR="002665E5" w:rsidRDefault="00DC15F8">
      <w:pPr>
        <w:numPr>
          <w:ilvl w:val="2"/>
          <w:numId w:val="3"/>
        </w:numPr>
        <w:pBdr>
          <w:top w:val="nil"/>
          <w:left w:val="nil"/>
          <w:bottom w:val="nil"/>
          <w:right w:val="nil"/>
          <w:between w:val="nil"/>
        </w:pBdr>
        <w:shd w:val="clear" w:color="auto" w:fill="FFFFFF"/>
        <w:tabs>
          <w:tab w:val="left" w:pos="2250"/>
        </w:tabs>
        <w:spacing w:before="0" w:after="0"/>
        <w:ind w:hanging="630"/>
      </w:pPr>
      <w:r>
        <w:rPr>
          <w:color w:val="404040"/>
        </w:rPr>
        <w:t>total number of probationary teachers</w:t>
      </w:r>
    </w:p>
    <w:p w14:paraId="02D6FE82" w14:textId="77777777" w:rsidR="002665E5" w:rsidRDefault="00DC15F8" w:rsidP="00FA44B3">
      <w:pPr>
        <w:numPr>
          <w:ilvl w:val="2"/>
          <w:numId w:val="3"/>
        </w:numPr>
        <w:pBdr>
          <w:top w:val="nil"/>
          <w:left w:val="nil"/>
          <w:bottom w:val="nil"/>
          <w:right w:val="nil"/>
          <w:between w:val="nil"/>
        </w:pBdr>
        <w:shd w:val="clear" w:color="auto" w:fill="FFFFFF"/>
        <w:tabs>
          <w:tab w:val="left" w:pos="2250"/>
        </w:tabs>
        <w:spacing w:before="0" w:after="0"/>
        <w:ind w:hanging="630"/>
      </w:pPr>
      <w:r>
        <w:rPr>
          <w:color w:val="404040"/>
        </w:rPr>
        <w:t>total number of probationary teachers served by your CTIP</w:t>
      </w:r>
    </w:p>
    <w:p w14:paraId="0CEE8364" w14:textId="219DCB7F" w:rsidR="002665E5" w:rsidRPr="00FA44B3" w:rsidRDefault="00DC15F8" w:rsidP="00FA44B3">
      <w:pPr>
        <w:numPr>
          <w:ilvl w:val="2"/>
          <w:numId w:val="2"/>
        </w:numPr>
        <w:pBdr>
          <w:top w:val="nil"/>
          <w:left w:val="nil"/>
          <w:bottom w:val="nil"/>
          <w:right w:val="nil"/>
          <w:between w:val="nil"/>
        </w:pBdr>
        <w:shd w:val="clear" w:color="auto" w:fill="FFFFFF"/>
        <w:tabs>
          <w:tab w:val="left" w:pos="2250"/>
        </w:tabs>
        <w:spacing w:before="0" w:after="0"/>
        <w:ind w:hanging="630"/>
      </w:pPr>
      <w:r>
        <w:rPr>
          <w:color w:val="404040"/>
        </w:rPr>
        <w:t>average mentee to mentor ratio (example 10:1)</w:t>
      </w:r>
    </w:p>
    <w:p w14:paraId="3D948BE2" w14:textId="77777777" w:rsidR="00FA44B3" w:rsidRDefault="00FA44B3" w:rsidP="00FA44B3">
      <w:pPr>
        <w:pBdr>
          <w:top w:val="nil"/>
          <w:left w:val="nil"/>
          <w:bottom w:val="nil"/>
          <w:right w:val="nil"/>
          <w:between w:val="nil"/>
        </w:pBdr>
        <w:shd w:val="clear" w:color="auto" w:fill="FFFFFF"/>
        <w:tabs>
          <w:tab w:val="left" w:pos="2250"/>
        </w:tabs>
        <w:spacing w:before="0" w:after="0"/>
        <w:ind w:left="2610"/>
      </w:pPr>
    </w:p>
    <w:p w14:paraId="353355B8" w14:textId="77777777" w:rsidR="002665E5" w:rsidRDefault="00DC15F8">
      <w:pPr>
        <w:numPr>
          <w:ilvl w:val="0"/>
          <w:numId w:val="2"/>
        </w:numPr>
        <w:pBdr>
          <w:top w:val="nil"/>
          <w:left w:val="nil"/>
          <w:bottom w:val="nil"/>
          <w:right w:val="nil"/>
          <w:between w:val="nil"/>
        </w:pBdr>
        <w:shd w:val="clear" w:color="auto" w:fill="FFFFFF"/>
        <w:spacing w:before="0" w:after="160"/>
        <w:rPr>
          <w:b/>
          <w:color w:val="404040"/>
        </w:rPr>
      </w:pPr>
      <w:r>
        <w:rPr>
          <w:b/>
          <w:color w:val="404040"/>
        </w:rPr>
        <w:t>Comprehensive Teacher Induction Program (CTIP) Training and Supervision</w:t>
      </w:r>
    </w:p>
    <w:p w14:paraId="0D6C3BC5" w14:textId="77777777" w:rsidR="002665E5" w:rsidRDefault="00DC15F8">
      <w:pPr>
        <w:numPr>
          <w:ilvl w:val="1"/>
          <w:numId w:val="2"/>
        </w:numPr>
        <w:pBdr>
          <w:top w:val="nil"/>
          <w:left w:val="nil"/>
          <w:bottom w:val="nil"/>
          <w:right w:val="nil"/>
          <w:between w:val="nil"/>
        </w:pBdr>
        <w:shd w:val="clear" w:color="auto" w:fill="FFFFFF"/>
        <w:spacing w:before="0" w:after="160"/>
      </w:pPr>
      <w:r>
        <w:rPr>
          <w:color w:val="404040"/>
        </w:rPr>
        <w:t>Describe the training that your mentors receive before and during their tenure as a mentor. Include the timeline and the content of the training.</w:t>
      </w:r>
    </w:p>
    <w:p w14:paraId="0C3DA72F" w14:textId="77777777" w:rsidR="002665E5" w:rsidRDefault="00DC15F8">
      <w:pPr>
        <w:numPr>
          <w:ilvl w:val="1"/>
          <w:numId w:val="2"/>
        </w:numPr>
        <w:pBdr>
          <w:top w:val="nil"/>
          <w:left w:val="nil"/>
          <w:bottom w:val="nil"/>
          <w:right w:val="nil"/>
          <w:between w:val="nil"/>
        </w:pBdr>
        <w:shd w:val="clear" w:color="auto" w:fill="FFFFFF"/>
        <w:spacing w:before="0" w:after="160"/>
      </w:pPr>
      <w:r>
        <w:rPr>
          <w:color w:val="404040"/>
        </w:rPr>
        <w:t>Describe how school system administrators are trained on the roles and responsibilities of mentors.  Include the timeline and the content of the training.</w:t>
      </w:r>
    </w:p>
    <w:p w14:paraId="34437128" w14:textId="77777777" w:rsidR="002665E5" w:rsidRDefault="00DC15F8">
      <w:pPr>
        <w:numPr>
          <w:ilvl w:val="1"/>
          <w:numId w:val="2"/>
        </w:numPr>
        <w:pBdr>
          <w:top w:val="nil"/>
          <w:left w:val="nil"/>
          <w:bottom w:val="nil"/>
          <w:right w:val="nil"/>
          <w:between w:val="nil"/>
        </w:pBdr>
        <w:shd w:val="clear" w:color="auto" w:fill="FFFFFF"/>
        <w:spacing w:before="0" w:after="160"/>
      </w:pPr>
      <w:r>
        <w:rPr>
          <w:color w:val="404040"/>
        </w:rPr>
        <w:t>Describe how the efficacy of individual mentors are evaluated.  Include who does the evaluation; the criteria used; and the data collected.</w:t>
      </w:r>
    </w:p>
    <w:p w14:paraId="1A58DAC5" w14:textId="77777777" w:rsidR="002665E5" w:rsidRDefault="00DC15F8">
      <w:pPr>
        <w:numPr>
          <w:ilvl w:val="0"/>
          <w:numId w:val="2"/>
        </w:numPr>
        <w:pBdr>
          <w:top w:val="nil"/>
          <w:left w:val="nil"/>
          <w:bottom w:val="nil"/>
          <w:right w:val="nil"/>
          <w:between w:val="nil"/>
        </w:pBdr>
        <w:shd w:val="clear" w:color="auto" w:fill="FFFFFF"/>
        <w:spacing w:before="0" w:after="160"/>
        <w:rPr>
          <w:b/>
          <w:color w:val="404040"/>
        </w:rPr>
      </w:pPr>
      <w:r>
        <w:rPr>
          <w:b/>
          <w:color w:val="404040"/>
        </w:rPr>
        <w:t>Comprehensive Teacher Induction Program (CTIP) Overview</w:t>
      </w:r>
    </w:p>
    <w:p w14:paraId="5DCD817B" w14:textId="77777777" w:rsidR="002665E5" w:rsidRDefault="00DC15F8">
      <w:pPr>
        <w:numPr>
          <w:ilvl w:val="1"/>
          <w:numId w:val="2"/>
        </w:numPr>
        <w:pBdr>
          <w:top w:val="nil"/>
          <w:left w:val="nil"/>
          <w:bottom w:val="nil"/>
          <w:right w:val="nil"/>
          <w:between w:val="nil"/>
        </w:pBdr>
        <w:shd w:val="clear" w:color="auto" w:fill="FFFFFF"/>
        <w:spacing w:before="0" w:after="160"/>
      </w:pPr>
      <w:r>
        <w:rPr>
          <w:color w:val="404040"/>
        </w:rPr>
        <w:t>Describe how your districts determines and defines probationary teachers.</w:t>
      </w:r>
    </w:p>
    <w:p w14:paraId="2FED3FF0" w14:textId="77777777" w:rsidR="002665E5" w:rsidRDefault="00DC15F8">
      <w:pPr>
        <w:numPr>
          <w:ilvl w:val="1"/>
          <w:numId w:val="2"/>
        </w:numPr>
        <w:pBdr>
          <w:top w:val="nil"/>
          <w:left w:val="nil"/>
          <w:bottom w:val="nil"/>
          <w:right w:val="nil"/>
          <w:between w:val="nil"/>
        </w:pBdr>
        <w:shd w:val="clear" w:color="auto" w:fill="FFFFFF"/>
        <w:spacing w:before="0" w:after="160"/>
      </w:pPr>
      <w:r>
        <w:rPr>
          <w:color w:val="404040"/>
        </w:rPr>
        <w:t>Describe the initial orientation process and the ongoing professional learning that is offered to probationary teachers throughout the school year.</w:t>
      </w:r>
    </w:p>
    <w:p w14:paraId="3BBA99BA" w14:textId="77777777" w:rsidR="002665E5" w:rsidRDefault="00DC15F8">
      <w:pPr>
        <w:numPr>
          <w:ilvl w:val="1"/>
          <w:numId w:val="2"/>
        </w:numPr>
        <w:pBdr>
          <w:top w:val="nil"/>
          <w:left w:val="nil"/>
          <w:bottom w:val="nil"/>
          <w:right w:val="nil"/>
          <w:between w:val="nil"/>
        </w:pBdr>
        <w:shd w:val="clear" w:color="auto" w:fill="FFFFFF"/>
        <w:spacing w:before="0" w:after="160"/>
      </w:pPr>
      <w:r>
        <w:rPr>
          <w:color w:val="404040"/>
        </w:rPr>
        <w:t>Describe the opportunities probationary teacher have for observation, informal feedback, and co-teaching with his/her mentor and/or peers.</w:t>
      </w:r>
    </w:p>
    <w:p w14:paraId="00A84F9D" w14:textId="77777777" w:rsidR="002665E5" w:rsidRDefault="00DC15F8">
      <w:pPr>
        <w:numPr>
          <w:ilvl w:val="1"/>
          <w:numId w:val="2"/>
        </w:numPr>
        <w:pBdr>
          <w:top w:val="nil"/>
          <w:left w:val="nil"/>
          <w:bottom w:val="nil"/>
          <w:right w:val="nil"/>
          <w:between w:val="nil"/>
        </w:pBdr>
        <w:shd w:val="clear" w:color="auto" w:fill="FFFFFF"/>
        <w:spacing w:before="0" w:after="160"/>
      </w:pPr>
      <w:r>
        <w:rPr>
          <w:color w:val="404040"/>
        </w:rPr>
        <w:t>Describe how the needs and concerns of new teachers are assessed and addressed through ongoing supports, informal feedback, and follow-up.</w:t>
      </w:r>
    </w:p>
    <w:p w14:paraId="5402E1BF" w14:textId="77777777" w:rsidR="002665E5" w:rsidRDefault="00DC15F8">
      <w:pPr>
        <w:numPr>
          <w:ilvl w:val="1"/>
          <w:numId w:val="2"/>
        </w:numPr>
        <w:pBdr>
          <w:top w:val="nil"/>
          <w:left w:val="nil"/>
          <w:bottom w:val="nil"/>
          <w:right w:val="nil"/>
          <w:between w:val="nil"/>
        </w:pBdr>
        <w:shd w:val="clear" w:color="auto" w:fill="FFFFFF"/>
        <w:spacing w:before="0" w:after="160"/>
      </w:pPr>
      <w:r>
        <w:rPr>
          <w:color w:val="404040"/>
        </w:rPr>
        <w:t>Describe how your district uses action plans and relevant data to improve the instructional practice of your probationary teachers.</w:t>
      </w:r>
    </w:p>
    <w:p w14:paraId="0D9B4092" w14:textId="77777777" w:rsidR="002665E5" w:rsidRDefault="00DC15F8">
      <w:pPr>
        <w:numPr>
          <w:ilvl w:val="0"/>
          <w:numId w:val="2"/>
        </w:numPr>
        <w:pBdr>
          <w:top w:val="nil"/>
          <w:left w:val="nil"/>
          <w:bottom w:val="nil"/>
          <w:right w:val="nil"/>
          <w:between w:val="nil"/>
        </w:pBdr>
        <w:shd w:val="clear" w:color="auto" w:fill="FFFFFF"/>
        <w:spacing w:before="0" w:after="160"/>
        <w:rPr>
          <w:b/>
          <w:color w:val="404040"/>
        </w:rPr>
      </w:pPr>
      <w:r>
        <w:rPr>
          <w:b/>
          <w:color w:val="404040"/>
        </w:rPr>
        <w:t>Comprehensive Teacher Induction Programmatic Evaluation</w:t>
      </w:r>
    </w:p>
    <w:p w14:paraId="1808DA5D" w14:textId="77777777" w:rsidR="002665E5" w:rsidRDefault="00DC15F8">
      <w:pPr>
        <w:numPr>
          <w:ilvl w:val="1"/>
          <w:numId w:val="2"/>
        </w:numPr>
        <w:pBdr>
          <w:top w:val="nil"/>
          <w:left w:val="nil"/>
          <w:bottom w:val="nil"/>
          <w:right w:val="nil"/>
          <w:between w:val="nil"/>
        </w:pBdr>
        <w:shd w:val="clear" w:color="auto" w:fill="FFFFFF"/>
        <w:spacing w:before="0" w:after="160"/>
      </w:pPr>
      <w:r>
        <w:rPr>
          <w:color w:val="404040"/>
        </w:rPr>
        <w:t>Please explain how the efficacy of your CTIP is evaluated.  Include an explanation of the use of the data, including teacher evaluation data, teacher perception data, and new teacher retention data.</w:t>
      </w:r>
    </w:p>
    <w:p w14:paraId="26ADD38A" w14:textId="77777777" w:rsidR="002665E5" w:rsidRDefault="00DC15F8">
      <w:pPr>
        <w:pStyle w:val="Heading1"/>
        <w:rPr>
          <w:b w:val="0"/>
        </w:rPr>
      </w:pPr>
      <w:bookmarkStart w:id="25" w:name="_Toc110933648"/>
      <w:r>
        <w:rPr>
          <w:b w:val="0"/>
        </w:rPr>
        <w:lastRenderedPageBreak/>
        <w:t>Appendix</w:t>
      </w:r>
      <w:bookmarkEnd w:id="25"/>
    </w:p>
    <w:p w14:paraId="75991FFC" w14:textId="77777777" w:rsidR="002665E5" w:rsidRDefault="00DC15F8">
      <w:pPr>
        <w:rPr>
          <w:color w:val="404040"/>
        </w:rPr>
      </w:pPr>
      <w:r>
        <w:t>The following Appendices must be included in the proposal for funding, but do not apply to the page limit of the Project Narrative.</w:t>
      </w:r>
    </w:p>
    <w:p w14:paraId="0E6CF1FF" w14:textId="77777777" w:rsidR="002665E5" w:rsidRDefault="00DC15F8">
      <w:pPr>
        <w:numPr>
          <w:ilvl w:val="0"/>
          <w:numId w:val="1"/>
        </w:numPr>
        <w:pBdr>
          <w:top w:val="nil"/>
          <w:left w:val="nil"/>
          <w:bottom w:val="nil"/>
          <w:right w:val="nil"/>
          <w:between w:val="nil"/>
        </w:pBdr>
        <w:shd w:val="clear" w:color="auto" w:fill="FFFFFF"/>
        <w:spacing w:before="0" w:after="0"/>
        <w:rPr>
          <w:color w:val="404040"/>
        </w:rPr>
      </w:pPr>
      <w:bookmarkStart w:id="26" w:name="_heading=h.1mrcu09" w:colFirst="0" w:colLast="0"/>
      <w:bookmarkEnd w:id="26"/>
      <w:r>
        <w:rPr>
          <w:color w:val="404040"/>
        </w:rPr>
        <w:t>Comprehensive Teacher Induction Program Compliance Report</w:t>
      </w:r>
    </w:p>
    <w:p w14:paraId="048C8966" w14:textId="77777777" w:rsidR="002665E5" w:rsidRDefault="00DC15F8" w:rsidP="00FA44B3">
      <w:pPr>
        <w:numPr>
          <w:ilvl w:val="0"/>
          <w:numId w:val="1"/>
        </w:numPr>
        <w:pBdr>
          <w:top w:val="nil"/>
          <w:left w:val="nil"/>
          <w:bottom w:val="nil"/>
          <w:right w:val="nil"/>
          <w:between w:val="nil"/>
        </w:pBdr>
        <w:shd w:val="clear" w:color="auto" w:fill="FFFFFF"/>
        <w:spacing w:before="0" w:after="0"/>
      </w:pPr>
      <w:r>
        <w:rPr>
          <w:color w:val="404040"/>
        </w:rPr>
        <w:t xml:space="preserve">A </w:t>
      </w:r>
      <w:hyperlink r:id="rId19">
        <w:r>
          <w:rPr>
            <w:color w:val="2F5496"/>
            <w:u w:val="single"/>
          </w:rPr>
          <w:t>signed C-1-25 MSDE budget form</w:t>
        </w:r>
      </w:hyperlink>
    </w:p>
    <w:p w14:paraId="26CE68F8" w14:textId="49110C3B" w:rsidR="002665E5" w:rsidRDefault="00DC15F8" w:rsidP="00FA44B3">
      <w:pPr>
        <w:numPr>
          <w:ilvl w:val="0"/>
          <w:numId w:val="1"/>
        </w:numPr>
        <w:pBdr>
          <w:top w:val="nil"/>
          <w:left w:val="nil"/>
          <w:bottom w:val="nil"/>
          <w:right w:val="nil"/>
          <w:between w:val="nil"/>
        </w:pBdr>
        <w:shd w:val="clear" w:color="auto" w:fill="FFFFFF"/>
        <w:spacing w:before="0" w:after="0"/>
      </w:pPr>
      <w:r>
        <w:t>A signed MSDE Assurances Form</w:t>
      </w:r>
    </w:p>
    <w:p w14:paraId="579DA8A4" w14:textId="77777777" w:rsidR="002665E5" w:rsidRDefault="002665E5">
      <w:pPr>
        <w:pBdr>
          <w:top w:val="nil"/>
          <w:left w:val="nil"/>
          <w:bottom w:val="nil"/>
          <w:right w:val="nil"/>
          <w:between w:val="nil"/>
        </w:pBdr>
        <w:shd w:val="clear" w:color="auto" w:fill="FFFFFF"/>
        <w:spacing w:before="0" w:after="280"/>
        <w:ind w:left="720"/>
        <w:rPr>
          <w:color w:val="404040"/>
        </w:rPr>
      </w:pPr>
    </w:p>
    <w:p w14:paraId="565B7E68" w14:textId="77777777" w:rsidR="002665E5" w:rsidRDefault="002665E5">
      <w:pPr>
        <w:pBdr>
          <w:top w:val="nil"/>
          <w:left w:val="nil"/>
          <w:bottom w:val="nil"/>
          <w:right w:val="nil"/>
          <w:between w:val="nil"/>
        </w:pBdr>
        <w:shd w:val="clear" w:color="auto" w:fill="FFFFFF"/>
        <w:spacing w:before="0" w:after="120"/>
        <w:ind w:left="720"/>
      </w:pPr>
    </w:p>
    <w:p w14:paraId="0F0D4C07" w14:textId="77777777" w:rsidR="002665E5" w:rsidRDefault="002665E5"/>
    <w:p w14:paraId="0C2A5FC5" w14:textId="77777777" w:rsidR="002665E5" w:rsidRDefault="002665E5"/>
    <w:sectPr w:rsidR="002665E5">
      <w:headerReference w:type="even" r:id="rId20"/>
      <w:headerReference w:type="default" r:id="rId21"/>
      <w:footerReference w:type="even" r:id="rId22"/>
      <w:footerReference w:type="default" r:id="rId23"/>
      <w:headerReference w:type="first" r:id="rId24"/>
      <w:footerReference w:type="first" r:id="rId25"/>
      <w:pgSz w:w="12240" w:h="15840"/>
      <w:pgMar w:top="1584" w:right="1440" w:bottom="1008" w:left="1440" w:header="720"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2F511" w14:textId="77777777" w:rsidR="00D81A2F" w:rsidRDefault="00D81A2F">
      <w:pPr>
        <w:spacing w:before="0" w:after="0" w:line="240" w:lineRule="auto"/>
      </w:pPr>
      <w:r>
        <w:separator/>
      </w:r>
    </w:p>
  </w:endnote>
  <w:endnote w:type="continuationSeparator" w:id="0">
    <w:p w14:paraId="41CFDB81" w14:textId="77777777" w:rsidR="00D81A2F" w:rsidRDefault="00D81A2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E00002AF" w:usb1="5000E07B" w:usb2="00000000" w:usb3="00000000" w:csb0="0000019F"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430B8" w14:textId="77777777" w:rsidR="002665E5" w:rsidRDefault="00DC15F8">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Pr>
        <w:color w:val="404040"/>
        <w:sz w:val="15"/>
        <w:szCs w:val="15"/>
      </w:rPr>
      <w:fldChar w:fldCharType="end"/>
    </w:r>
  </w:p>
  <w:p w14:paraId="2EEDCF0C" w14:textId="77777777" w:rsidR="002665E5" w:rsidRDefault="00DC15F8">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9264" behindDoc="1" locked="0" layoutInCell="1" hidden="0" allowOverlap="1" wp14:anchorId="4B837BC1" wp14:editId="0E2F73C2">
              <wp:simplePos x="0" y="0"/>
              <wp:positionH relativeFrom="column">
                <wp:posOffset>-723899</wp:posOffset>
              </wp:positionH>
              <wp:positionV relativeFrom="paragraph">
                <wp:posOffset>0</wp:posOffset>
              </wp:positionV>
              <wp:extent cx="7185025" cy="236855"/>
              <wp:effectExtent l="0" t="0" r="0" b="0"/>
              <wp:wrapNone/>
              <wp:docPr id="453" name="Rectangle 453"/>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72779E7A" w14:textId="77777777" w:rsidR="002665E5" w:rsidRDefault="002665E5">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837BC1" id="Rectangle 453" o:spid="_x0000_s1033" style="position:absolute;left:0;text-align:left;margin-left:-57pt;margin-top:0;width:565.75pt;height:18.65pt;flip:x;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" fillcolor="black [3200]" stroked="f">
              <v:textbox inset="2.53958mm,2.53958mm,2.53958mm,2.53958mm">
                <w:txbxContent>
                  <w:p w14:paraId="72779E7A" w14:textId="77777777" w:rsidR="002665E5" w:rsidRDefault="002665E5">
                    <w:pPr>
                      <w:spacing w:before="0" w:after="0" w:line="240"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5BD2C" w14:textId="77777777" w:rsidR="002665E5" w:rsidRDefault="002665E5">
    <w:pPr>
      <w:pBdr>
        <w:top w:val="nil"/>
        <w:left w:val="nil"/>
        <w:bottom w:val="nil"/>
        <w:right w:val="nil"/>
        <w:between w:val="nil"/>
      </w:pBdr>
      <w:spacing w:before="40" w:after="0"/>
      <w:ind w:right="-450"/>
      <w:jc w:val="right"/>
      <w:rPr>
        <w:color w:val="01599D"/>
        <w:sz w:val="14"/>
        <w:szCs w:val="14"/>
      </w:rPr>
    </w:pPr>
  </w:p>
  <w:p w14:paraId="55373E30" w14:textId="60AA8861" w:rsidR="002665E5" w:rsidRDefault="00DC15F8">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F26DD5">
      <w:rPr>
        <w:noProof/>
        <w:color w:val="404040"/>
        <w:sz w:val="15"/>
        <w:szCs w:val="15"/>
      </w:rPr>
      <w:t>1</w:t>
    </w:r>
    <w:r>
      <w:rPr>
        <w:color w:val="404040"/>
        <w:sz w:val="15"/>
        <w:szCs w:val="15"/>
      </w:rPr>
      <w:fldChar w:fldCharType="end"/>
    </w:r>
  </w:p>
  <w:p w14:paraId="4359A55C" w14:textId="77777777" w:rsidR="002665E5" w:rsidRDefault="002665E5">
    <w:pPr>
      <w:pBdr>
        <w:top w:val="nil"/>
        <w:left w:val="nil"/>
        <w:bottom w:val="nil"/>
        <w:right w:val="nil"/>
        <w:between w:val="nil"/>
      </w:pBdr>
      <w:spacing w:before="40" w:after="0"/>
      <w:ind w:right="-450"/>
      <w:jc w:val="right"/>
      <w:rPr>
        <w:color w:val="404040"/>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8F18F" w14:textId="77777777" w:rsidR="002665E5" w:rsidRDefault="002665E5">
    <w:pPr>
      <w:pBdr>
        <w:top w:val="nil"/>
        <w:left w:val="nil"/>
        <w:bottom w:val="nil"/>
        <w:right w:val="nil"/>
        <w:between w:val="nil"/>
      </w:pBdr>
      <w:spacing w:before="40" w:after="0"/>
      <w:ind w:right="-450"/>
      <w:jc w:val="right"/>
      <w:rPr>
        <w:color w:val="40404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22028" w14:textId="77777777" w:rsidR="00D81A2F" w:rsidRDefault="00D81A2F">
      <w:pPr>
        <w:spacing w:before="0" w:after="0" w:line="240" w:lineRule="auto"/>
      </w:pPr>
      <w:r>
        <w:separator/>
      </w:r>
    </w:p>
  </w:footnote>
  <w:footnote w:type="continuationSeparator" w:id="0">
    <w:p w14:paraId="633C745A" w14:textId="77777777" w:rsidR="00D81A2F" w:rsidRDefault="00D81A2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1188B" w14:textId="77777777" w:rsidR="002665E5" w:rsidRDefault="002665E5">
    <w:pPr>
      <w:pBdr>
        <w:top w:val="nil"/>
        <w:left w:val="nil"/>
        <w:bottom w:val="nil"/>
        <w:right w:val="nil"/>
        <w:between w:val="nil"/>
      </w:pBdr>
      <w:tabs>
        <w:tab w:val="center" w:pos="4536"/>
        <w:tab w:val="right" w:pos="9072"/>
      </w:tabs>
      <w:spacing w:after="0" w:line="240" w:lineRule="auto"/>
      <w:rPr>
        <w:color w:val="404040"/>
      </w:rPr>
    </w:pPr>
  </w:p>
  <w:p w14:paraId="3F8774A6" w14:textId="77777777" w:rsidR="002665E5" w:rsidRDefault="002665E5">
    <w:pPr>
      <w:pBdr>
        <w:top w:val="nil"/>
        <w:left w:val="nil"/>
        <w:bottom w:val="nil"/>
        <w:right w:val="nil"/>
        <w:between w:val="nil"/>
      </w:pBdr>
      <w:tabs>
        <w:tab w:val="center" w:pos="4536"/>
        <w:tab w:val="right" w:pos="9072"/>
      </w:tabs>
      <w:spacing w:after="0" w:line="240" w:lineRule="auto"/>
      <w:rPr>
        <w:color w:val="404040"/>
      </w:rPr>
    </w:pPr>
  </w:p>
  <w:p w14:paraId="4A92CA36" w14:textId="77777777" w:rsidR="002665E5" w:rsidRDefault="002665E5">
    <w:pPr>
      <w:pBdr>
        <w:top w:val="nil"/>
        <w:left w:val="nil"/>
        <w:bottom w:val="nil"/>
        <w:right w:val="nil"/>
        <w:between w:val="nil"/>
      </w:pBdr>
      <w:tabs>
        <w:tab w:val="center" w:pos="4536"/>
        <w:tab w:val="right" w:pos="9072"/>
      </w:tabs>
      <w:spacing w:after="0" w:line="240" w:lineRule="auto"/>
      <w:rPr>
        <w:color w:val="404040"/>
      </w:rPr>
    </w:pPr>
  </w:p>
  <w:p w14:paraId="7C646583" w14:textId="77777777" w:rsidR="002665E5" w:rsidRDefault="002665E5">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C2476" w14:textId="5E5EAF6D" w:rsidR="002665E5" w:rsidRDefault="00490CA4">
    <w:pPr>
      <w:tabs>
        <w:tab w:val="left" w:pos="1032"/>
      </w:tabs>
      <w:spacing w:line="275" w:lineRule="auto"/>
      <w:rPr>
        <w:color w:val="404040"/>
        <w:sz w:val="18"/>
        <w:szCs w:val="18"/>
      </w:rPr>
    </w:pPr>
    <w:r>
      <w:rPr>
        <w:noProof/>
      </w:rPr>
      <mc:AlternateContent>
        <mc:Choice Requires="wps">
          <w:drawing>
            <wp:anchor distT="0" distB="0" distL="114300" distR="114300" simplePos="0" relativeHeight="251658240" behindDoc="0" locked="0" layoutInCell="1" hidden="0" allowOverlap="1" wp14:anchorId="1B0708A0" wp14:editId="0EE70856">
              <wp:simplePos x="0" y="0"/>
              <wp:positionH relativeFrom="column">
                <wp:posOffset>0</wp:posOffset>
              </wp:positionH>
              <wp:positionV relativeFrom="paragraph">
                <wp:posOffset>212725</wp:posOffset>
              </wp:positionV>
              <wp:extent cx="5953125" cy="60325"/>
              <wp:effectExtent l="0" t="0" r="28575" b="34925"/>
              <wp:wrapNone/>
              <wp:docPr id="446" name="Straight Arrow Connector 446"/>
              <wp:cNvGraphicFramePr/>
              <a:graphic xmlns:a="http://schemas.openxmlformats.org/drawingml/2006/main">
                <a:graphicData uri="http://schemas.microsoft.com/office/word/2010/wordprocessingShape">
                  <wps:wsp>
                    <wps:cNvCnPr/>
                    <wps:spPr>
                      <a:xfrm>
                        <a:off x="0" y="0"/>
                        <a:ext cx="5953125" cy="60325"/>
                      </a:xfrm>
                      <a:prstGeom prst="straightConnector1">
                        <a:avLst/>
                      </a:prstGeom>
                      <a:noFill/>
                      <a:ln w="9525" cap="flat" cmpd="sng">
                        <a:solidFill>
                          <a:srgbClr val="BFBFBF"/>
                        </a:solidFill>
                        <a:prstDash val="solid"/>
                        <a:miter lim="800000"/>
                        <a:headEnd type="none" w="sm" len="sm"/>
                        <a:tailEnd type="none" w="sm" len="sm"/>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C6E449" id="_x0000_t32" coordsize="21600,21600" o:spt="32" o:oned="t" path="m,l21600,21600e" filled="f">
              <v:path arrowok="t" fillok="f" o:connecttype="none"/>
              <o:lock v:ext="edit" shapetype="t"/>
            </v:shapetype>
            <v:shape id="Straight Arrow Connector 446" o:spid="_x0000_s1026" type="#_x0000_t32" style="position:absolute;margin-left:0;margin-top:16.75pt;width:468.75pt;height:4.7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" strokecolor="#bfbfbf">
              <v:stroke startarrowwidth="narrow" startarrowlength="short" endarrowwidth="narrow" endarrowlength="short" joinstyle="miter"/>
            </v:shape>
          </w:pict>
        </mc:Fallback>
      </mc:AlternateContent>
    </w:r>
    <w:r w:rsidR="00DC15F8">
      <w:rPr>
        <w:color w:val="404040"/>
        <w:sz w:val="18"/>
        <w:szCs w:val="18"/>
      </w:rPr>
      <w:t>Title II</w:t>
    </w:r>
    <w:r>
      <w:rPr>
        <w:color w:val="404040"/>
        <w:sz w:val="18"/>
        <w:szCs w:val="18"/>
      </w:rPr>
      <w:t>,</w:t>
    </w:r>
    <w:r w:rsidR="00DC15F8">
      <w:rPr>
        <w:color w:val="404040"/>
        <w:sz w:val="18"/>
        <w:szCs w:val="18"/>
      </w:rPr>
      <w:t xml:space="preserve"> Part A</w:t>
    </w:r>
    <w:r w:rsidR="00DC15F8">
      <w:rPr>
        <w:color w:val="404040"/>
        <w:sz w:val="18"/>
        <w:szCs w:val="18"/>
      </w:rPr>
      <w:tab/>
    </w:r>
    <w:r w:rsidR="00DC15F8">
      <w:rPr>
        <w:color w:val="404040"/>
        <w:sz w:val="18"/>
        <w:szCs w:val="18"/>
      </w:rPr>
      <w:tab/>
    </w:r>
    <w:r w:rsidR="00DC15F8">
      <w:rPr>
        <w:color w:val="404040"/>
        <w:sz w:val="18"/>
        <w:szCs w:val="18"/>
      </w:rPr>
      <w:tab/>
    </w:r>
    <w:r w:rsidR="00DC15F8">
      <w:rPr>
        <w:color w:val="404040"/>
        <w:sz w:val="18"/>
        <w:szCs w:val="18"/>
      </w:rPr>
      <w:tab/>
    </w:r>
    <w:r w:rsidR="00DC15F8">
      <w:rPr>
        <w:color w:val="404040"/>
        <w:sz w:val="18"/>
        <w:szCs w:val="18"/>
      </w:rPr>
      <w:tab/>
    </w:r>
    <w:r w:rsidR="00DC15F8">
      <w:rPr>
        <w:color w:val="404040"/>
        <w:sz w:val="18"/>
        <w:szCs w:val="18"/>
      </w:rPr>
      <w:tab/>
    </w:r>
    <w:r>
      <w:rPr>
        <w:color w:val="404040"/>
        <w:sz w:val="18"/>
        <w:szCs w:val="18"/>
      </w:rPr>
      <w:tab/>
    </w:r>
    <w:r>
      <w:rPr>
        <w:color w:val="404040"/>
        <w:sz w:val="18"/>
        <w:szCs w:val="18"/>
      </w:rPr>
      <w:tab/>
    </w:r>
    <w:r w:rsidR="00423EB8">
      <w:rPr>
        <w:color w:val="404040"/>
        <w:sz w:val="18"/>
        <w:szCs w:val="18"/>
      </w:rPr>
      <w:t>September 9</w:t>
    </w:r>
    <w:r>
      <w:rPr>
        <w:color w:val="404040"/>
        <w:sz w:val="18"/>
        <w:szCs w:val="18"/>
      </w:rPr>
      <w:t xml:space="preserve"> -</w:t>
    </w:r>
    <w:r w:rsidR="00DC15F8">
      <w:rPr>
        <w:color w:val="404040"/>
        <w:sz w:val="18"/>
        <w:szCs w:val="18"/>
      </w:rPr>
      <w:t xml:space="preserve"> </w:t>
    </w:r>
    <w:r w:rsidR="00423EB8">
      <w:rPr>
        <w:color w:val="404040"/>
        <w:sz w:val="18"/>
        <w:szCs w:val="18"/>
      </w:rPr>
      <w:t>30</w:t>
    </w:r>
    <w:r w:rsidR="00DC15F8">
      <w:rPr>
        <w:color w:val="404040"/>
        <w:sz w:val="18"/>
        <w:szCs w:val="18"/>
      </w:rPr>
      <w:t>, 2022</w:t>
    </w:r>
  </w:p>
  <w:p w14:paraId="059FA5A0" w14:textId="77777777" w:rsidR="002665E5" w:rsidRDefault="002665E5">
    <w:pPr>
      <w:tabs>
        <w:tab w:val="left" w:pos="1032"/>
      </w:tabs>
      <w:spacing w:line="275" w:lineRule="auto"/>
      <w:rPr>
        <w:color w:val="40404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8E352" w14:textId="77777777" w:rsidR="002665E5" w:rsidRDefault="002665E5">
    <w:pPr>
      <w:pBdr>
        <w:top w:val="nil"/>
        <w:left w:val="nil"/>
        <w:bottom w:val="nil"/>
        <w:right w:val="nil"/>
        <w:between w:val="nil"/>
      </w:pBdr>
      <w:tabs>
        <w:tab w:val="center" w:pos="4536"/>
        <w:tab w:val="right" w:pos="9072"/>
      </w:tabs>
      <w:spacing w:after="0" w:line="240" w:lineRule="auto"/>
      <w:rPr>
        <w:color w:val="40404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2BF3"/>
    <w:multiLevelType w:val="multilevel"/>
    <w:tmpl w:val="8C147572"/>
    <w:lvl w:ilvl="0">
      <w:start w:val="1"/>
      <w:numFmt w:val="decimal"/>
      <w:pStyle w:val="ListNumber4"/>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61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7B13A1"/>
    <w:multiLevelType w:val="multilevel"/>
    <w:tmpl w:val="9B627E58"/>
    <w:lvl w:ilvl="0">
      <w:start w:val="1"/>
      <w:numFmt w:val="decimal"/>
      <w:pStyle w:val="ListNumber5"/>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61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B403D5F"/>
    <w:multiLevelType w:val="multilevel"/>
    <w:tmpl w:val="499AFD76"/>
    <w:lvl w:ilvl="0">
      <w:start w:val="1"/>
      <w:numFmt w:val="bullet"/>
      <w:pStyle w:val="Bulle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33B270C"/>
    <w:multiLevelType w:val="multilevel"/>
    <w:tmpl w:val="5B6A4A0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E5"/>
    <w:rsid w:val="000151F7"/>
    <w:rsid w:val="00061810"/>
    <w:rsid w:val="00082252"/>
    <w:rsid w:val="000D2119"/>
    <w:rsid w:val="001C67E7"/>
    <w:rsid w:val="001E7621"/>
    <w:rsid w:val="00201C88"/>
    <w:rsid w:val="002665E5"/>
    <w:rsid w:val="002A1B77"/>
    <w:rsid w:val="00301FC4"/>
    <w:rsid w:val="004024AA"/>
    <w:rsid w:val="00423EB8"/>
    <w:rsid w:val="00490CA4"/>
    <w:rsid w:val="004E10E3"/>
    <w:rsid w:val="00556307"/>
    <w:rsid w:val="0056375D"/>
    <w:rsid w:val="005D10E0"/>
    <w:rsid w:val="006E3EC5"/>
    <w:rsid w:val="007C7DA4"/>
    <w:rsid w:val="007F1381"/>
    <w:rsid w:val="008C7525"/>
    <w:rsid w:val="00931A77"/>
    <w:rsid w:val="009367FF"/>
    <w:rsid w:val="00957B3C"/>
    <w:rsid w:val="00984BCE"/>
    <w:rsid w:val="009C1119"/>
    <w:rsid w:val="00AC3C2F"/>
    <w:rsid w:val="00AF5921"/>
    <w:rsid w:val="00B711E8"/>
    <w:rsid w:val="00BA4F7C"/>
    <w:rsid w:val="00BE01D6"/>
    <w:rsid w:val="00CA2C60"/>
    <w:rsid w:val="00D5285D"/>
    <w:rsid w:val="00D81A2F"/>
    <w:rsid w:val="00D92F82"/>
    <w:rsid w:val="00DA4E70"/>
    <w:rsid w:val="00DA50E3"/>
    <w:rsid w:val="00DC15F8"/>
    <w:rsid w:val="00DD4096"/>
    <w:rsid w:val="00DE7FFE"/>
    <w:rsid w:val="00F26DD5"/>
    <w:rsid w:val="00FA44B3"/>
    <w:rsid w:val="00FC5F6C"/>
    <w:rsid w:val="00FC6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173FF"/>
  <w15:docId w15:val="{73035AB7-12CD-44AD-B630-87ABFC55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CA5"/>
    <w:rPr>
      <w:color w:val="404040" w:themeColor="text1" w:themeTint="BF"/>
      <w:szCs w:val="22"/>
    </w:rPr>
  </w:style>
  <w:style w:type="paragraph" w:styleId="Heading1">
    <w:name w:val="heading 1"/>
    <w:basedOn w:val="Normal"/>
    <w:next w:val="Normal"/>
    <w:link w:val="Heading1Char"/>
    <w:uiPriority w:val="9"/>
    <w:qFormat/>
    <w:rsid w:val="00C328EA"/>
    <w:pPr>
      <w:spacing w:line="240" w:lineRule="auto"/>
      <w:outlineLvl w:val="0"/>
    </w:pPr>
    <w:rPr>
      <w:b/>
      <w:color w:val="01599D"/>
      <w:sz w:val="36"/>
      <w:szCs w:val="21"/>
    </w:rPr>
  </w:style>
  <w:style w:type="paragraph" w:styleId="Heading2">
    <w:name w:val="heading 2"/>
    <w:basedOn w:val="Heading3"/>
    <w:next w:val="Normal"/>
    <w:link w:val="Heading2Char"/>
    <w:uiPriority w:val="9"/>
    <w:unhideWhenUsed/>
    <w:qFormat/>
    <w:rsid w:val="00321326"/>
    <w:pPr>
      <w:spacing w:before="240"/>
      <w:outlineLvl w:val="1"/>
    </w:pPr>
    <w:rPr>
      <w:rFonts w:cs="Times New Roman (Body CS)"/>
      <w:caps/>
    </w:rPr>
  </w:style>
  <w:style w:type="paragraph" w:styleId="Heading3">
    <w:name w:val="heading 3"/>
    <w:basedOn w:val="Normal"/>
    <w:next w:val="Normal"/>
    <w:link w:val="Heading3Char"/>
    <w:uiPriority w:val="9"/>
    <w:unhideWhenUsed/>
    <w:qFormat/>
    <w:rsid w:val="00326A99"/>
    <w:pPr>
      <w:spacing w:after="120"/>
      <w:outlineLvl w:val="2"/>
    </w:pPr>
    <w:rPr>
      <w:b/>
      <w:color w:val="01599D"/>
      <w:szCs w:val="18"/>
    </w:rPr>
  </w:style>
  <w:style w:type="paragraph" w:styleId="Heading4">
    <w:name w:val="heading 4"/>
    <w:basedOn w:val="Normal"/>
    <w:next w:val="Normal"/>
    <w:link w:val="Heading4Char"/>
    <w:uiPriority w:val="9"/>
    <w:semiHidden/>
    <w:unhideWhenUsed/>
    <w:qFormat/>
    <w:rsid w:val="000E3776"/>
    <w:pPr>
      <w:spacing w:after="120"/>
      <w:outlineLvl w:val="3"/>
    </w:pPr>
    <w:rPr>
      <w:b/>
      <w:szCs w:val="18"/>
    </w:rPr>
  </w:style>
  <w:style w:type="paragraph" w:styleId="Heading5">
    <w:name w:val="heading 5"/>
    <w:basedOn w:val="Heading4"/>
    <w:next w:val="Normal"/>
    <w:link w:val="Heading5Char"/>
    <w:uiPriority w:val="9"/>
    <w:semiHidden/>
    <w:unhideWhenUsed/>
    <w:qFormat/>
    <w:rsid w:val="0060191E"/>
    <w:pPr>
      <w:outlineLvl w:val="4"/>
    </w:pPr>
  </w:style>
  <w:style w:type="paragraph" w:styleId="Heading6">
    <w:name w:val="heading 6"/>
    <w:basedOn w:val="Normal"/>
    <w:next w:val="Normal"/>
    <w:link w:val="Heading6Char"/>
    <w:uiPriority w:val="9"/>
    <w:semiHidden/>
    <w:unhideWhenUsed/>
    <w:qFormat/>
    <w:rsid w:val="00FF5A8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5A8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5A8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5A8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semiHidden/>
    <w:unhideWhenUsed/>
    <w:rsid w:val="00605E6A"/>
    <w:rPr>
      <w:vertAlign w:val="superscript"/>
    </w:rPr>
  </w:style>
  <w:style w:type="paragraph" w:styleId="FootnoteText">
    <w:name w:val="footnote text"/>
    <w:basedOn w:val="Normal"/>
    <w:link w:val="FootnoteTextChar"/>
    <w:uiPriority w:val="99"/>
    <w:unhideWhenUsed/>
    <w:rsid w:val="00995DC8"/>
    <w:pPr>
      <w:spacing w:before="40" w:after="0" w:line="220" w:lineRule="exact"/>
    </w:pPr>
    <w:rPr>
      <w:sz w:val="15"/>
      <w:szCs w:val="20"/>
    </w:rPr>
  </w:style>
  <w:style w:type="character" w:customStyle="1" w:styleId="FootnoteTextChar">
    <w:name w:val="Footnote Text Char"/>
    <w:basedOn w:val="DefaultParagraphFont"/>
    <w:link w:val="FootnoteText"/>
    <w:uiPriority w:val="99"/>
    <w:rsid w:val="00995DC8"/>
    <w:rPr>
      <w:rFonts w:ascii="Lato" w:hAnsi="Lato"/>
      <w:color w:val="404040" w:themeColor="text1" w:themeTint="BF"/>
      <w:sz w:val="15"/>
      <w:szCs w:val="20"/>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customStyle="1" w:styleId="BasicParagraph">
    <w:name w:val="[Basic Paragraph]"/>
    <w:basedOn w:val="Normal"/>
    <w:uiPriority w:val="99"/>
    <w:rsid w:val="00605E6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C328EA"/>
    <w:rPr>
      <w:rFonts w:ascii="Lato" w:hAnsi="Lato"/>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DefaultParagraphFont"/>
    <w:uiPriority w:val="99"/>
    <w:unhideWhenUsed/>
    <w:rsid w:val="00380AD3"/>
    <w:rPr>
      <w:rFonts w:ascii="Lato" w:hAnsi="Lato"/>
      <w:b w:val="0"/>
      <w:i w:val="0"/>
      <w:color w:val="2F5496" w:themeColor="accent1" w:themeShade="BF"/>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7410B5"/>
    <w:pPr>
      <w:spacing w:before="0" w:after="0"/>
      <w:ind w:left="400"/>
    </w:pPr>
    <w:rPr>
      <w:rFonts w:asciiTheme="minorHAnsi" w:hAnsiTheme="minorHAnsi"/>
      <w:szCs w:val="20"/>
    </w:rPr>
  </w:style>
  <w:style w:type="paragraph" w:styleId="TOC4">
    <w:name w:val="toc 4"/>
    <w:basedOn w:val="Normal"/>
    <w:next w:val="Normal"/>
    <w:autoRedefine/>
    <w:uiPriority w:val="39"/>
    <w:semiHidden/>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paragraph" w:styleId="NormalWeb">
    <w:name w:val="Normal (Web)"/>
    <w:basedOn w:val="Normal"/>
    <w:uiPriority w:val="99"/>
    <w:unhideWhenUsed/>
    <w:rsid w:val="00513FE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321326"/>
    <w:rPr>
      <w:rFonts w:ascii="Lato" w:hAnsi="Lato" w:cs="Times New Roman (Body CS)"/>
      <w:b/>
      <w:caps/>
      <w:color w:val="01599D"/>
      <w:sz w:val="20"/>
      <w:szCs w:val="18"/>
    </w:rPr>
  </w:style>
  <w:style w:type="character" w:customStyle="1" w:styleId="Heading3Char">
    <w:name w:val="Heading 3 Char"/>
    <w:basedOn w:val="DefaultParagraphFont"/>
    <w:link w:val="Heading3"/>
    <w:uiPriority w:val="9"/>
    <w:rsid w:val="00326A99"/>
    <w:rPr>
      <w:rFonts w:ascii="Lato" w:hAnsi="Lato"/>
      <w:b/>
      <w:color w:val="01599D"/>
      <w:sz w:val="20"/>
      <w:szCs w:val="18"/>
      <w:lang w:val="tr-TR"/>
    </w:rPr>
  </w:style>
  <w:style w:type="paragraph" w:styleId="ListParagraph">
    <w:name w:val="List Paragraph"/>
    <w:basedOn w:val="NormalWeb"/>
    <w:uiPriority w:val="34"/>
    <w:qFormat/>
    <w:rsid w:val="00EB7789"/>
    <w:pPr>
      <w:numPr>
        <w:numId w:val="4"/>
      </w:numPr>
      <w:shd w:val="clear" w:color="auto" w:fill="FFFFFF"/>
      <w:spacing w:before="0" w:beforeAutospacing="0" w:after="160" w:afterAutospacing="0" w:line="276" w:lineRule="auto"/>
    </w:pPr>
    <w:rPr>
      <w:rFonts w:ascii="Lato" w:hAnsi="Lato" w:cs="Open Sans"/>
      <w:color w:val="404040" w:themeColor="text1" w:themeTint="BF"/>
      <w:sz w:val="20"/>
      <w:szCs w:val="18"/>
    </w:rPr>
  </w:style>
  <w:style w:type="paragraph" w:styleId="IntenseQuote">
    <w:name w:val="Intense Quote"/>
    <w:basedOn w:val="Normal"/>
    <w:next w:val="Normal"/>
    <w:link w:val="IntenseQuoteChar"/>
    <w:uiPriority w:val="30"/>
    <w:qFormat/>
    <w:rsid w:val="00F95F16"/>
    <w:pPr>
      <w:shd w:val="clear" w:color="auto" w:fill="F9F9F9"/>
      <w:spacing w:before="360" w:after="360"/>
      <w:jc w:val="center"/>
    </w:pPr>
    <w:rPr>
      <w:rFonts w:cs="Times New Roman (Body CS)"/>
      <w:i/>
      <w:iCs/>
      <w:color w:val="4472C4" w:themeColor="accent1"/>
      <w:sz w:val="24"/>
    </w:rPr>
  </w:style>
  <w:style w:type="character" w:customStyle="1" w:styleId="IntenseQuoteChar">
    <w:name w:val="Intense Quote Char"/>
    <w:basedOn w:val="DefaultParagraphFont"/>
    <w:link w:val="IntenseQuote"/>
    <w:uiPriority w:val="30"/>
    <w:rsid w:val="00F95F16"/>
    <w:rPr>
      <w:rFonts w:ascii="Lato" w:hAnsi="Lato" w:cs="Times New Roman (Body CS)"/>
      <w:i/>
      <w:iCs/>
      <w:color w:val="4472C4" w:themeColor="accent1"/>
      <w:szCs w:val="22"/>
      <w:shd w:val="clear" w:color="auto" w:fill="F9F9F9"/>
      <w:lang w:val="tr-TR"/>
    </w:rPr>
  </w:style>
  <w:style w:type="paragraph" w:styleId="Quote">
    <w:name w:val="Quote"/>
    <w:basedOn w:val="Normal"/>
    <w:next w:val="Normal"/>
    <w:link w:val="QuoteChar"/>
    <w:uiPriority w:val="29"/>
    <w:qFormat/>
    <w:rsid w:val="00E7411E"/>
    <w:pPr>
      <w:spacing w:before="200" w:after="160"/>
      <w:ind w:left="864" w:right="864"/>
      <w:jc w:val="center"/>
    </w:pPr>
    <w:rPr>
      <w:i/>
      <w:iCs/>
    </w:rPr>
  </w:style>
  <w:style w:type="character" w:customStyle="1" w:styleId="QuoteChar">
    <w:name w:val="Quote Char"/>
    <w:basedOn w:val="DefaultParagraphFont"/>
    <w:link w:val="Quote"/>
    <w:uiPriority w:val="29"/>
    <w:rsid w:val="00E7411E"/>
    <w:rPr>
      <w:rFonts w:ascii="Lato" w:hAnsi="Lato"/>
      <w:i/>
      <w:iCs/>
      <w:color w:val="404040" w:themeColor="text1" w:themeTint="BF"/>
      <w:sz w:val="18"/>
      <w:szCs w:val="22"/>
      <w:lang w:val="tr-TR"/>
    </w:rPr>
  </w:style>
  <w:style w:type="character" w:customStyle="1" w:styleId="Heading4Char">
    <w:name w:val="Heading 4 Char"/>
    <w:basedOn w:val="DefaultParagraphFont"/>
    <w:link w:val="Heading4"/>
    <w:uiPriority w:val="9"/>
    <w:rsid w:val="000E3776"/>
    <w:rPr>
      <w:rFonts w:ascii="Lato" w:hAnsi="Lato"/>
      <w:b/>
      <w:color w:val="404040" w:themeColor="text1" w:themeTint="BF"/>
      <w:sz w:val="18"/>
      <w:szCs w:val="18"/>
      <w:lang w:val="tr-TR"/>
    </w:rPr>
  </w:style>
  <w:style w:type="character" w:customStyle="1" w:styleId="Heading5Char">
    <w:name w:val="Heading 5 Char"/>
    <w:basedOn w:val="DefaultParagraphFont"/>
    <w:link w:val="Heading5"/>
    <w:uiPriority w:val="9"/>
    <w:rsid w:val="0060191E"/>
    <w:rPr>
      <w:rFonts w:ascii="Lato" w:hAnsi="Lato"/>
      <w:b/>
      <w:color w:val="404040" w:themeColor="text1" w:themeTint="BF"/>
      <w:sz w:val="18"/>
      <w:szCs w:val="18"/>
      <w:lang w:val="tr-TR"/>
    </w:rPr>
  </w:style>
  <w:style w:type="paragraph" w:styleId="BodyText">
    <w:name w:val="Body Text"/>
    <w:basedOn w:val="Normal"/>
    <w:link w:val="BodyTextChar"/>
    <w:uiPriority w:val="1"/>
    <w:qFormat/>
    <w:rsid w:val="00F878CF"/>
    <w:pPr>
      <w:widowControl w:val="0"/>
      <w:autoSpaceDE w:val="0"/>
      <w:autoSpaceDN w:val="0"/>
      <w:spacing w:before="4" w:after="0" w:line="240" w:lineRule="auto"/>
      <w:ind w:left="40"/>
    </w:pPr>
    <w:rPr>
      <w:color w:val="auto"/>
      <w:szCs w:val="18"/>
      <w:lang w:bidi="en-US"/>
    </w:rPr>
  </w:style>
  <w:style w:type="character" w:customStyle="1" w:styleId="BodyTextChar">
    <w:name w:val="Body Text Char"/>
    <w:basedOn w:val="DefaultParagraphFont"/>
    <w:link w:val="BodyText"/>
    <w:uiPriority w:val="1"/>
    <w:rsid w:val="00F878CF"/>
    <w:rPr>
      <w:rFonts w:ascii="Lato" w:eastAsia="Lato" w:hAnsi="Lato" w:cs="Lato"/>
      <w:sz w:val="18"/>
      <w:szCs w:val="18"/>
      <w:lang w:bidi="en-US"/>
    </w:rPr>
  </w:style>
  <w:style w:type="table" w:styleId="TableGrid">
    <w:name w:val="Table Grid"/>
    <w:basedOn w:val="TableNormal"/>
    <w:rsid w:val="00F878C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F80AB9"/>
    <w:rPr>
      <w:rFonts w:ascii="Lato" w:hAnsi="Lato"/>
      <w:b w:val="0"/>
      <w:i w:val="0"/>
      <w:iCs/>
      <w:color w:val="404040" w:themeColor="text1" w:themeTint="BF"/>
      <w:sz w:val="16"/>
    </w:rPr>
  </w:style>
  <w:style w:type="paragraph" w:styleId="NoSpacing">
    <w:name w:val="No Spacing"/>
    <w:uiPriority w:val="1"/>
    <w:qFormat/>
    <w:rsid w:val="006F161B"/>
    <w:rPr>
      <w:color w:val="404040" w:themeColor="text1" w:themeTint="BF"/>
      <w:sz w:val="18"/>
      <w:szCs w:val="22"/>
      <w:lang w:val="tr-TR"/>
    </w:rPr>
  </w:style>
  <w:style w:type="paragraph" w:customStyle="1" w:styleId="BoardofEdListTitle">
    <w:name w:val="Board of Ed List Title"/>
    <w:qFormat/>
    <w:rsid w:val="00CD1673"/>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paragraph" w:customStyle="1" w:styleId="BulletParagraph">
    <w:name w:val="Bullet Paragraph"/>
    <w:basedOn w:val="ListParagraph"/>
    <w:qFormat/>
    <w:rsid w:val="00AC71A0"/>
    <w:pPr>
      <w:numPr>
        <w:numId w:val="1"/>
      </w:numPr>
      <w:spacing w:before="120" w:after="120"/>
    </w:pPr>
  </w:style>
  <w:style w:type="character" w:customStyle="1" w:styleId="UnresolvedMention1">
    <w:name w:val="Unresolved Mention1"/>
    <w:basedOn w:val="DefaultParagraphFont"/>
    <w:uiPriority w:val="99"/>
    <w:rsid w:val="005E229A"/>
    <w:rPr>
      <w:color w:val="605E5C"/>
      <w:shd w:val="clear" w:color="auto" w:fill="E1DFDD"/>
    </w:rPr>
  </w:style>
  <w:style w:type="paragraph" w:customStyle="1" w:styleId="AppendixHeading">
    <w:name w:val="Appendix Heading"/>
    <w:basedOn w:val="Heading2"/>
    <w:qFormat/>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paragraph" w:styleId="BalloonText">
    <w:name w:val="Balloon Text"/>
    <w:basedOn w:val="Normal"/>
    <w:link w:val="BalloonTextChar"/>
    <w:uiPriority w:val="99"/>
    <w:semiHidden/>
    <w:unhideWhenUsed/>
    <w:rsid w:val="00D028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284A"/>
    <w:rPr>
      <w:rFonts w:ascii="Segoe UI" w:hAnsi="Segoe UI" w:cs="Segoe UI"/>
      <w:color w:val="404040" w:themeColor="text1" w:themeTint="BF"/>
      <w:sz w:val="18"/>
      <w:szCs w:val="18"/>
    </w:rPr>
  </w:style>
  <w:style w:type="character" w:customStyle="1" w:styleId="UnresolvedMention">
    <w:name w:val="Unresolved Mention"/>
    <w:basedOn w:val="DefaultParagraphFont"/>
    <w:uiPriority w:val="99"/>
    <w:semiHidden/>
    <w:unhideWhenUsed/>
    <w:rsid w:val="00CF24C8"/>
    <w:rPr>
      <w:color w:val="605E5C"/>
      <w:shd w:val="clear" w:color="auto" w:fill="E1DFDD"/>
    </w:rPr>
  </w:style>
  <w:style w:type="character" w:styleId="FollowedHyperlink">
    <w:name w:val="FollowedHyperlink"/>
    <w:basedOn w:val="DefaultParagraphFont"/>
    <w:uiPriority w:val="99"/>
    <w:semiHidden/>
    <w:unhideWhenUsed/>
    <w:rsid w:val="00B9213E"/>
    <w:rPr>
      <w:color w:val="01599D"/>
      <w:u w:val="single"/>
    </w:rPr>
  </w:style>
  <w:style w:type="character" w:styleId="BookTitle">
    <w:name w:val="Book Title"/>
    <w:basedOn w:val="DefaultParagraphFont"/>
    <w:uiPriority w:val="33"/>
    <w:qFormat/>
    <w:rsid w:val="00B7489D"/>
    <w:rPr>
      <w:b/>
      <w:bCs/>
      <w:i/>
      <w:iCs/>
      <w:spacing w:val="5"/>
    </w:rPr>
  </w:style>
  <w:style w:type="paragraph" w:styleId="Bibliography">
    <w:name w:val="Bibliography"/>
    <w:basedOn w:val="Normal"/>
    <w:next w:val="Normal"/>
    <w:uiPriority w:val="37"/>
    <w:semiHidden/>
    <w:unhideWhenUsed/>
    <w:rsid w:val="00FF5A8F"/>
  </w:style>
  <w:style w:type="paragraph" w:styleId="BlockText">
    <w:name w:val="Block Text"/>
    <w:basedOn w:val="Normal"/>
    <w:uiPriority w:val="99"/>
    <w:semiHidden/>
    <w:unhideWhenUsed/>
    <w:rsid w:val="00FF5A8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2">
    <w:name w:val="Body Text 2"/>
    <w:basedOn w:val="Normal"/>
    <w:link w:val="BodyText2Char"/>
    <w:uiPriority w:val="99"/>
    <w:semiHidden/>
    <w:unhideWhenUsed/>
    <w:rsid w:val="00FF5A8F"/>
    <w:pPr>
      <w:spacing w:after="120" w:line="480" w:lineRule="auto"/>
    </w:pPr>
  </w:style>
  <w:style w:type="character" w:customStyle="1" w:styleId="BodyText2Char">
    <w:name w:val="Body Text 2 Char"/>
    <w:basedOn w:val="DefaultParagraphFont"/>
    <w:link w:val="BodyText2"/>
    <w:uiPriority w:val="99"/>
    <w:semiHidden/>
    <w:rsid w:val="00FF5A8F"/>
    <w:rPr>
      <w:rFonts w:ascii="Lato" w:hAnsi="Lato"/>
      <w:color w:val="404040" w:themeColor="text1" w:themeTint="BF"/>
      <w:sz w:val="20"/>
      <w:szCs w:val="22"/>
    </w:rPr>
  </w:style>
  <w:style w:type="paragraph" w:styleId="BodyText3">
    <w:name w:val="Body Text 3"/>
    <w:basedOn w:val="Normal"/>
    <w:link w:val="BodyText3Char"/>
    <w:uiPriority w:val="99"/>
    <w:semiHidden/>
    <w:unhideWhenUsed/>
    <w:rsid w:val="00FF5A8F"/>
    <w:pPr>
      <w:spacing w:after="120"/>
    </w:pPr>
    <w:rPr>
      <w:sz w:val="16"/>
      <w:szCs w:val="16"/>
    </w:rPr>
  </w:style>
  <w:style w:type="character" w:customStyle="1" w:styleId="BodyText3Char">
    <w:name w:val="Body Text 3 Char"/>
    <w:basedOn w:val="DefaultParagraphFont"/>
    <w:link w:val="BodyText3"/>
    <w:uiPriority w:val="99"/>
    <w:semiHidden/>
    <w:rsid w:val="00FF5A8F"/>
    <w:rPr>
      <w:rFonts w:ascii="Lato" w:hAnsi="Lato"/>
      <w:color w:val="404040" w:themeColor="text1" w:themeTint="BF"/>
      <w:sz w:val="16"/>
      <w:szCs w:val="16"/>
    </w:rPr>
  </w:style>
  <w:style w:type="paragraph" w:styleId="BodyTextFirstIndent">
    <w:name w:val="Body Text First Indent"/>
    <w:basedOn w:val="BodyText"/>
    <w:link w:val="BodyTextFirstIndentChar"/>
    <w:uiPriority w:val="99"/>
    <w:semiHidden/>
    <w:unhideWhenUsed/>
    <w:rsid w:val="00FF5A8F"/>
    <w:pPr>
      <w:widowControl/>
      <w:autoSpaceDE/>
      <w:autoSpaceDN/>
      <w:spacing w:before="120" w:after="200" w:line="276" w:lineRule="auto"/>
      <w:ind w:left="0" w:firstLine="360"/>
    </w:pPr>
    <w:rPr>
      <w:rFonts w:eastAsiaTheme="minorHAnsi" w:cstheme="minorBidi"/>
      <w:color w:val="404040" w:themeColor="text1" w:themeTint="BF"/>
      <w:szCs w:val="22"/>
      <w:lang w:bidi="ar-SA"/>
    </w:rPr>
  </w:style>
  <w:style w:type="character" w:customStyle="1" w:styleId="BodyTextFirstIndentChar">
    <w:name w:val="Body Text First Indent Char"/>
    <w:basedOn w:val="BodyTextChar"/>
    <w:link w:val="BodyTextFirstIndent"/>
    <w:uiPriority w:val="99"/>
    <w:semiHidden/>
    <w:rsid w:val="00FF5A8F"/>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Caption">
    <w:name w:val="caption"/>
    <w:basedOn w:val="Normal"/>
    <w:next w:val="Normal"/>
    <w:uiPriority w:val="35"/>
    <w:semiHidden/>
    <w:unhideWhenUsed/>
    <w:qFormat/>
    <w:rsid w:val="00FF5A8F"/>
    <w:pPr>
      <w:spacing w:before="0" w:line="240" w:lineRule="auto"/>
    </w:pPr>
    <w:rPr>
      <w:i/>
      <w:iCs/>
      <w:color w:val="44546A" w:themeColor="text2"/>
      <w:sz w:val="18"/>
      <w:szCs w:val="18"/>
    </w:rPr>
  </w:style>
  <w:style w:type="paragraph" w:styleId="Closing">
    <w:name w:val="Closing"/>
    <w:basedOn w:val="Normal"/>
    <w:link w:val="ClosingChar"/>
    <w:uiPriority w:val="99"/>
    <w:semiHidden/>
    <w:unhideWhenUsed/>
    <w:rsid w:val="00FF5A8F"/>
    <w:pPr>
      <w:spacing w:before="0" w:after="0" w:line="240" w:lineRule="auto"/>
      <w:ind w:left="4320"/>
    </w:pPr>
  </w:style>
  <w:style w:type="character" w:customStyle="1" w:styleId="ClosingChar">
    <w:name w:val="Closing Char"/>
    <w:basedOn w:val="DefaultParagraphFont"/>
    <w:link w:val="Closing"/>
    <w:uiPriority w:val="99"/>
    <w:semiHidden/>
    <w:rsid w:val="00FF5A8F"/>
    <w:rPr>
      <w:rFonts w:ascii="Lato" w:hAnsi="Lato"/>
      <w:color w:val="404040" w:themeColor="text1" w:themeTint="BF"/>
      <w:sz w:val="20"/>
      <w:szCs w:val="22"/>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semiHidden/>
    <w:rsid w:val="00FF5A8F"/>
    <w:rPr>
      <w:rFonts w:asciiTheme="majorHAnsi" w:eastAsiaTheme="majorEastAsia" w:hAnsiTheme="majorHAnsi" w:cstheme="majorBidi"/>
      <w:color w:val="1F3763" w:themeColor="accent1" w:themeShade="7F"/>
      <w:sz w:val="20"/>
      <w:szCs w:val="22"/>
    </w:rPr>
  </w:style>
  <w:style w:type="character" w:customStyle="1" w:styleId="Heading7Char">
    <w:name w:val="Heading 7 Char"/>
    <w:basedOn w:val="DefaultParagraphFont"/>
    <w:link w:val="Heading7"/>
    <w:uiPriority w:val="9"/>
    <w:semiHidden/>
    <w:rsid w:val="00FF5A8F"/>
    <w:rPr>
      <w:rFonts w:asciiTheme="majorHAnsi" w:eastAsiaTheme="majorEastAsia" w:hAnsiTheme="majorHAnsi" w:cstheme="majorBidi"/>
      <w:i/>
      <w:iCs/>
      <w:color w:val="1F3763" w:themeColor="accent1" w:themeShade="7F"/>
      <w:sz w:val="20"/>
      <w:szCs w:val="22"/>
    </w:rPr>
  </w:style>
  <w:style w:type="character" w:customStyle="1" w:styleId="Heading8Char">
    <w:name w:val="Heading 8 Char"/>
    <w:basedOn w:val="DefaultParagraphFont"/>
    <w:link w:val="Heading8"/>
    <w:uiPriority w:val="9"/>
    <w:semiHidden/>
    <w:rsid w:val="00FF5A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F5A8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Index1">
    <w:name w:val="index 1"/>
    <w:basedOn w:val="Normal"/>
    <w:next w:val="Normal"/>
    <w:autoRedefine/>
    <w:uiPriority w:val="99"/>
    <w:semiHidden/>
    <w:unhideWhenUsed/>
    <w:rsid w:val="00FF5A8F"/>
    <w:pPr>
      <w:spacing w:before="0" w:after="0" w:line="240" w:lineRule="auto"/>
      <w:ind w:left="200" w:hanging="200"/>
    </w:pPr>
  </w:style>
  <w:style w:type="paragraph" w:styleId="Index2">
    <w:name w:val="index 2"/>
    <w:basedOn w:val="Normal"/>
    <w:next w:val="Normal"/>
    <w:autoRedefine/>
    <w:uiPriority w:val="99"/>
    <w:semiHidden/>
    <w:unhideWhenUsed/>
    <w:rsid w:val="00FF5A8F"/>
    <w:pPr>
      <w:spacing w:before="0" w:after="0" w:line="240" w:lineRule="auto"/>
      <w:ind w:left="400" w:hanging="20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Index8">
    <w:name w:val="index 8"/>
    <w:basedOn w:val="Normal"/>
    <w:next w:val="Normal"/>
    <w:autoRedefine/>
    <w:uiPriority w:val="99"/>
    <w:semiHidden/>
    <w:unhideWhenUsed/>
    <w:rsid w:val="00FF5A8F"/>
    <w:pPr>
      <w:spacing w:before="0" w:after="0" w:line="240" w:lineRule="auto"/>
      <w:ind w:left="1600" w:hanging="200"/>
    </w:pPr>
  </w:style>
  <w:style w:type="paragraph" w:styleId="Index9">
    <w:name w:val="index 9"/>
    <w:basedOn w:val="Normal"/>
    <w:next w:val="Normal"/>
    <w:autoRedefine/>
    <w:uiPriority w:val="99"/>
    <w:semiHidden/>
    <w:unhideWhenUsed/>
    <w:rsid w:val="00FF5A8F"/>
    <w:pPr>
      <w:spacing w:before="0" w:after="0" w:line="240" w:lineRule="auto"/>
      <w:ind w:left="1800" w:hanging="200"/>
    </w:pPr>
  </w:style>
  <w:style w:type="paragraph" w:styleId="IndexHeading">
    <w:name w:val="index heading"/>
    <w:basedOn w:val="Normal"/>
    <w:next w:val="Index1"/>
    <w:uiPriority w:val="99"/>
    <w:semiHidden/>
    <w:unhideWhenUsed/>
    <w:rsid w:val="00FF5A8F"/>
    <w:rPr>
      <w:rFonts w:asciiTheme="majorHAnsi" w:eastAsiaTheme="majorEastAsia" w:hAnsiTheme="majorHAnsi" w:cstheme="majorBidi"/>
      <w:b/>
      <w:bCs/>
    </w:rPr>
  </w:style>
  <w:style w:type="paragraph" w:styleId="List">
    <w:name w:val="List"/>
    <w:basedOn w:val="Normal"/>
    <w:uiPriority w:val="99"/>
    <w:semiHidden/>
    <w:unhideWhenUsed/>
    <w:rsid w:val="00FF5A8F"/>
    <w:pPr>
      <w:ind w:left="360" w:hanging="360"/>
      <w:contextualSpacing/>
    </w:pPr>
  </w:style>
  <w:style w:type="paragraph" w:styleId="List2">
    <w:name w:val="List 2"/>
    <w:basedOn w:val="Normal"/>
    <w:uiPriority w:val="99"/>
    <w:semiHidden/>
    <w:unhideWhenUsed/>
    <w:rsid w:val="00FF5A8F"/>
    <w:pPr>
      <w:ind w:left="720" w:hanging="360"/>
      <w:contextualSpacing/>
    </w:pPr>
  </w:style>
  <w:style w:type="paragraph" w:styleId="List3">
    <w:name w:val="List 3"/>
    <w:basedOn w:val="Normal"/>
    <w:uiPriority w:val="99"/>
    <w:semiHidden/>
    <w:unhideWhenUsed/>
    <w:rsid w:val="00FF5A8F"/>
    <w:pPr>
      <w:ind w:left="1080" w:hanging="360"/>
      <w:contextualSpacing/>
    </w:pPr>
  </w:style>
  <w:style w:type="paragraph" w:styleId="List4">
    <w:name w:val="List 4"/>
    <w:basedOn w:val="Normal"/>
    <w:uiPriority w:val="99"/>
    <w:semiHidden/>
    <w:unhideWhenUsed/>
    <w:rsid w:val="00FF5A8F"/>
    <w:pPr>
      <w:ind w:left="1440" w:hanging="360"/>
      <w:contextualSpacing/>
    </w:pPr>
  </w:style>
  <w:style w:type="paragraph" w:styleId="List5">
    <w:name w:val="List 5"/>
    <w:basedOn w:val="Normal"/>
    <w:uiPriority w:val="99"/>
    <w:semiHidden/>
    <w:unhideWhenUsed/>
    <w:rsid w:val="00FF5A8F"/>
    <w:pPr>
      <w:ind w:left="1800" w:hanging="360"/>
      <w:contextualSpacing/>
    </w:pPr>
  </w:style>
  <w:style w:type="paragraph" w:styleId="ListBullet">
    <w:name w:val="List Bullet"/>
    <w:basedOn w:val="Normal"/>
    <w:uiPriority w:val="99"/>
    <w:semiHidden/>
    <w:unhideWhenUsed/>
    <w:rsid w:val="00FF5A8F"/>
    <w:pPr>
      <w:tabs>
        <w:tab w:val="num" w:pos="720"/>
      </w:tabs>
      <w:ind w:left="720" w:hanging="720"/>
      <w:contextualSpacing/>
    </w:pPr>
  </w:style>
  <w:style w:type="paragraph" w:styleId="ListBullet2">
    <w:name w:val="List Bullet 2"/>
    <w:basedOn w:val="Normal"/>
    <w:uiPriority w:val="99"/>
    <w:semiHidden/>
    <w:unhideWhenUsed/>
    <w:rsid w:val="00FF5A8F"/>
    <w:pPr>
      <w:tabs>
        <w:tab w:val="num" w:pos="720"/>
      </w:tabs>
      <w:ind w:left="720" w:hanging="720"/>
      <w:contextualSpacing/>
    </w:pPr>
  </w:style>
  <w:style w:type="paragraph" w:styleId="ListBullet3">
    <w:name w:val="List Bullet 3"/>
    <w:basedOn w:val="Normal"/>
    <w:uiPriority w:val="99"/>
    <w:semiHidden/>
    <w:unhideWhenUsed/>
    <w:rsid w:val="00FF5A8F"/>
    <w:pPr>
      <w:tabs>
        <w:tab w:val="num" w:pos="720"/>
      </w:tabs>
      <w:ind w:left="720" w:hanging="720"/>
      <w:contextualSpacing/>
    </w:pPr>
  </w:style>
  <w:style w:type="paragraph" w:styleId="ListBullet4">
    <w:name w:val="List Bullet 4"/>
    <w:basedOn w:val="Normal"/>
    <w:uiPriority w:val="99"/>
    <w:semiHidden/>
    <w:unhideWhenUsed/>
    <w:rsid w:val="00FF5A8F"/>
    <w:pPr>
      <w:tabs>
        <w:tab w:val="num" w:pos="720"/>
      </w:tabs>
      <w:ind w:left="720" w:hanging="720"/>
      <w:contextualSpacing/>
    </w:pPr>
  </w:style>
  <w:style w:type="paragraph" w:styleId="ListBullet5">
    <w:name w:val="List Bullet 5"/>
    <w:basedOn w:val="Normal"/>
    <w:uiPriority w:val="99"/>
    <w:semiHidden/>
    <w:unhideWhenUsed/>
    <w:rsid w:val="00FF5A8F"/>
    <w:pPr>
      <w:tabs>
        <w:tab w:val="num" w:pos="720"/>
      </w:tabs>
      <w:ind w:left="720" w:hanging="720"/>
      <w:contextualSpacing/>
    </w:pPr>
  </w:style>
  <w:style w:type="paragraph" w:styleId="ListContinue">
    <w:name w:val="List Continue"/>
    <w:basedOn w:val="Normal"/>
    <w:uiPriority w:val="99"/>
    <w:semiHidden/>
    <w:unhideWhenUsed/>
    <w:rsid w:val="00FF5A8F"/>
    <w:pPr>
      <w:spacing w:after="120"/>
      <w:ind w:left="360"/>
      <w:contextualSpacing/>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paragraph" w:styleId="ListNumber">
    <w:name w:val="List Number"/>
    <w:basedOn w:val="Normal"/>
    <w:uiPriority w:val="99"/>
    <w:semiHidden/>
    <w:unhideWhenUsed/>
    <w:rsid w:val="00FF5A8F"/>
    <w:pPr>
      <w:tabs>
        <w:tab w:val="num" w:pos="720"/>
      </w:tabs>
      <w:ind w:left="720" w:hanging="720"/>
      <w:contextualSpacing/>
    </w:pPr>
  </w:style>
  <w:style w:type="paragraph" w:styleId="ListNumber2">
    <w:name w:val="List Number 2"/>
    <w:basedOn w:val="Normal"/>
    <w:uiPriority w:val="99"/>
    <w:semiHidden/>
    <w:unhideWhenUsed/>
    <w:rsid w:val="00FF5A8F"/>
    <w:pPr>
      <w:tabs>
        <w:tab w:val="num" w:pos="720"/>
      </w:tabs>
      <w:ind w:left="720" w:hanging="720"/>
      <w:contextualSpacing/>
    </w:pPr>
  </w:style>
  <w:style w:type="paragraph" w:styleId="ListNumber3">
    <w:name w:val="List Number 3"/>
    <w:basedOn w:val="Normal"/>
    <w:uiPriority w:val="99"/>
    <w:semiHidden/>
    <w:unhideWhenUsed/>
    <w:rsid w:val="00FF5A8F"/>
    <w:pPr>
      <w:tabs>
        <w:tab w:val="num" w:pos="720"/>
      </w:tabs>
      <w:ind w:left="720" w:hanging="720"/>
      <w:contextualSpacing/>
    </w:pPr>
  </w:style>
  <w:style w:type="paragraph" w:styleId="ListNumber4">
    <w:name w:val="List Number 4"/>
    <w:basedOn w:val="Normal"/>
    <w:uiPriority w:val="99"/>
    <w:unhideWhenUsed/>
    <w:rsid w:val="00FF5A8F"/>
    <w:pPr>
      <w:numPr>
        <w:numId w:val="3"/>
      </w:numPr>
      <w:contextualSpacing/>
    </w:pPr>
  </w:style>
  <w:style w:type="paragraph" w:styleId="ListNumber5">
    <w:name w:val="List Number 5"/>
    <w:basedOn w:val="Normal"/>
    <w:uiPriority w:val="99"/>
    <w:unhideWhenUsed/>
    <w:rsid w:val="00FF5A8F"/>
    <w:pPr>
      <w:numPr>
        <w:numId w:val="2"/>
      </w:numPr>
      <w:contextualSpacing/>
    </w:pPr>
  </w:style>
  <w:style w:type="paragraph" w:styleId="MacroText">
    <w:name w:val="macro"/>
    <w:link w:val="MacroTextChar"/>
    <w:uiPriority w:val="99"/>
    <w:semiHidden/>
    <w:unhideWhenUsed/>
    <w:rsid w:val="00FF5A8F"/>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rPr>
  </w:style>
  <w:style w:type="character" w:customStyle="1" w:styleId="MacroTextChar">
    <w:name w:val="Macro Text Char"/>
    <w:basedOn w:val="DefaultParagraphFont"/>
    <w:link w:val="MacroText"/>
    <w:uiPriority w:val="99"/>
    <w:semiHidden/>
    <w:rsid w:val="00FF5A8F"/>
    <w:rPr>
      <w:rFonts w:ascii="Consolas" w:hAnsi="Consolas"/>
      <w:color w:val="404040" w:themeColor="text1" w:themeTint="BF"/>
      <w:sz w:val="20"/>
      <w:szCs w:val="20"/>
    </w:rPr>
  </w:style>
  <w:style w:type="paragraph" w:styleId="MessageHeader">
    <w:name w:val="Message Header"/>
    <w:basedOn w:val="Normal"/>
    <w:link w:val="MessageHeaderChar"/>
    <w:uiPriority w:val="99"/>
    <w:semiHidden/>
    <w:unhideWhenUsed/>
    <w:rsid w:val="00FF5A8F"/>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F5A8F"/>
    <w:rPr>
      <w:rFonts w:asciiTheme="majorHAnsi" w:eastAsiaTheme="majorEastAsia" w:hAnsiTheme="majorHAnsi" w:cstheme="majorBidi"/>
      <w:color w:val="404040" w:themeColor="text1" w:themeTint="BF"/>
      <w:shd w:val="pct20" w:color="auto" w:fill="auto"/>
    </w:rPr>
  </w:style>
  <w:style w:type="paragraph" w:styleId="NormalIndent">
    <w:name w:val="Normal Indent"/>
    <w:basedOn w:val="Normal"/>
    <w:uiPriority w:val="99"/>
    <w:semiHidden/>
    <w:unhideWhenUsed/>
    <w:rsid w:val="00FF5A8F"/>
    <w:pPr>
      <w:ind w:left="720"/>
    </w:pPr>
  </w:style>
  <w:style w:type="paragraph" w:styleId="NoteHeading">
    <w:name w:val="Note Heading"/>
    <w:basedOn w:val="Normal"/>
    <w:next w:val="Normal"/>
    <w:link w:val="NoteHeadingChar"/>
    <w:uiPriority w:val="99"/>
    <w:semiHidden/>
    <w:unhideWhenUsed/>
    <w:rsid w:val="00FF5A8F"/>
    <w:pPr>
      <w:spacing w:before="0" w:after="0" w:line="240" w:lineRule="auto"/>
    </w:pPr>
  </w:style>
  <w:style w:type="character" w:customStyle="1" w:styleId="NoteHeadingChar">
    <w:name w:val="Note Heading Char"/>
    <w:basedOn w:val="DefaultParagraphFont"/>
    <w:link w:val="NoteHeading"/>
    <w:uiPriority w:val="99"/>
    <w:semiHidden/>
    <w:rsid w:val="00FF5A8F"/>
    <w:rPr>
      <w:rFonts w:ascii="Lato" w:hAnsi="Lato"/>
      <w:color w:val="404040" w:themeColor="text1" w:themeTint="BF"/>
      <w:sz w:val="20"/>
      <w:szCs w:val="22"/>
    </w:rPr>
  </w:style>
  <w:style w:type="paragraph" w:styleId="PlainText">
    <w:name w:val="Plain Text"/>
    <w:basedOn w:val="Normal"/>
    <w:link w:val="PlainTextChar"/>
    <w:uiPriority w:val="99"/>
    <w:semiHidden/>
    <w:unhideWhenUsed/>
    <w:rsid w:val="00FF5A8F"/>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F5A8F"/>
    <w:rPr>
      <w:rFonts w:ascii="Consolas" w:hAnsi="Consolas"/>
      <w:color w:val="404040" w:themeColor="text1" w:themeTint="BF"/>
      <w:sz w:val="21"/>
      <w:szCs w:val="21"/>
    </w:rPr>
  </w:style>
  <w:style w:type="paragraph" w:styleId="Salutation">
    <w:name w:val="Salutation"/>
    <w:basedOn w:val="Normal"/>
    <w:next w:val="Normal"/>
    <w:link w:val="SalutationChar"/>
    <w:uiPriority w:val="99"/>
    <w:semiHidden/>
    <w:unhideWhenUsed/>
    <w:rsid w:val="00FF5A8F"/>
  </w:style>
  <w:style w:type="character" w:customStyle="1" w:styleId="SalutationChar">
    <w:name w:val="Salutation Char"/>
    <w:basedOn w:val="DefaultParagraphFont"/>
    <w:link w:val="Salutation"/>
    <w:uiPriority w:val="99"/>
    <w:semiHidden/>
    <w:rsid w:val="00FF5A8F"/>
    <w:rPr>
      <w:rFonts w:ascii="Lato" w:hAnsi="Lato"/>
      <w:color w:val="404040" w:themeColor="text1" w:themeTint="BF"/>
      <w:sz w:val="20"/>
      <w:szCs w:val="22"/>
    </w:rPr>
  </w:style>
  <w:style w:type="paragraph" w:styleId="Signature">
    <w:name w:val="Signature"/>
    <w:basedOn w:val="Normal"/>
    <w:link w:val="SignatureChar"/>
    <w:uiPriority w:val="99"/>
    <w:semiHidden/>
    <w:unhideWhenUsed/>
    <w:rsid w:val="00FF5A8F"/>
    <w:pPr>
      <w:spacing w:before="0" w:after="0" w:line="240" w:lineRule="auto"/>
      <w:ind w:left="4320"/>
    </w:pPr>
  </w:style>
  <w:style w:type="character" w:customStyle="1" w:styleId="SignatureChar">
    <w:name w:val="Signature Char"/>
    <w:basedOn w:val="DefaultParagraphFont"/>
    <w:link w:val="Signature"/>
    <w:uiPriority w:val="99"/>
    <w:semiHidden/>
    <w:rsid w:val="00FF5A8F"/>
    <w:rPr>
      <w:rFonts w:ascii="Lato" w:hAnsi="Lato"/>
      <w:color w:val="404040" w:themeColor="text1" w:themeTint="BF"/>
      <w:sz w:val="20"/>
      <w:szCs w:val="22"/>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rPr>
  </w:style>
  <w:style w:type="character" w:customStyle="1" w:styleId="SubtitleChar">
    <w:name w:val="Subtitle Char"/>
    <w:basedOn w:val="DefaultParagraphFont"/>
    <w:link w:val="Subtitle"/>
    <w:uiPriority w:val="11"/>
    <w:rsid w:val="00FF5A8F"/>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FF5A8F"/>
    <w:pPr>
      <w:spacing w:after="0"/>
      <w:ind w:left="200" w:hanging="200"/>
    </w:pPr>
  </w:style>
  <w:style w:type="paragraph" w:styleId="TableofFigures">
    <w:name w:val="table of figures"/>
    <w:basedOn w:val="Normal"/>
    <w:next w:val="Normal"/>
    <w:uiPriority w:val="99"/>
    <w:semiHidden/>
    <w:unhideWhenUsed/>
    <w:rsid w:val="00FF5A8F"/>
    <w:pPr>
      <w:spacing w:after="0"/>
    </w:pPr>
  </w:style>
  <w:style w:type="paragraph" w:styleId="TOAHeading">
    <w:name w:val="toa heading"/>
    <w:basedOn w:val="Normal"/>
    <w:next w:val="Normal"/>
    <w:uiPriority w:val="99"/>
    <w:semiHidden/>
    <w:unhideWhenUsed/>
    <w:rsid w:val="00FF5A8F"/>
    <w:rPr>
      <w:rFonts w:asciiTheme="majorHAnsi" w:eastAsiaTheme="majorEastAsia" w:hAnsiTheme="majorHAnsi" w:cstheme="majorBidi"/>
      <w:b/>
      <w:bCs/>
      <w:sz w:val="24"/>
      <w:szCs w:val="24"/>
    </w:rPr>
  </w:style>
  <w:style w:type="paragraph" w:styleId="Revision">
    <w:name w:val="Revision"/>
    <w:hidden/>
    <w:uiPriority w:val="99"/>
    <w:semiHidden/>
    <w:rsid w:val="00290716"/>
    <w:rPr>
      <w:color w:val="404040" w:themeColor="text1" w:themeTint="BF"/>
      <w:szCs w:val="22"/>
    </w:rPr>
  </w:style>
  <w:style w:type="table" w:customStyle="1" w:styleId="a">
    <w:basedOn w:val="TableNormal"/>
    <w:tblPr>
      <w:tblStyleRowBandSize w:val="1"/>
      <w:tblStyleColBandSize w:val="1"/>
      <w:tblCellMar>
        <w:top w:w="144" w:type="dxa"/>
        <w:left w:w="302" w:type="dxa"/>
        <w:right w:w="274" w:type="dxa"/>
      </w:tblCellMar>
    </w:tblPr>
  </w:style>
  <w:style w:type="table" w:customStyle="1" w:styleId="a0">
    <w:basedOn w:val="TableNormal"/>
    <w:tblPr>
      <w:tblStyleRowBandSize w:val="1"/>
      <w:tblStyleColBandSize w:val="1"/>
      <w:tblCellMar>
        <w:top w:w="144" w:type="dxa"/>
        <w:left w:w="302" w:type="dxa"/>
        <w:right w:w="274" w:type="dxa"/>
      </w:tblCellMar>
    </w:tblPr>
  </w:style>
  <w:style w:type="table" w:customStyle="1" w:styleId="a1">
    <w:basedOn w:val="TableNormal"/>
    <w:tblPr>
      <w:tblStyleRowBandSize w:val="1"/>
      <w:tblStyleColBandSize w:val="1"/>
      <w:tblCellMar>
        <w:top w:w="144" w:type="dxa"/>
        <w:left w:w="302" w:type="dxa"/>
        <w:right w:w="274" w:type="dxa"/>
      </w:tblCellMar>
    </w:tblPr>
  </w:style>
  <w:style w:type="table" w:customStyle="1" w:styleId="a2">
    <w:basedOn w:val="TableNormal"/>
    <w:tblPr>
      <w:tblStyleRowBandSize w:val="1"/>
      <w:tblStyleColBandSize w:val="1"/>
      <w:tblCellMar>
        <w:top w:w="144" w:type="dxa"/>
        <w:left w:w="302" w:type="dxa"/>
        <w:right w:w="274" w:type="dxa"/>
      </w:tblCellMar>
    </w:tblPr>
  </w:style>
  <w:style w:type="table" w:customStyle="1" w:styleId="a3">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6">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7">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8">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9">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a">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b">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character" w:styleId="PlaceholderText">
    <w:name w:val="Placeholder Text"/>
    <w:basedOn w:val="DefaultParagraphFont"/>
    <w:uiPriority w:val="99"/>
    <w:semiHidden/>
    <w:rsid w:val="003D06F4"/>
    <w:rPr>
      <w:color w:val="808080"/>
    </w:rPr>
  </w:style>
  <w:style w:type="table" w:styleId="GridTable1Light">
    <w:name w:val="Grid Table 1 Light"/>
    <w:basedOn w:val="TableNormal"/>
    <w:uiPriority w:val="46"/>
    <w:rsid w:val="003010D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OC10">
    <w:name w:val="TOC1"/>
    <w:basedOn w:val="TOC3"/>
    <w:qFormat/>
    <w:rsid w:val="00040E95"/>
    <w:pPr>
      <w:tabs>
        <w:tab w:val="right" w:leader="dot" w:pos="9350"/>
      </w:tabs>
    </w:pPr>
    <w:rPr>
      <w:noProof/>
    </w:rPr>
  </w:style>
  <w:style w:type="table" w:customStyle="1" w:styleId="a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TableGrid3">
    <w:name w:val="Table Grid3"/>
    <w:basedOn w:val="TableNormal"/>
    <w:next w:val="TableGrid"/>
    <w:uiPriority w:val="39"/>
    <w:rsid w:val="00893C31"/>
    <w:pPr>
      <w:spacing w:before="0" w:after="0" w:line="240" w:lineRule="auto"/>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6">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44" w:type="dxa"/>
        <w:left w:w="302" w:type="dxa"/>
        <w:bottom w:w="100" w:type="dxa"/>
        <w:right w:w="274" w:type="dxa"/>
      </w:tblCellMar>
    </w:tblPr>
  </w:style>
  <w:style w:type="table" w:customStyle="1" w:styleId="aff7">
    <w:basedOn w:val="TableNormal"/>
    <w:tblPr>
      <w:tblStyleRowBandSize w:val="1"/>
      <w:tblStyleColBandSize w:val="1"/>
      <w:tblCellMar>
        <w:top w:w="15" w:type="dxa"/>
        <w:left w:w="15" w:type="dxa"/>
        <w:bottom w:w="15" w:type="dxa"/>
        <w:right w:w="15" w:type="dxa"/>
      </w:tblCellMar>
    </w:tblPr>
  </w:style>
  <w:style w:type="table" w:customStyle="1" w:styleId="aff8">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44" w:type="dxa"/>
        <w:left w:w="302" w:type="dxa"/>
        <w:bottom w:w="100" w:type="dxa"/>
        <w:right w:w="274" w:type="dxa"/>
      </w:tblCellMar>
    </w:tblPr>
  </w:style>
  <w:style w:type="table" w:customStyle="1" w:styleId="aff9">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44" w:type="dxa"/>
        <w:left w:w="302" w:type="dxa"/>
        <w:bottom w:w="100" w:type="dxa"/>
        <w:right w:w="274" w:type="dxa"/>
      </w:tblCellMar>
    </w:tblPr>
  </w:style>
  <w:style w:type="table" w:customStyle="1" w:styleId="affa">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44" w:type="dxa"/>
        <w:left w:w="302" w:type="dxa"/>
        <w:bottom w:w="100" w:type="dxa"/>
        <w:right w:w="274" w:type="dxa"/>
      </w:tblCellMar>
    </w:tblPr>
  </w:style>
  <w:style w:type="table" w:customStyle="1" w:styleId="affb">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44" w:type="dxa"/>
        <w:left w:w="302" w:type="dxa"/>
        <w:bottom w:w="100" w:type="dxa"/>
        <w:right w:w="274" w:type="dxa"/>
      </w:tblCellMar>
    </w:tblPr>
  </w:style>
  <w:style w:type="table" w:customStyle="1" w:styleId="affc">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44" w:type="dxa"/>
        <w:left w:w="302" w:type="dxa"/>
        <w:bottom w:w="100" w:type="dxa"/>
        <w:right w:w="274" w:type="dxa"/>
      </w:tblCellMar>
    </w:tblPr>
  </w:style>
  <w:style w:type="table" w:customStyle="1" w:styleId="affd">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44" w:type="dxa"/>
        <w:left w:w="302" w:type="dxa"/>
        <w:bottom w:w="100" w:type="dxa"/>
        <w:right w:w="274" w:type="dxa"/>
      </w:tblCellMar>
    </w:tblPr>
  </w:style>
  <w:style w:type="table" w:customStyle="1" w:styleId="affe">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44" w:type="dxa"/>
        <w:left w:w="302" w:type="dxa"/>
        <w:bottom w:w="100" w:type="dxa"/>
        <w:right w:w="274" w:type="dxa"/>
      </w:tblCellMar>
    </w:tblPr>
  </w:style>
  <w:style w:type="table" w:customStyle="1" w:styleId="afff">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44" w:type="dxa"/>
        <w:left w:w="302" w:type="dxa"/>
        <w:bottom w:w="100" w:type="dxa"/>
        <w:right w:w="274" w:type="dxa"/>
      </w:tblCellMar>
    </w:tblPr>
  </w:style>
  <w:style w:type="table" w:customStyle="1" w:styleId="afff0">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44" w:type="dxa"/>
        <w:left w:w="302" w:type="dxa"/>
        <w:bottom w:w="100" w:type="dxa"/>
        <w:right w:w="274" w:type="dxa"/>
      </w:tblCellMar>
    </w:tblPr>
  </w:style>
  <w:style w:type="table" w:customStyle="1" w:styleId="afff1">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44" w:type="dxa"/>
        <w:left w:w="302" w:type="dxa"/>
        <w:bottom w:w="100" w:type="dxa"/>
        <w:right w:w="274" w:type="dxa"/>
      </w:tblCellMar>
    </w:tblPr>
  </w:style>
  <w:style w:type="table" w:customStyle="1" w:styleId="afff2">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44" w:type="dxa"/>
        <w:left w:w="302" w:type="dxa"/>
        <w:bottom w:w="100" w:type="dxa"/>
        <w:right w:w="274" w:type="dxa"/>
      </w:tblCellMar>
    </w:tblPr>
  </w:style>
  <w:style w:type="table" w:customStyle="1" w:styleId="afff3">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44" w:type="dxa"/>
        <w:left w:w="302" w:type="dxa"/>
        <w:bottom w:w="100" w:type="dxa"/>
        <w:right w:w="274" w:type="dxa"/>
      </w:tblCellMar>
    </w:tblPr>
  </w:style>
  <w:style w:type="table" w:customStyle="1" w:styleId="afff4">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44" w:type="dxa"/>
        <w:left w:w="302" w:type="dxa"/>
        <w:bottom w:w="100" w:type="dxa"/>
        <w:right w:w="274" w:type="dxa"/>
      </w:tblCellMar>
    </w:tblPr>
  </w:style>
  <w:style w:type="table" w:customStyle="1" w:styleId="afff5">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44" w:type="dxa"/>
        <w:left w:w="302" w:type="dxa"/>
        <w:bottom w:w="100" w:type="dxa"/>
        <w:right w:w="274" w:type="dxa"/>
      </w:tblCellMar>
    </w:tblPr>
  </w:style>
  <w:style w:type="table" w:customStyle="1" w:styleId="afff6">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44" w:type="dxa"/>
        <w:left w:w="302" w:type="dxa"/>
        <w:bottom w:w="100" w:type="dxa"/>
        <w:right w:w="274" w:type="dxa"/>
      </w:tblCellMar>
    </w:tblPr>
  </w:style>
  <w:style w:type="table" w:customStyle="1" w:styleId="afff7">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44" w:type="dxa"/>
        <w:left w:w="302" w:type="dxa"/>
        <w:bottom w:w="100" w:type="dxa"/>
        <w:right w:w="274" w:type="dxa"/>
      </w:tblCellMar>
    </w:tblPr>
  </w:style>
  <w:style w:type="table" w:customStyle="1" w:styleId="afff8">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44" w:type="dxa"/>
        <w:left w:w="302" w:type="dxa"/>
        <w:bottom w:w="100" w:type="dxa"/>
        <w:right w:w="274" w:type="dxa"/>
      </w:tblCellMar>
    </w:tblPr>
  </w:style>
  <w:style w:type="table" w:customStyle="1" w:styleId="afff9">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44" w:type="dxa"/>
        <w:left w:w="302" w:type="dxa"/>
        <w:bottom w:w="100" w:type="dxa"/>
        <w:right w:w="274" w:type="dxa"/>
      </w:tblCellMar>
    </w:tblPr>
  </w:style>
  <w:style w:type="table" w:customStyle="1" w:styleId="afffa">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44" w:type="dxa"/>
        <w:left w:w="302" w:type="dxa"/>
        <w:bottom w:w="100" w:type="dxa"/>
        <w:right w:w="274" w:type="dxa"/>
      </w:tblCellMar>
    </w:tblPr>
  </w:style>
  <w:style w:type="table" w:customStyle="1" w:styleId="afffb">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44" w:type="dxa"/>
        <w:left w:w="302" w:type="dxa"/>
        <w:bottom w:w="100" w:type="dxa"/>
        <w:right w:w="274" w:type="dxa"/>
      </w:tblCellMar>
    </w:tblPr>
  </w:style>
  <w:style w:type="table" w:customStyle="1" w:styleId="afffc">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44" w:type="dxa"/>
        <w:left w:w="302" w:type="dxa"/>
        <w:bottom w:w="100" w:type="dxa"/>
        <w:right w:w="274" w:type="dxa"/>
      </w:tblCellMar>
    </w:tblPr>
  </w:style>
  <w:style w:type="table" w:customStyle="1" w:styleId="afffd">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44" w:type="dxa"/>
        <w:left w:w="302" w:type="dxa"/>
        <w:bottom w:w="100" w:type="dxa"/>
        <w:right w:w="274" w:type="dxa"/>
      </w:tblCellMar>
    </w:tblPr>
  </w:style>
  <w:style w:type="table" w:customStyle="1" w:styleId="afffe">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44" w:type="dxa"/>
        <w:left w:w="302" w:type="dxa"/>
        <w:bottom w:w="100" w:type="dxa"/>
        <w:right w:w="274" w:type="dxa"/>
      </w:tblCellMar>
    </w:tblPr>
  </w:style>
  <w:style w:type="table" w:customStyle="1" w:styleId="affff">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44" w:type="dxa"/>
        <w:left w:w="302" w:type="dxa"/>
        <w:bottom w:w="100" w:type="dxa"/>
        <w:right w:w="274" w:type="dxa"/>
      </w:tblCellMar>
    </w:tblPr>
  </w:style>
  <w:style w:type="table" w:customStyle="1" w:styleId="affff0">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44" w:type="dxa"/>
        <w:left w:w="302" w:type="dxa"/>
        <w:bottom w:w="100" w:type="dxa"/>
        <w:right w:w="274" w:type="dxa"/>
      </w:tblCellMar>
    </w:tblPr>
  </w:style>
  <w:style w:type="table" w:customStyle="1" w:styleId="affff1">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44" w:type="dxa"/>
        <w:left w:w="302" w:type="dxa"/>
        <w:bottom w:w="100" w:type="dxa"/>
        <w:right w:w="274" w:type="dxa"/>
      </w:tblCellMar>
    </w:tblPr>
  </w:style>
  <w:style w:type="table" w:customStyle="1" w:styleId="affff2">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44" w:type="dxa"/>
        <w:left w:w="302" w:type="dxa"/>
        <w:bottom w:w="100" w:type="dxa"/>
        <w:right w:w="274" w:type="dxa"/>
      </w:tblCellMar>
    </w:tblPr>
  </w:style>
  <w:style w:type="table" w:customStyle="1" w:styleId="affff3">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44" w:type="dxa"/>
        <w:left w:w="302" w:type="dxa"/>
        <w:bottom w:w="100" w:type="dxa"/>
        <w:right w:w="274" w:type="dxa"/>
      </w:tblCellMar>
    </w:tblPr>
  </w:style>
  <w:style w:type="table" w:customStyle="1" w:styleId="affff4">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44" w:type="dxa"/>
        <w:left w:w="302" w:type="dxa"/>
        <w:bottom w:w="100" w:type="dxa"/>
        <w:right w:w="274" w:type="dxa"/>
      </w:tblCellMar>
    </w:tblPr>
  </w:style>
  <w:style w:type="table" w:customStyle="1" w:styleId="affff5">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44" w:type="dxa"/>
        <w:left w:w="302" w:type="dxa"/>
        <w:bottom w:w="100" w:type="dxa"/>
        <w:right w:w="274" w:type="dxa"/>
      </w:tblCellMar>
    </w:tblPr>
  </w:style>
  <w:style w:type="table" w:customStyle="1" w:styleId="affff6">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44" w:type="dxa"/>
        <w:left w:w="302" w:type="dxa"/>
        <w:bottom w:w="100" w:type="dxa"/>
        <w:right w:w="274" w:type="dxa"/>
      </w:tblCellMar>
    </w:tblPr>
  </w:style>
  <w:style w:type="table" w:customStyle="1" w:styleId="affff7">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44" w:type="dxa"/>
        <w:left w:w="302" w:type="dxa"/>
        <w:bottom w:w="100" w:type="dxa"/>
        <w:right w:w="274" w:type="dxa"/>
      </w:tblCellMar>
    </w:tblPr>
  </w:style>
  <w:style w:type="table" w:customStyle="1" w:styleId="affff8">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44" w:type="dxa"/>
        <w:left w:w="302" w:type="dxa"/>
        <w:bottom w:w="100" w:type="dxa"/>
        <w:right w:w="274" w:type="dxa"/>
      </w:tblCellMar>
    </w:tblPr>
  </w:style>
  <w:style w:type="table" w:customStyle="1" w:styleId="affff9">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44" w:type="dxa"/>
        <w:left w:w="302" w:type="dxa"/>
        <w:bottom w:w="100" w:type="dxa"/>
        <w:right w:w="274" w:type="dxa"/>
      </w:tblCellMar>
    </w:tblPr>
  </w:style>
  <w:style w:type="table" w:customStyle="1" w:styleId="affffa">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44" w:type="dxa"/>
        <w:left w:w="302" w:type="dxa"/>
        <w:bottom w:w="100" w:type="dxa"/>
        <w:right w:w="274" w:type="dxa"/>
      </w:tblCellMar>
    </w:tblPr>
  </w:style>
  <w:style w:type="table" w:customStyle="1" w:styleId="affffb">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44" w:type="dxa"/>
        <w:left w:w="302" w:type="dxa"/>
        <w:bottom w:w="100" w:type="dxa"/>
        <w:right w:w="274" w:type="dxa"/>
      </w:tblCellMar>
    </w:tblPr>
  </w:style>
  <w:style w:type="table" w:customStyle="1" w:styleId="affffc">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44" w:type="dxa"/>
        <w:left w:w="302" w:type="dxa"/>
        <w:bottom w:w="100" w:type="dxa"/>
        <w:right w:w="274" w:type="dxa"/>
      </w:tblCellMar>
    </w:tblPr>
  </w:style>
  <w:style w:type="table" w:customStyle="1" w:styleId="affffd">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44" w:type="dxa"/>
        <w:left w:w="302" w:type="dxa"/>
        <w:bottom w:w="100" w:type="dxa"/>
        <w:right w:w="274" w:type="dxa"/>
      </w:tblCellMar>
    </w:tblPr>
  </w:style>
  <w:style w:type="table" w:customStyle="1" w:styleId="affffe">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44" w:type="dxa"/>
        <w:left w:w="302" w:type="dxa"/>
        <w:bottom w:w="100" w:type="dxa"/>
        <w:right w:w="274" w:type="dxa"/>
      </w:tblCellMar>
    </w:tblPr>
  </w:style>
  <w:style w:type="table" w:customStyle="1" w:styleId="afffff">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44" w:type="dxa"/>
        <w:left w:w="302" w:type="dxa"/>
        <w:bottom w:w="100" w:type="dxa"/>
        <w:right w:w="274" w:type="dxa"/>
      </w:tblCellMar>
    </w:tblPr>
  </w:style>
  <w:style w:type="table" w:customStyle="1" w:styleId="afffff0">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44" w:type="dxa"/>
        <w:left w:w="302" w:type="dxa"/>
        <w:bottom w:w="100" w:type="dxa"/>
        <w:right w:w="274" w:type="dxa"/>
      </w:tblCellMar>
    </w:tblPr>
  </w:style>
  <w:style w:type="table" w:customStyle="1" w:styleId="afffff1">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44" w:type="dxa"/>
        <w:left w:w="302" w:type="dxa"/>
        <w:bottom w:w="100" w:type="dxa"/>
        <w:right w:w="274" w:type="dxa"/>
      </w:tblCellMar>
    </w:tblPr>
  </w:style>
  <w:style w:type="table" w:customStyle="1" w:styleId="afffff2">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44" w:type="dxa"/>
        <w:left w:w="302" w:type="dxa"/>
        <w:bottom w:w="100" w:type="dxa"/>
        <w:right w:w="274" w:type="dxa"/>
      </w:tblCellMar>
    </w:tblPr>
  </w:style>
  <w:style w:type="table" w:customStyle="1" w:styleId="afffff3">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44" w:type="dxa"/>
        <w:left w:w="302" w:type="dxa"/>
        <w:bottom w:w="100" w:type="dxa"/>
        <w:right w:w="274" w:type="dxa"/>
      </w:tblCellMar>
    </w:tblPr>
  </w:style>
  <w:style w:type="table" w:customStyle="1" w:styleId="afffff4">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44" w:type="dxa"/>
        <w:left w:w="302" w:type="dxa"/>
        <w:bottom w:w="100" w:type="dxa"/>
        <w:right w:w="274" w:type="dxa"/>
      </w:tblCellMar>
    </w:tblPr>
  </w:style>
  <w:style w:type="table" w:customStyle="1" w:styleId="afffff5">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44" w:type="dxa"/>
        <w:left w:w="302" w:type="dxa"/>
        <w:bottom w:w="100" w:type="dxa"/>
        <w:right w:w="274" w:type="dxa"/>
      </w:tblCellMar>
    </w:tblPr>
  </w:style>
  <w:style w:type="table" w:customStyle="1" w:styleId="afffff6">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44" w:type="dxa"/>
        <w:left w:w="302" w:type="dxa"/>
        <w:bottom w:w="100" w:type="dxa"/>
        <w:right w:w="274" w:type="dxa"/>
      </w:tblCellMar>
    </w:tblPr>
  </w:style>
  <w:style w:type="table" w:customStyle="1" w:styleId="afffff7">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44" w:type="dxa"/>
        <w:left w:w="302" w:type="dxa"/>
        <w:bottom w:w="100" w:type="dxa"/>
        <w:right w:w="274" w:type="dxa"/>
      </w:tblCellMar>
    </w:tblPr>
  </w:style>
  <w:style w:type="table" w:customStyle="1" w:styleId="afffff8">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44" w:type="dxa"/>
        <w:left w:w="302" w:type="dxa"/>
        <w:bottom w:w="100" w:type="dxa"/>
        <w:right w:w="274" w:type="dxa"/>
      </w:tblCellMar>
    </w:tblPr>
  </w:style>
  <w:style w:type="table" w:customStyle="1" w:styleId="afffff9">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44" w:type="dxa"/>
        <w:left w:w="302" w:type="dxa"/>
        <w:bottom w:w="100" w:type="dxa"/>
        <w:right w:w="274" w:type="dxa"/>
      </w:tblCellMar>
    </w:tblPr>
  </w:style>
  <w:style w:type="table" w:customStyle="1" w:styleId="afffffa">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44" w:type="dxa"/>
        <w:left w:w="302" w:type="dxa"/>
        <w:bottom w:w="100" w:type="dxa"/>
        <w:right w:w="274" w:type="dxa"/>
      </w:tblCellMar>
    </w:tblPr>
  </w:style>
  <w:style w:type="table" w:customStyle="1" w:styleId="afffffb">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44" w:type="dxa"/>
        <w:left w:w="302" w:type="dxa"/>
        <w:bottom w:w="100" w:type="dxa"/>
        <w:right w:w="274" w:type="dxa"/>
      </w:tblCellMar>
    </w:tblPr>
  </w:style>
  <w:style w:type="table" w:customStyle="1" w:styleId="afffffc">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44" w:type="dxa"/>
        <w:left w:w="302" w:type="dxa"/>
        <w:bottom w:w="100" w:type="dxa"/>
        <w:right w:w="274" w:type="dxa"/>
      </w:tblCellMar>
    </w:tblPr>
  </w:style>
  <w:style w:type="table" w:customStyle="1" w:styleId="afffffd">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44" w:type="dxa"/>
        <w:left w:w="302" w:type="dxa"/>
        <w:bottom w:w="100" w:type="dxa"/>
        <w:right w:w="27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https://www.marylandpublicschools.org/about/Documents/DSFSS/SSSP/MCAC/2021/CTIP-COMAR.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marylandpublicschools.org/about/Documents/Grants/GrantForms-12-10-2020.xl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sd.state.md.us/COMAR/SearchTitle.aspx?scope=13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10.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marylandpublicschools.org/about/Documents/Grants/GrantForms-12-10-2020.xls" TargetMode="Externa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hcc1q1cvMe8ao7PtgtOYGmq+EFVw==">AMUW2mUJ6N0tIsWaoEtztEgCL9kUyDSMdiocNKyajA521v6DEinf9QaLjMUoQPxS01HmOOu8fLnVdsWmuQInBQpaiejtjJz1beV1IzRkEHzmHw2Q2mGwOmqYdx8b4obATgtSZxRAhQWKxJgOfwqO6gsKyPYDu5qZ2kKPcQchFwoipsN0OT3IdahIWZfsiXz6SKIjcvVW2v5DxX6cmAWM96NispWgcfG285iWolYltyNK2UDtflKyIgQlpfhgv8J53uLNCsB2jrRedgaxTveaSifZ9uKSJ7lOkPTaMcd2YxgvPAERQX10jnHA3OXjeYdhB65YsDUfSv/vL8ILpgfspb0FqXd8NpGreLNvVKANOPpcMIlinL6hQqIJcgXKGWUcb4rKRzftTjKNAZPybxEHU/WpVQZ3SPN3J4OSjMyO2aVu+SSojK/U0ea5urjjGm7UZJFAearHDhJR+fIVEgTVP3Pxsmuw8fgbCg==</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721DB0-6340-47DF-A409-6740019FD91E}">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9E0A8F8-7C48-41A2-9AA6-68F3BCCB8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CD755A-85AB-41D2-8A5E-BF809301179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3024</Words>
  <Characters>17240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II, Part A Supporting Effective Instruction Every Student Succeeds Act (ESSA) Application</dc:title>
  <dc:creator>Grants Administration and Compliance Office;Ruth Mclain-Foster</dc:creator>
  <cp:lastModifiedBy>Windows User</cp:lastModifiedBy>
  <cp:revision>4</cp:revision>
  <cp:lastPrinted>2022-09-16T13:30:00Z</cp:lastPrinted>
  <dcterms:created xsi:type="dcterms:W3CDTF">2022-09-16T13:30:00Z</dcterms:created>
  <dcterms:modified xsi:type="dcterms:W3CDTF">2022-09-19T12:31:00Z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PublishingContact">
    <vt:lpwstr/>
  </property>
  <property fmtid="{D5CDD505-2E9C-101B-9397-08002B2CF9AE}" pid="8" name="PublishingPageContent">
    <vt:lpwstr/>
  </property>
  <property fmtid="{D5CDD505-2E9C-101B-9397-08002B2CF9AE}" pid="9" name="SeoBrowserTitle">
    <vt:lpwstr/>
  </property>
  <property fmtid="{D5CDD505-2E9C-101B-9397-08002B2CF9AE}" pid="10" name="SeoKeywords">
    <vt:lpwstr/>
  </property>
  <property fmtid="{D5CDD505-2E9C-101B-9397-08002B2CF9AE}" pid="11" name="Left_Content">
    <vt:lpwstr/>
  </property>
  <property fmtid="{D5CDD505-2E9C-101B-9397-08002B2CF9AE}" pid="12" name="Right_Content">
    <vt:lpwstr/>
  </property>
  <property fmtid="{D5CDD505-2E9C-101B-9397-08002B2CF9AE}" pid="13" name="Lt_bottom_Content">
    <vt:lpwstr/>
  </property>
  <property fmtid="{D5CDD505-2E9C-101B-9397-08002B2CF9AE}" pid="14" name="Top_Left_Content">
    <vt:lpwstr/>
  </property>
  <property fmtid="{D5CDD505-2E9C-101B-9397-08002B2CF9AE}" pid="15" name="Order">
    <vt:r8>670800</vt:r8>
  </property>
  <property fmtid="{D5CDD505-2E9C-101B-9397-08002B2CF9AE}" pid="16" name="PublishingRollupImage">
    <vt:lpwstr/>
  </property>
  <property fmtid="{D5CDD505-2E9C-101B-9397-08002B2CF9AE}" pid="17" name="Rt_Inner_Content">
    <vt:lpwstr/>
  </property>
  <property fmtid="{D5CDD505-2E9C-101B-9397-08002B2CF9AE}" pid="18" name="ArticleByLine">
    <vt:lpwstr/>
  </property>
  <property fmtid="{D5CDD505-2E9C-101B-9397-08002B2CF9AE}" pid="19" name="PublishingContactEmail">
    <vt:lpwstr/>
  </property>
  <property fmtid="{D5CDD505-2E9C-101B-9397-08002B2CF9AE}" pid="20" name="PageKeywords">
    <vt:lpwstr/>
  </property>
  <property fmtid="{D5CDD505-2E9C-101B-9397-08002B2CF9AE}" pid="21" name="xd_Signature">
    <vt:bool>false</vt:bool>
  </property>
  <property fmtid="{D5CDD505-2E9C-101B-9397-08002B2CF9AE}" pid="22" name="PublishingPageImage">
    <vt:lpwstr/>
  </property>
  <property fmtid="{D5CDD505-2E9C-101B-9397-08002B2CF9AE}" pid="23" name="SummaryLinks">
    <vt:lpwstr/>
  </property>
  <property fmtid="{D5CDD505-2E9C-101B-9397-08002B2CF9AE}" pid="24" name="xd_ProgID">
    <vt:lpwstr/>
  </property>
  <property fmtid="{D5CDD505-2E9C-101B-9397-08002B2CF9AE}" pid="25" name="RobotsNoIndex">
    <vt:bool>false</vt:bool>
  </property>
  <property fmtid="{D5CDD505-2E9C-101B-9397-08002B2CF9AE}" pid="26" name="PageDescription">
    <vt:lpwstr/>
  </property>
  <property fmtid="{D5CDD505-2E9C-101B-9397-08002B2CF9AE}" pid="27" name="SeoMetaDescription">
    <vt:lpwstr/>
  </property>
  <property fmtid="{D5CDD505-2E9C-101B-9397-08002B2CF9AE}" pid="28" name="PublishingContactName">
    <vt:lpwstr/>
  </property>
  <property fmtid="{D5CDD505-2E9C-101B-9397-08002B2CF9AE}" pid="29" name="PublishingVariationRelationshipLinkFieldID">
    <vt:lpwstr/>
  </property>
  <property fmtid="{D5CDD505-2E9C-101B-9397-08002B2CF9AE}" pid="30" name="_SourceUrl">
    <vt:lpwstr/>
  </property>
  <property fmtid="{D5CDD505-2E9C-101B-9397-08002B2CF9AE}" pid="31" name="_SharedFileIndex">
    <vt:lpwstr/>
  </property>
  <property fmtid="{D5CDD505-2E9C-101B-9397-08002B2CF9AE}" pid="32" name="Comments">
    <vt:lpwstr/>
  </property>
  <property fmtid="{D5CDD505-2E9C-101B-9397-08002B2CF9AE}" pid="33" name="PublishingPageLayout">
    <vt:lpwstr/>
  </property>
  <property fmtid="{D5CDD505-2E9C-101B-9397-08002B2CF9AE}" pid="34" name="Lt_Inner_Content">
    <vt:lpwstr/>
  </property>
  <property fmtid="{D5CDD505-2E9C-101B-9397-08002B2CF9AE}" pid="35" name="HeaderStyleDefinitions">
    <vt:lpwstr/>
  </property>
  <property fmtid="{D5CDD505-2E9C-101B-9397-08002B2CF9AE}" pid="36" name="Main_Content">
    <vt:lpwstr/>
  </property>
  <property fmtid="{D5CDD505-2E9C-101B-9397-08002B2CF9AE}" pid="37" name="PageHeadline">
    <vt:lpwstr/>
  </property>
  <property fmtid="{D5CDD505-2E9C-101B-9397-08002B2CF9AE}" pid="38" name="TemplateUrl">
    <vt:lpwstr/>
  </property>
  <property fmtid="{D5CDD505-2E9C-101B-9397-08002B2CF9AE}" pid="39" name="Audience">
    <vt:lpwstr/>
  </property>
  <property fmtid="{D5CDD505-2E9C-101B-9397-08002B2CF9AE}" pid="40" name="Rt_Center_Content">
    <vt:lpwstr/>
  </property>
  <property fmtid="{D5CDD505-2E9C-101B-9397-08002B2CF9AE}" pid="41" name="PublishingImageCaption">
    <vt:lpwstr/>
  </property>
  <property fmtid="{D5CDD505-2E9C-101B-9397-08002B2CF9AE}" pid="42" name="PublishingIsFurlPage">
    <vt:bool>false</vt:bool>
  </property>
  <property fmtid="{D5CDD505-2E9C-101B-9397-08002B2CF9AE}" pid="43" name="PublishingContactPicture">
    <vt:lpwstr/>
  </property>
  <property fmtid="{D5CDD505-2E9C-101B-9397-08002B2CF9AE}" pid="44" name="PublishingVariationGroupID">
    <vt:lpwstr/>
  </property>
  <property fmtid="{D5CDD505-2E9C-101B-9397-08002B2CF9AE}" pid="45" name="Center_Content">
    <vt:lpwstr/>
  </property>
  <property fmtid="{D5CDD505-2E9C-101B-9397-08002B2CF9AE}" pid="46" name="Rt_bottom_Content">
    <vt:lpwstr/>
  </property>
</Properties>
</file>