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713828" w:rsidP="002A1D6A">
      <w:pPr>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A1D6A">
      <w:pPr>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713828" w:rsidP="002A1D6A">
      <w:pPr>
        <w:jc w:val="center"/>
        <w:rPr>
          <w:rFonts w:ascii="Arial Rounded MT Bold" w:hAnsi="Arial Rounded MT Bold"/>
          <w:color w:val="FF6600"/>
          <w:sz w:val="40"/>
        </w:rPr>
        <w:sectPr w:rsidR="002A1D6A" w:rsidSect="003F3939">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Animals in World Cultures</w:t>
      </w:r>
    </w:p>
    <w:p w:rsidR="002A1D6A" w:rsidRPr="00713828" w:rsidRDefault="002A1D6A" w:rsidP="00713828">
      <w:pPr>
        <w:spacing w:after="0" w:line="240" w:lineRule="auto"/>
        <w:rPr>
          <w:rFonts w:ascii="Book Antiqua" w:hAnsi="Book Antiqua"/>
        </w:rPr>
      </w:pPr>
      <w:r w:rsidRPr="002B121E">
        <w:rPr>
          <w:rFonts w:ascii="Arial Rounded MT Bold" w:hAnsi="Arial Rounded MT Bold"/>
          <w:b/>
        </w:rPr>
        <w:t>Primary Subject:</w:t>
      </w:r>
      <w:r w:rsidR="00713828">
        <w:rPr>
          <w:rFonts w:ascii="Arial Rounded MT Bold" w:hAnsi="Arial Rounded MT Bold"/>
          <w:b/>
        </w:rPr>
        <w:t xml:space="preserve"> </w:t>
      </w:r>
      <w:r w:rsidR="00713828">
        <w:rPr>
          <w:rFonts w:ascii="Book Antiqua" w:hAnsi="Book Antiqua"/>
        </w:rPr>
        <w:t>Language Arts</w:t>
      </w:r>
    </w:p>
    <w:p w:rsidR="002A1D6A" w:rsidRDefault="002A1D6A" w:rsidP="002A1D6A">
      <w:pPr>
        <w:rPr>
          <w:rFonts w:ascii="Book Antiqua" w:hAnsi="Book Antiqua"/>
        </w:rPr>
        <w:sectPr w:rsidR="002A1D6A" w:rsidSect="003F3939">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713828">
        <w:rPr>
          <w:rFonts w:ascii="Book Antiqua" w:hAnsi="Book Antiqua"/>
        </w:rPr>
        <w:tab/>
      </w:r>
      <w:proofErr w:type="gramStart"/>
      <w:r w:rsidR="00713828">
        <w:rPr>
          <w:rFonts w:ascii="Book Antiqua" w:hAnsi="Book Antiqua"/>
        </w:rPr>
        <w:t>7th</w:t>
      </w:r>
      <w:proofErr w:type="gramEnd"/>
    </w:p>
    <w:p w:rsidR="002A1D6A" w:rsidRPr="00713828" w:rsidRDefault="002A1D6A" w:rsidP="002A1D6A">
      <w:pPr>
        <w:rPr>
          <w:rFonts w:ascii="Book Antiqua" w:hAnsi="Book Antiqua"/>
        </w:rPr>
        <w:sectPr w:rsidR="002A1D6A" w:rsidRPr="00713828" w:rsidSect="003F3939">
          <w:type w:val="continuous"/>
          <w:pgSz w:w="12240" w:h="15840"/>
          <w:pgMar w:top="720" w:right="720" w:bottom="720" w:left="720" w:header="720" w:footer="720" w:gutter="0"/>
          <w:cols w:space="720"/>
          <w:docGrid w:linePitch="360"/>
        </w:sectPr>
      </w:pPr>
    </w:p>
    <w:p w:rsidR="00713828" w:rsidRDefault="002A1D6A" w:rsidP="00713828">
      <w:pPr>
        <w:spacing w:after="0" w:line="240" w:lineRule="auto"/>
        <w:rPr>
          <w:rFonts w:ascii="Book Antiqua" w:hAnsi="Book Antiqua"/>
        </w:rPr>
      </w:pPr>
      <w:r>
        <w:rPr>
          <w:rFonts w:ascii="Arial Rounded MT Bold" w:hAnsi="Arial Rounded MT Bold"/>
          <w:b/>
        </w:rPr>
        <w:t>Additional Subject Area Connections</w:t>
      </w:r>
      <w:r w:rsidRPr="002B121E">
        <w:rPr>
          <w:rFonts w:ascii="Arial Rounded MT Bold" w:hAnsi="Arial Rounded MT Bold"/>
          <w:b/>
        </w:rPr>
        <w:t>:</w:t>
      </w:r>
      <w:r w:rsidR="00713828">
        <w:rPr>
          <w:rFonts w:ascii="Arial Rounded MT Bold" w:hAnsi="Arial Rounded MT Bold"/>
          <w:b/>
        </w:rPr>
        <w:t xml:space="preserve"> </w:t>
      </w:r>
      <w:r w:rsidR="00713828">
        <w:rPr>
          <w:rFonts w:ascii="Book Antiqua" w:hAnsi="Book Antiqua"/>
        </w:rPr>
        <w:t>Social Studies &amp; Art</w:t>
      </w:r>
    </w:p>
    <w:p w:rsidR="00713828" w:rsidRPr="00713828" w:rsidRDefault="00713828" w:rsidP="00713828">
      <w:pPr>
        <w:spacing w:after="0"/>
        <w:rPr>
          <w:rFonts w:ascii="Book Antiqua" w:hAnsi="Book Antiqua"/>
        </w:rPr>
      </w:pPr>
    </w:p>
    <w:p w:rsidR="00713828" w:rsidRDefault="002A1D6A" w:rsidP="00713828">
      <w:pPr>
        <w:spacing w:after="0" w:line="240" w:lineRule="auto"/>
        <w:rPr>
          <w:rFonts w:ascii="Book Antiqua" w:hAnsi="Book Antiqua"/>
        </w:rPr>
      </w:pPr>
      <w:r w:rsidRPr="002B121E">
        <w:rPr>
          <w:rFonts w:ascii="Arial Rounded MT Bold" w:hAnsi="Arial Rounded MT Bold"/>
          <w:b/>
        </w:rPr>
        <w:t>Unit Title:</w:t>
      </w:r>
      <w:r w:rsidR="00713828">
        <w:rPr>
          <w:rFonts w:ascii="Arial Rounded MT Bold" w:hAnsi="Arial Rounded MT Bold"/>
          <w:b/>
        </w:rPr>
        <w:t xml:space="preserve"> </w:t>
      </w:r>
      <w:r w:rsidR="00713828" w:rsidRPr="00676EEE">
        <w:rPr>
          <w:rFonts w:ascii="Book Antiqua" w:hAnsi="Book Antiqua"/>
        </w:rPr>
        <w:t>Animals in World Cultures</w:t>
      </w:r>
    </w:p>
    <w:p w:rsidR="00713828" w:rsidRPr="00713828" w:rsidRDefault="00713828" w:rsidP="00713828">
      <w:pPr>
        <w:spacing w:after="0" w:line="240" w:lineRule="auto"/>
        <w:rPr>
          <w:rFonts w:ascii="Book Antiqua" w:hAnsi="Book Antiqua"/>
        </w:rPr>
      </w:pPr>
    </w:p>
    <w:p w:rsidR="002A1D6A" w:rsidRDefault="002A1D6A" w:rsidP="00713828">
      <w:pPr>
        <w:spacing w:after="0" w:line="240" w:lineRule="auto"/>
        <w:rPr>
          <w:rFonts w:ascii="Book Antiqua" w:hAnsi="Book Antiqua"/>
        </w:rPr>
      </w:pPr>
      <w:r w:rsidRPr="002B121E">
        <w:rPr>
          <w:rFonts w:ascii="Arial Rounded MT Bold" w:hAnsi="Arial Rounded MT Bold"/>
          <w:b/>
        </w:rPr>
        <w:t>Type(s) of Service:</w:t>
      </w:r>
      <w:r w:rsidRPr="00676EEE">
        <w:rPr>
          <w:rFonts w:ascii="Book Antiqua" w:hAnsi="Book Antiqua"/>
          <w:b/>
        </w:rPr>
        <w:t xml:space="preserve">  </w:t>
      </w:r>
      <w:r w:rsidR="00713828">
        <w:rPr>
          <w:rFonts w:ascii="Book Antiqua" w:hAnsi="Book Antiqua"/>
        </w:rPr>
        <w:t>Indirect and Advocacy</w:t>
      </w:r>
    </w:p>
    <w:p w:rsidR="00713828" w:rsidRPr="00713828" w:rsidRDefault="00713828" w:rsidP="00713828">
      <w:pPr>
        <w:spacing w:after="0" w:line="240" w:lineRule="auto"/>
        <w:rPr>
          <w:rFonts w:ascii="Book Antiqua" w:hAnsi="Book Antiqua"/>
          <w:b/>
        </w:rPr>
      </w:pPr>
    </w:p>
    <w:p w:rsidR="002A1D6A" w:rsidRDefault="002A1D6A" w:rsidP="00713828">
      <w:pPr>
        <w:spacing w:after="0" w:line="240" w:lineRule="auto"/>
        <w:rPr>
          <w:rFonts w:ascii="Book Antiqua" w:eastAsia="Times New Roman" w:hAnsi="Book Antiqua" w:cs="Times New Roman"/>
          <w:sz w:val="24"/>
          <w:szCs w:val="24"/>
        </w:rPr>
      </w:pPr>
      <w:r w:rsidRPr="002B121E">
        <w:rPr>
          <w:rFonts w:ascii="Arial Rounded MT Bold" w:hAnsi="Arial Rounded MT Bold"/>
          <w:b/>
        </w:rPr>
        <w:t>Unit Description:</w:t>
      </w:r>
      <w:r w:rsidRPr="00676EEE">
        <w:rPr>
          <w:rFonts w:ascii="Book Antiqua" w:hAnsi="Book Antiqua"/>
        </w:rPr>
        <w:t xml:space="preserve"> </w:t>
      </w:r>
      <w:r w:rsidR="00713828" w:rsidRPr="00713828">
        <w:rPr>
          <w:rFonts w:ascii="Book Antiqua" w:eastAsia="Times New Roman" w:hAnsi="Book Antiqua" w:cs="Times New Roman"/>
          <w:sz w:val="24"/>
          <w:szCs w:val="24"/>
        </w:rPr>
        <w:t xml:space="preserve">Animals and animal symbols are highly prevalent in cultures around the world. They </w:t>
      </w:r>
      <w:proofErr w:type="gramStart"/>
      <w:r w:rsidR="00713828" w:rsidRPr="00713828">
        <w:rPr>
          <w:rFonts w:ascii="Book Antiqua" w:eastAsia="Times New Roman" w:hAnsi="Book Antiqua" w:cs="Times New Roman"/>
          <w:sz w:val="24"/>
          <w:szCs w:val="24"/>
        </w:rPr>
        <w:t>are depicted</w:t>
      </w:r>
      <w:proofErr w:type="gramEnd"/>
      <w:r w:rsidR="00713828" w:rsidRPr="00713828">
        <w:rPr>
          <w:rFonts w:ascii="Book Antiqua" w:eastAsia="Times New Roman" w:hAnsi="Book Antiqua" w:cs="Times New Roman"/>
          <w:sz w:val="24"/>
          <w:szCs w:val="24"/>
        </w:rPr>
        <w:t xml:space="preserve"> in art, written into myths and stories, and revered and abhorred in religions. However, the cultural significance of animals </w:t>
      </w:r>
      <w:proofErr w:type="gramStart"/>
      <w:r w:rsidR="00713828" w:rsidRPr="00713828">
        <w:rPr>
          <w:rFonts w:ascii="Book Antiqua" w:eastAsia="Times New Roman" w:hAnsi="Book Antiqua" w:cs="Times New Roman"/>
          <w:sz w:val="24"/>
          <w:szCs w:val="24"/>
        </w:rPr>
        <w:t>is often underrepresented</w:t>
      </w:r>
      <w:proofErr w:type="gramEnd"/>
      <w:r w:rsidR="00713828" w:rsidRPr="00713828">
        <w:rPr>
          <w:rFonts w:ascii="Book Antiqua" w:eastAsia="Times New Roman" w:hAnsi="Book Antiqua" w:cs="Times New Roman"/>
          <w:sz w:val="24"/>
          <w:szCs w:val="24"/>
        </w:rPr>
        <w:t xml:space="preserve"> and the animals themselves are abused or neglected.  This project will ask seventh graders to advocate for animal rights and raise awareness of cruelty to animals through an indirect service-learning experience (and a potential advocacy project). </w:t>
      </w:r>
    </w:p>
    <w:p w:rsidR="00713828" w:rsidRPr="00713828" w:rsidRDefault="00713828" w:rsidP="00713828">
      <w:pPr>
        <w:spacing w:after="0" w:line="240" w:lineRule="auto"/>
        <w:rPr>
          <w:rFonts w:ascii="Book Antiqua" w:eastAsia="Times New Roman" w:hAnsi="Book Antiqua" w:cs="Times New Roman"/>
          <w:sz w:val="24"/>
          <w:szCs w:val="24"/>
        </w:rPr>
      </w:pPr>
    </w:p>
    <w:p w:rsidR="002A1D6A" w:rsidRDefault="002A1D6A" w:rsidP="00713828">
      <w:pPr>
        <w:spacing w:after="0" w:line="240" w:lineRule="auto"/>
        <w:rPr>
          <w:rFonts w:ascii="Arial Rounded MT Bold" w:hAnsi="Arial Rounded MT Bold"/>
          <w:b/>
        </w:rPr>
      </w:pPr>
      <w:r w:rsidRPr="002B121E">
        <w:rPr>
          <w:rFonts w:ascii="Arial Rounded MT Bold" w:hAnsi="Arial Rounded MT Bold"/>
          <w:b/>
        </w:rPr>
        <w:t>Potential Service-Learning Action Experiences:</w:t>
      </w:r>
    </w:p>
    <w:p w:rsidR="00713828" w:rsidRPr="00676EEE" w:rsidRDefault="00713828" w:rsidP="00713828">
      <w:pPr>
        <w:numPr>
          <w:ilvl w:val="0"/>
          <w:numId w:val="4"/>
        </w:numPr>
        <w:spacing w:after="0" w:line="240" w:lineRule="auto"/>
        <w:rPr>
          <w:rFonts w:ascii="Book Antiqua" w:hAnsi="Book Antiqua"/>
        </w:rPr>
      </w:pPr>
      <w:r>
        <w:rPr>
          <w:rFonts w:ascii="Book Antiqua" w:hAnsi="Book Antiqua"/>
        </w:rPr>
        <w:t xml:space="preserve">Support charities that care for animals such as </w:t>
      </w:r>
      <w:hyperlink r:id="rId9" w:history="1">
        <w:r w:rsidRPr="00733758">
          <w:rPr>
            <w:rStyle w:val="Hyperlink"/>
            <w:rFonts w:ascii="Book Antiqua" w:hAnsi="Book Antiqua"/>
          </w:rPr>
          <w:t>Rescue Animals in Need</w:t>
        </w:r>
      </w:hyperlink>
      <w:r>
        <w:rPr>
          <w:rFonts w:ascii="Book Antiqua" w:hAnsi="Book Antiqua"/>
        </w:rPr>
        <w:t>,</w:t>
      </w:r>
      <w:r w:rsidRPr="00676EEE">
        <w:rPr>
          <w:rFonts w:ascii="Book Antiqua" w:hAnsi="Book Antiqua"/>
        </w:rPr>
        <w:t xml:space="preserve"> </w:t>
      </w:r>
      <w:hyperlink r:id="rId10" w:history="1">
        <w:r w:rsidR="00733758" w:rsidRPr="00733758">
          <w:rPr>
            <w:rStyle w:val="Hyperlink"/>
            <w:rFonts w:ascii="Book Antiqua" w:hAnsi="Book Antiqua"/>
            <w:color w:val="auto"/>
          </w:rPr>
          <w:t>(</w:t>
        </w:r>
      </w:hyperlink>
      <w:r w:rsidR="00733758" w:rsidRPr="00733758">
        <w:t>http://www.arkrain.org/</w:t>
      </w:r>
      <w:r w:rsidR="00733758">
        <w:rPr>
          <w:rFonts w:ascii="Book Antiqua" w:hAnsi="Book Antiqua"/>
        </w:rPr>
        <w:t>)</w:t>
      </w:r>
      <w:r>
        <w:rPr>
          <w:rFonts w:ascii="Book Antiqua" w:hAnsi="Book Antiqua"/>
        </w:rPr>
        <w:t xml:space="preserve"> </w:t>
      </w:r>
      <w:r w:rsidRPr="003136C2">
        <w:rPr>
          <w:rFonts w:ascii="Book Antiqua" w:hAnsi="Book Antiqua"/>
          <w:i/>
        </w:rPr>
        <w:t>(indirect action)</w:t>
      </w:r>
    </w:p>
    <w:p w:rsidR="00713828" w:rsidRPr="00676EEE" w:rsidRDefault="00713828" w:rsidP="00713828">
      <w:pPr>
        <w:numPr>
          <w:ilvl w:val="0"/>
          <w:numId w:val="4"/>
        </w:numPr>
        <w:spacing w:after="0" w:line="240" w:lineRule="auto"/>
        <w:rPr>
          <w:rFonts w:ascii="Book Antiqua" w:hAnsi="Book Antiqua"/>
        </w:rPr>
      </w:pPr>
      <w:r>
        <w:rPr>
          <w:rFonts w:ascii="Book Antiqua" w:hAnsi="Book Antiqua"/>
        </w:rPr>
        <w:t>Conduct a silent auction fundraiser for animals in need with created art (</w:t>
      </w:r>
      <w:hyperlink r:id="rId11" w:history="1">
        <w:r w:rsidRPr="00733758">
          <w:rPr>
            <w:rStyle w:val="Hyperlink"/>
            <w:rFonts w:ascii="Book Antiqua" w:hAnsi="Book Antiqua"/>
          </w:rPr>
          <w:t>Square 1 Art</w:t>
        </w:r>
      </w:hyperlink>
      <w:r>
        <w:rPr>
          <w:rFonts w:ascii="Book Antiqua" w:hAnsi="Book Antiqua"/>
        </w:rPr>
        <w:t xml:space="preserve">, </w:t>
      </w:r>
      <w:r w:rsidRPr="00676EEE">
        <w:rPr>
          <w:rFonts w:ascii="Book Antiqua" w:hAnsi="Book Antiqua"/>
        </w:rPr>
        <w:t xml:space="preserve"> </w:t>
      </w:r>
      <w:r w:rsidRPr="00733758">
        <w:rPr>
          <w:rFonts w:ascii="Book Antiqua" w:hAnsi="Book Antiqua"/>
        </w:rPr>
        <w:t>www.Square1Art.com</w:t>
      </w:r>
      <w:r>
        <w:rPr>
          <w:rFonts w:ascii="Book Antiqua" w:hAnsi="Book Antiqua"/>
        </w:rPr>
        <w:t xml:space="preserve">) </w:t>
      </w:r>
      <w:r w:rsidRPr="0073621A">
        <w:rPr>
          <w:rFonts w:ascii="Book Antiqua" w:hAnsi="Book Antiqua"/>
          <w:i/>
        </w:rPr>
        <w:t>(indirect action)</w:t>
      </w:r>
    </w:p>
    <w:p w:rsidR="00713828" w:rsidRPr="00676EEE" w:rsidRDefault="00713828" w:rsidP="00713828">
      <w:pPr>
        <w:numPr>
          <w:ilvl w:val="0"/>
          <w:numId w:val="4"/>
        </w:numPr>
        <w:spacing w:after="0" w:line="240" w:lineRule="auto"/>
        <w:rPr>
          <w:rFonts w:ascii="Book Antiqua" w:hAnsi="Book Antiqua"/>
        </w:rPr>
      </w:pPr>
      <w:r>
        <w:rPr>
          <w:rFonts w:ascii="Book Antiqua" w:hAnsi="Book Antiqua"/>
        </w:rPr>
        <w:t xml:space="preserve">Participate in and/or support a </w:t>
      </w:r>
      <w:r w:rsidRPr="00676EEE">
        <w:rPr>
          <w:rFonts w:ascii="Book Antiqua" w:hAnsi="Book Antiqua"/>
        </w:rPr>
        <w:t xml:space="preserve">SPCA Walk </w:t>
      </w:r>
      <w:r w:rsidRPr="0073621A">
        <w:rPr>
          <w:rFonts w:ascii="Book Antiqua" w:hAnsi="Book Antiqua"/>
          <w:i/>
        </w:rPr>
        <w:t>(indirect action)</w:t>
      </w:r>
    </w:p>
    <w:p w:rsidR="00713828" w:rsidRPr="001E512D" w:rsidRDefault="00713828" w:rsidP="00713828">
      <w:pPr>
        <w:numPr>
          <w:ilvl w:val="0"/>
          <w:numId w:val="4"/>
        </w:numPr>
        <w:spacing w:after="0" w:line="240" w:lineRule="auto"/>
        <w:rPr>
          <w:rFonts w:ascii="Book Antiqua" w:hAnsi="Book Antiqua"/>
        </w:rPr>
      </w:pPr>
      <w:r w:rsidRPr="00676EEE">
        <w:rPr>
          <w:rFonts w:ascii="Book Antiqua" w:hAnsi="Book Antiqua"/>
        </w:rPr>
        <w:t xml:space="preserve">Collect donations for animal shelters </w:t>
      </w:r>
      <w:r w:rsidRPr="0073621A">
        <w:rPr>
          <w:rFonts w:ascii="Book Antiqua" w:hAnsi="Book Antiqua"/>
          <w:i/>
        </w:rPr>
        <w:t>(indirect action)</w:t>
      </w:r>
    </w:p>
    <w:p w:rsidR="00713828" w:rsidRPr="00676EEE" w:rsidRDefault="00713828" w:rsidP="00713828">
      <w:pPr>
        <w:numPr>
          <w:ilvl w:val="0"/>
          <w:numId w:val="4"/>
        </w:numPr>
        <w:spacing w:after="0" w:line="240" w:lineRule="auto"/>
        <w:rPr>
          <w:rFonts w:ascii="Book Antiqua" w:hAnsi="Book Antiqua"/>
        </w:rPr>
      </w:pPr>
      <w:r>
        <w:rPr>
          <w:rFonts w:ascii="Book Antiqua" w:hAnsi="Book Antiqua"/>
        </w:rPr>
        <w:t xml:space="preserve">Design and implement an advocacy campaign to educate the community about animal cruelty and neglect and what they can do to help </w:t>
      </w:r>
      <w:r w:rsidRPr="001E512D">
        <w:rPr>
          <w:rFonts w:ascii="Book Antiqua" w:hAnsi="Book Antiqua"/>
          <w:i/>
        </w:rPr>
        <w:t>(advocacy)</w:t>
      </w:r>
    </w:p>
    <w:p w:rsidR="00713828" w:rsidRPr="001766F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jc w:val="center"/>
        <w:rPr>
          <w:rFonts w:ascii="Arial Rounded MT Bold" w:hAnsi="Arial Rounded MT Bold"/>
          <w:b/>
        </w:rPr>
      </w:pPr>
      <w:r w:rsidRPr="00C600EE">
        <w:rPr>
          <w:rFonts w:ascii="Arial Rounded MT Bold" w:hAnsi="Arial Rounded MT Bold"/>
          <w:b/>
        </w:rPr>
        <w:t xml:space="preserve">Maryland </w:t>
      </w:r>
      <w:r>
        <w:rPr>
          <w:rFonts w:ascii="Arial Rounded MT Bold" w:hAnsi="Arial Rounded MT Bold"/>
          <w:b/>
        </w:rPr>
        <w:t>Curriculum Standards Met</w:t>
      </w:r>
    </w:p>
    <w:p w:rsidR="00713828" w:rsidRPr="00BE6C48"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rPr>
      </w:pP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rPr>
      </w:pPr>
      <w:r w:rsidRPr="00C600EE">
        <w:rPr>
          <w:rFonts w:ascii="Arial" w:hAnsi="Arial" w:cs="Arial"/>
          <w:b/>
          <w:sz w:val="18"/>
          <w:szCs w:val="18"/>
          <w:u w:val="single"/>
        </w:rPr>
        <w:t>Reading - Literacy:</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i/>
          <w:sz w:val="18"/>
          <w:szCs w:val="18"/>
        </w:rPr>
      </w:pPr>
      <w:r w:rsidRPr="00C600EE">
        <w:rPr>
          <w:rFonts w:ascii="Arial" w:hAnsi="Arial" w:cs="Arial"/>
          <w:b/>
          <w:i/>
          <w:sz w:val="18"/>
          <w:szCs w:val="18"/>
        </w:rPr>
        <w:t>CCSS.ELA-LITERACY.RL.7.1</w:t>
      </w:r>
    </w:p>
    <w:p w:rsidR="00713828" w:rsidRPr="002E045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highlight w:val="magenta"/>
        </w:rPr>
      </w:pPr>
      <w:r w:rsidRPr="00C600EE">
        <w:rPr>
          <w:rFonts w:ascii="Arial" w:hAnsi="Arial" w:cs="Arial"/>
          <w:sz w:val="18"/>
          <w:szCs w:val="18"/>
        </w:rPr>
        <w:t>Cite several pieces of textual evidence to support analysis of what the text says explicitly as well as inferences drawn from the text.</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rPr>
      </w:pPr>
      <w:r w:rsidRPr="00C600EE">
        <w:rPr>
          <w:rFonts w:ascii="Arial" w:hAnsi="Arial" w:cs="Arial"/>
          <w:b/>
          <w:sz w:val="18"/>
          <w:szCs w:val="18"/>
          <w:u w:val="single"/>
        </w:rPr>
        <w:t>CCSS.ELA-LITERACY.RL.7.2</w:t>
      </w:r>
    </w:p>
    <w:p w:rsidR="00713828" w:rsidRPr="002E045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highlight w:val="magenta"/>
        </w:rPr>
      </w:pPr>
      <w:r w:rsidRPr="00C600EE">
        <w:rPr>
          <w:rFonts w:ascii="Arial" w:hAnsi="Arial" w:cs="Arial"/>
          <w:sz w:val="18"/>
          <w:szCs w:val="18"/>
        </w:rPr>
        <w:t>Determine a theme or central idea of a text and analyze its development over the course of the text; provide an objective summary of the text.</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i/>
          <w:sz w:val="18"/>
          <w:szCs w:val="18"/>
        </w:rPr>
      </w:pPr>
      <w:r w:rsidRPr="00C600EE">
        <w:rPr>
          <w:rFonts w:ascii="Arial" w:hAnsi="Arial" w:cs="Arial"/>
          <w:b/>
          <w:i/>
          <w:sz w:val="18"/>
          <w:szCs w:val="18"/>
        </w:rPr>
        <w:t>CCSS.ELA-LITERACY.RL.7.4</w:t>
      </w:r>
    </w:p>
    <w:p w:rsidR="00713828" w:rsidRPr="00713828"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rPr>
      </w:pPr>
      <w:r w:rsidRPr="00C600EE">
        <w:rPr>
          <w:rFonts w:ascii="Arial" w:hAnsi="Arial" w:cs="Arial"/>
          <w:sz w:val="18"/>
          <w:szCs w:val="18"/>
        </w:rPr>
        <w:t xml:space="preserve">Determine the meaning of words and phrases as they </w:t>
      </w:r>
      <w:proofErr w:type="gramStart"/>
      <w:r w:rsidRPr="00C600EE">
        <w:rPr>
          <w:rFonts w:ascii="Arial" w:hAnsi="Arial" w:cs="Arial"/>
          <w:sz w:val="18"/>
          <w:szCs w:val="18"/>
        </w:rPr>
        <w:t>are used</w:t>
      </w:r>
      <w:proofErr w:type="gramEnd"/>
      <w:r w:rsidRPr="00C600EE">
        <w:rPr>
          <w:rFonts w:ascii="Arial" w:hAnsi="Arial" w:cs="Arial"/>
          <w:sz w:val="18"/>
          <w:szCs w:val="18"/>
        </w:rPr>
        <w:t xml:space="preserve"> in a text, including figurative and connotative meanings; analyze the impact of rhymes and other repetitions of sounds (e.g., alliteration) on a specific verse or stanza of a poem </w:t>
      </w:r>
      <w:r>
        <w:rPr>
          <w:rFonts w:ascii="Arial" w:hAnsi="Arial" w:cs="Arial"/>
          <w:sz w:val="18"/>
          <w:szCs w:val="18"/>
        </w:rPr>
        <w:t>or section of a story or drama.</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u w:val="single"/>
        </w:rPr>
      </w:pPr>
      <w:r w:rsidRPr="00C600EE">
        <w:rPr>
          <w:rFonts w:ascii="Arial" w:hAnsi="Arial" w:cs="Arial"/>
          <w:b/>
          <w:sz w:val="18"/>
          <w:szCs w:val="18"/>
          <w:u w:val="single"/>
        </w:rPr>
        <w:t>Reading – Informational Text</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i/>
          <w:sz w:val="18"/>
          <w:szCs w:val="18"/>
        </w:rPr>
      </w:pPr>
      <w:r w:rsidRPr="00C600EE">
        <w:rPr>
          <w:rFonts w:ascii="Arial" w:hAnsi="Arial" w:cs="Arial"/>
          <w:b/>
          <w:i/>
          <w:sz w:val="18"/>
          <w:szCs w:val="18"/>
        </w:rPr>
        <w:t>CCSS.ELA-LITERACY.RI.7.1</w:t>
      </w:r>
    </w:p>
    <w:p w:rsidR="00713828" w:rsidRPr="00713828"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rPr>
      </w:pPr>
      <w:r w:rsidRPr="00C600EE">
        <w:rPr>
          <w:rFonts w:ascii="Arial" w:hAnsi="Arial" w:cs="Arial"/>
          <w:sz w:val="18"/>
          <w:szCs w:val="18"/>
        </w:rPr>
        <w:t xml:space="preserve">Cite several pieces of textual evidence to support analysis of what the text says explicitly as well as </w:t>
      </w:r>
      <w:r>
        <w:rPr>
          <w:rFonts w:ascii="Arial" w:hAnsi="Arial" w:cs="Arial"/>
          <w:sz w:val="18"/>
          <w:szCs w:val="18"/>
        </w:rPr>
        <w:t>inferences drawn from the text.</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i/>
          <w:sz w:val="18"/>
          <w:szCs w:val="18"/>
        </w:rPr>
      </w:pPr>
      <w:r w:rsidRPr="00C600EE">
        <w:rPr>
          <w:rFonts w:ascii="Arial" w:hAnsi="Arial" w:cs="Arial"/>
          <w:b/>
          <w:i/>
          <w:sz w:val="18"/>
          <w:szCs w:val="18"/>
        </w:rPr>
        <w:t>CCSS.ELA-LITERACY.RI.7.2</w:t>
      </w:r>
    </w:p>
    <w:p w:rsidR="00713828" w:rsidRPr="006544AA"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highlight w:val="magenta"/>
        </w:rPr>
      </w:pPr>
      <w:r w:rsidRPr="00C600EE">
        <w:rPr>
          <w:rFonts w:ascii="Arial" w:hAnsi="Arial" w:cs="Arial"/>
          <w:sz w:val="18"/>
          <w:szCs w:val="18"/>
        </w:rPr>
        <w:t>Determine two or more central ideas in a text and analyze their development over the course of the text; provide an objective summary of the text.</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u w:val="single"/>
        </w:rPr>
      </w:pPr>
      <w:r w:rsidRPr="00C600EE">
        <w:rPr>
          <w:rFonts w:ascii="Arial" w:hAnsi="Arial" w:cs="Arial"/>
          <w:b/>
          <w:sz w:val="18"/>
          <w:szCs w:val="18"/>
          <w:u w:val="single"/>
        </w:rPr>
        <w:t>Writing</w:t>
      </w:r>
    </w:p>
    <w:p w:rsidR="00713828" w:rsidRPr="00C600EE"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i/>
          <w:sz w:val="18"/>
          <w:szCs w:val="18"/>
        </w:rPr>
      </w:pPr>
      <w:r w:rsidRPr="00C600EE">
        <w:rPr>
          <w:rFonts w:ascii="Arial" w:hAnsi="Arial" w:cs="Arial"/>
          <w:b/>
          <w:i/>
          <w:sz w:val="18"/>
          <w:szCs w:val="18"/>
        </w:rPr>
        <w:t>CCSS.ELA-LITERACY.W.7.1</w:t>
      </w:r>
    </w:p>
    <w:p w:rsidR="00713828" w:rsidRPr="00BE6C48" w:rsidRDefault="00713828" w:rsidP="00713828">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u w:val="single"/>
        </w:rPr>
      </w:pPr>
      <w:r w:rsidRPr="00C600EE">
        <w:rPr>
          <w:rFonts w:ascii="Arial" w:hAnsi="Arial" w:cs="Arial"/>
          <w:sz w:val="18"/>
          <w:szCs w:val="18"/>
        </w:rPr>
        <w:t>Write arguments to support claims with clear reasons and relevant evidence.</w:t>
      </w:r>
      <w:r>
        <w:rPr>
          <w:rFonts w:ascii="Arial" w:hAnsi="Arial" w:cs="Arial"/>
          <w:sz w:val="18"/>
          <w:szCs w:val="18"/>
        </w:rPr>
        <w:t xml:space="preserve">  </w:t>
      </w:r>
      <w:r w:rsidRPr="00BE6C48">
        <w:rPr>
          <w:rFonts w:ascii="Arial" w:hAnsi="Arial" w:cs="Arial"/>
          <w:b/>
          <w:sz w:val="18"/>
          <w:szCs w:val="18"/>
          <w:u w:val="single"/>
        </w:rPr>
        <w:t xml:space="preserve"> </w:t>
      </w:r>
    </w:p>
    <w:p w:rsidR="002A1D6A" w:rsidRDefault="002A1D6A" w:rsidP="002A1D6A"/>
    <w:p w:rsidR="002A1D6A" w:rsidRDefault="002A1D6A" w:rsidP="002A1D6A">
      <w:pPr>
        <w:rPr>
          <w:u w:val="single"/>
        </w:rPr>
        <w:sectPr w:rsidR="002A1D6A" w:rsidSect="003F3939">
          <w:type w:val="continuous"/>
          <w:pgSz w:w="12240" w:h="15840"/>
          <w:pgMar w:top="720" w:right="720" w:bottom="720" w:left="720" w:header="720" w:footer="720" w:gutter="0"/>
          <w:cols w:num="2" w:space="720"/>
          <w:docGrid w:linePitch="360"/>
        </w:sectPr>
      </w:pPr>
    </w:p>
    <w:p w:rsidR="002A1D6A" w:rsidRPr="00396E3E" w:rsidRDefault="002A1D6A" w:rsidP="00713828">
      <w:pPr>
        <w:spacing w:after="0" w:line="240" w:lineRule="auto"/>
        <w:jc w:val="center"/>
        <w:rPr>
          <w:rFonts w:ascii="Book Antiqua" w:hAnsi="Book Antiqua"/>
        </w:rPr>
      </w:pPr>
      <w:r w:rsidRPr="00713828">
        <w:rPr>
          <w:rFonts w:ascii="Arial Rounded MT Bold" w:hAnsi="Arial Rounded MT Bold"/>
          <w:sz w:val="36"/>
          <w:szCs w:val="36"/>
        </w:rPr>
        <w:br w:type="page"/>
      </w:r>
      <w:r w:rsidRPr="002B121E">
        <w:rPr>
          <w:rFonts w:ascii="Arial Rounded MT Bold" w:hAnsi="Arial Rounded MT Bold"/>
          <w:b/>
          <w:sz w:val="36"/>
          <w:szCs w:val="36"/>
        </w:rPr>
        <w:lastRenderedPageBreak/>
        <w:t>Alignment with Maryland’s</w:t>
      </w:r>
    </w:p>
    <w:p w:rsidR="002A1D6A" w:rsidRDefault="002A1D6A" w:rsidP="00713828">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713828" w:rsidP="002A1D6A">
      <w:pPr>
        <w:spacing w:after="0"/>
        <w:jc w:val="center"/>
        <w:rPr>
          <w:rFonts w:ascii="Arial Rounded MT Bold" w:hAnsi="Arial Rounded MT Bold"/>
          <w:b/>
          <w:i/>
          <w:color w:val="FF6600"/>
          <w:sz w:val="36"/>
          <w:szCs w:val="36"/>
        </w:rPr>
      </w:pPr>
      <w:r>
        <w:rPr>
          <w:rFonts w:ascii="Arial Rounded MT Bold" w:hAnsi="Arial Rounded MT Bold"/>
          <w:b/>
          <w:i/>
          <w:color w:val="FF6600"/>
          <w:sz w:val="36"/>
          <w:szCs w:val="36"/>
        </w:rPr>
        <w:t>Animals in World Cultures</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Pr="007922EF" w:rsidRDefault="007922EF" w:rsidP="007922EF">
      <w:pPr>
        <w:pStyle w:val="ListParagraph"/>
        <w:rPr>
          <w:rFonts w:ascii="Book Antiqua" w:hAnsi="Book Antiqua"/>
        </w:rPr>
      </w:pPr>
      <w:r w:rsidRPr="007922EF">
        <w:rPr>
          <w:rFonts w:ascii="Book Antiqua" w:hAnsi="Book Antiqua"/>
        </w:rPr>
        <w:t xml:space="preserve">Students will create an awareness of the importance of animals throughout world history in world cultures in order to advocate and raise funds for animal rights in their local communities. </w:t>
      </w:r>
    </w:p>
    <w:p w:rsidR="002A1D6A" w:rsidRDefault="002A1D6A" w:rsidP="002A1D6A">
      <w:pPr>
        <w:pStyle w:val="ListParagraph"/>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7922EF" w:rsidRPr="007922EF" w:rsidRDefault="007922EF" w:rsidP="007922EF">
      <w:pPr>
        <w:pStyle w:val="ListParagraph"/>
        <w:rPr>
          <w:rFonts w:ascii="Book Antiqua" w:hAnsi="Book Antiqua"/>
        </w:rPr>
      </w:pPr>
      <w:r w:rsidRPr="007922EF">
        <w:rPr>
          <w:rFonts w:ascii="Book Antiqua" w:hAnsi="Book Antiqua"/>
        </w:rPr>
        <w:t xml:space="preserve">Students will advocate and raise funds for animal rights </w:t>
      </w:r>
      <w:proofErr w:type="gramStart"/>
      <w:r w:rsidRPr="007922EF">
        <w:rPr>
          <w:rFonts w:ascii="Book Antiqua" w:hAnsi="Book Antiqua"/>
        </w:rPr>
        <w:t>through the use of</w:t>
      </w:r>
      <w:proofErr w:type="gramEnd"/>
      <w:r w:rsidRPr="007922EF">
        <w:rPr>
          <w:rFonts w:ascii="Book Antiqua" w:hAnsi="Book Antiqua"/>
        </w:rPr>
        <w:t xml:space="preserve"> persuasive writing, poetry, and art work.</w:t>
      </w:r>
    </w:p>
    <w:p w:rsidR="002A1D6A" w:rsidRPr="002A1D6A" w:rsidRDefault="002A1D6A" w:rsidP="002A1D6A">
      <w:pPr>
        <w:rPr>
          <w:rFonts w:ascii="Arial Rounded MT Bold" w:hAnsi="Arial Rounded MT Bold"/>
          <w:b/>
        </w:rPr>
        <w:sectPr w:rsidR="002A1D6A" w:rsidRPr="002A1D6A" w:rsidSect="003F3939">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7922EF" w:rsidP="007922EF">
      <w:pPr>
        <w:pStyle w:val="ListParagraph"/>
        <w:rPr>
          <w:rFonts w:ascii="Book Antiqua" w:hAnsi="Book Antiqua"/>
        </w:rPr>
      </w:pPr>
      <w:r w:rsidRPr="007922EF">
        <w:rPr>
          <w:rFonts w:ascii="Book Antiqua" w:hAnsi="Book Antiqua"/>
        </w:rPr>
        <w:t xml:space="preserve">Students will use the persuasive writing, poetry, </w:t>
      </w:r>
      <w:proofErr w:type="gramStart"/>
      <w:r w:rsidRPr="007922EF">
        <w:rPr>
          <w:rFonts w:ascii="Book Antiqua" w:hAnsi="Book Antiqua"/>
        </w:rPr>
        <w:t>art work</w:t>
      </w:r>
      <w:proofErr w:type="gramEnd"/>
      <w:r w:rsidRPr="007922EF">
        <w:rPr>
          <w:rFonts w:ascii="Book Antiqua" w:hAnsi="Book Antiqua"/>
        </w:rPr>
        <w:t xml:space="preserve">, and sketch books to continually reflect throughout the process.  The culminating reflection piece will ask students to write a letter as a class to a charity the class chooses and </w:t>
      </w:r>
      <w:r>
        <w:rPr>
          <w:rFonts w:ascii="Book Antiqua" w:hAnsi="Book Antiqua"/>
        </w:rPr>
        <w:t>donate the funds raised to them.</w:t>
      </w:r>
    </w:p>
    <w:p w:rsidR="007922EF" w:rsidRPr="007922EF" w:rsidRDefault="007922EF" w:rsidP="007922EF">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2A1D6A" w:rsidRDefault="007922EF" w:rsidP="003A0BB7">
      <w:pPr>
        <w:pStyle w:val="ListParagraph"/>
        <w:rPr>
          <w:rFonts w:ascii="Arial Rounded MT Bold" w:hAnsi="Arial Rounded MT Bold"/>
          <w:b/>
        </w:rPr>
      </w:pPr>
      <w:r w:rsidRPr="007922EF">
        <w:rPr>
          <w:rFonts w:ascii="Book Antiqua" w:hAnsi="Book Antiqua"/>
        </w:rPr>
        <w:t xml:space="preserve">Students will work in committees to complete the silent auction.  The </w:t>
      </w:r>
      <w:r w:rsidRPr="007922EF">
        <w:rPr>
          <w:rFonts w:ascii="Book Antiqua" w:hAnsi="Book Antiqua"/>
          <w:b/>
        </w:rPr>
        <w:t>Planning Committee</w:t>
      </w:r>
      <w:r w:rsidRPr="007922EF">
        <w:rPr>
          <w:rFonts w:ascii="Book Antiqua" w:hAnsi="Book Antiqua"/>
        </w:rPr>
        <w:t xml:space="preserve"> will make floor plans, list materials, create duty lists, assign students to each duty, and create lists of the artwork to </w:t>
      </w:r>
      <w:proofErr w:type="gramStart"/>
      <w:r w:rsidRPr="007922EF">
        <w:rPr>
          <w:rFonts w:ascii="Book Antiqua" w:hAnsi="Book Antiqua"/>
        </w:rPr>
        <w:t>be auctioned</w:t>
      </w:r>
      <w:proofErr w:type="gramEnd"/>
      <w:r w:rsidRPr="007922EF">
        <w:rPr>
          <w:rFonts w:ascii="Book Antiqua" w:hAnsi="Book Antiqua"/>
        </w:rPr>
        <w:t xml:space="preserve">.  The </w:t>
      </w:r>
      <w:r w:rsidRPr="007922EF">
        <w:rPr>
          <w:rFonts w:ascii="Book Antiqua" w:hAnsi="Book Antiqua"/>
          <w:b/>
        </w:rPr>
        <w:t>Outreach Committee</w:t>
      </w:r>
      <w:r w:rsidRPr="007922EF">
        <w:rPr>
          <w:rFonts w:ascii="Book Antiqua" w:hAnsi="Book Antiqua"/>
        </w:rPr>
        <w:t xml:space="preserve"> will send invitations to parents, senior citizens, local animal shelters, pet stores, etc. and hang posters advertising the silent auction around the community.  The </w:t>
      </w:r>
      <w:r w:rsidRPr="007922EF">
        <w:rPr>
          <w:rFonts w:ascii="Book Antiqua" w:hAnsi="Book Antiqua"/>
          <w:b/>
        </w:rPr>
        <w:t>Entertainment Committee</w:t>
      </w:r>
      <w:r w:rsidRPr="007922EF">
        <w:rPr>
          <w:rFonts w:ascii="Book Antiqua" w:hAnsi="Book Antiqua"/>
        </w:rPr>
        <w:t xml:space="preserve"> will request items for a raffle or door prizes, additional items to bid on, and packaged food and drinks for light refreshment.  These activities may involve creation of persuasive letters to local businesses.</w:t>
      </w:r>
      <w:r w:rsidR="003A0BB7">
        <w:rPr>
          <w:rFonts w:ascii="Arial Rounded MT Bold" w:hAnsi="Arial Rounded MT Bold"/>
          <w:b/>
        </w:rPr>
        <w:t xml:space="preserve"> </w:t>
      </w:r>
    </w:p>
    <w:p w:rsidR="002A1D6A" w:rsidRPr="002A1D6A" w:rsidRDefault="007922EF" w:rsidP="002A1D6A">
      <w:pPr>
        <w:rPr>
          <w:rFonts w:ascii="Arial Rounded MT Bold" w:hAnsi="Arial Rounded MT Bold"/>
          <w:b/>
        </w:rPr>
      </w:pPr>
      <w:r w:rsidRPr="00457BE3">
        <w:rPr>
          <w:rFonts w:ascii="Book Antiqua" w:hAnsi="Book Antiqua"/>
          <w:noProof/>
        </w:rPr>
        <w:drawing>
          <wp:inline distT="0" distB="0" distL="0" distR="0" wp14:anchorId="13B9573F" wp14:editId="4854B805">
            <wp:extent cx="1857375" cy="2009775"/>
            <wp:effectExtent l="0" t="0" r="0" b="9525"/>
            <wp:docPr id="2" name="Picture 2" descr="Adult hand helping child’s hand write with a pencil" title="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Default="002A1D6A" w:rsidP="002A1D6A">
      <w:pPr>
        <w:pStyle w:val="ListParagraph"/>
        <w:rPr>
          <w:rFonts w:ascii="Arial Rounded MT Bold" w:hAnsi="Arial Rounded MT Bold"/>
          <w:b/>
        </w:rPr>
      </w:pPr>
    </w:p>
    <w:p w:rsidR="002A1D6A" w:rsidRDefault="002A1D6A" w:rsidP="002A1D6A">
      <w:pPr>
        <w:pStyle w:val="ListParagraph"/>
        <w:rPr>
          <w:rFonts w:ascii="Arial Rounded MT Bold" w:hAnsi="Arial Rounded MT Bold"/>
          <w:b/>
        </w:rPr>
      </w:pPr>
    </w:p>
    <w:p w:rsidR="002A1D6A" w:rsidRDefault="002A1D6A" w:rsidP="002A1D6A">
      <w:pPr>
        <w:rPr>
          <w:rFonts w:ascii="Arial Rounded MT Bold" w:hAnsi="Arial Rounded MT Bold"/>
          <w:b/>
        </w:rPr>
        <w:sectPr w:rsidR="002A1D6A" w:rsidSect="003F3939">
          <w:type w:val="continuous"/>
          <w:pgSz w:w="12240" w:h="15840"/>
          <w:pgMar w:top="720" w:right="720" w:bottom="720" w:left="720" w:header="720" w:footer="720" w:gutter="0"/>
          <w:cols w:num="2" w:space="144" w:equalWidth="0">
            <w:col w:w="7200" w:space="144"/>
            <w:col w:w="3456"/>
          </w:cols>
          <w:docGrid w:linePitch="360"/>
        </w:sectPr>
      </w:pPr>
    </w:p>
    <w:p w:rsidR="007922EF" w:rsidRDefault="007922EF" w:rsidP="007922EF">
      <w:pPr>
        <w:pStyle w:val="ListParagraph"/>
        <w:ind w:left="360"/>
        <w:rPr>
          <w:rFonts w:ascii="Arial Rounded MT Bold" w:hAnsi="Arial Rounded MT Bold"/>
          <w:b/>
        </w:rPr>
      </w:pPr>
    </w:p>
    <w:p w:rsidR="007922EF" w:rsidRPr="007922EF" w:rsidRDefault="007922EF" w:rsidP="007922EF">
      <w:pPr>
        <w:pStyle w:val="ListParagraph"/>
        <w:numPr>
          <w:ilvl w:val="0"/>
          <w:numId w:val="1"/>
        </w:numPr>
        <w:ind w:left="360"/>
        <w:rPr>
          <w:rFonts w:ascii="Arial Rounded MT Bold" w:hAnsi="Arial Rounded MT Bold"/>
          <w:b/>
        </w:rPr>
      </w:pPr>
      <w:r>
        <w:rPr>
          <w:rFonts w:ascii="Arial Rounded MT Bold" w:hAnsi="Arial Rounded MT Bold"/>
          <w:b/>
        </w:rPr>
        <w:t xml:space="preserve">      </w:t>
      </w:r>
      <w:r w:rsidRPr="007922EF">
        <w:rPr>
          <w:rFonts w:ascii="Arial Rounded MT Bold" w:hAnsi="Arial Rounded MT Bold"/>
          <w:b/>
        </w:rPr>
        <w:t>Establish community partnerships</w:t>
      </w:r>
    </w:p>
    <w:p w:rsidR="002A1D6A" w:rsidRDefault="007922EF" w:rsidP="007922EF">
      <w:pPr>
        <w:pStyle w:val="ListParagraph"/>
        <w:rPr>
          <w:rFonts w:ascii="Book Antiqua" w:hAnsi="Book Antiqua"/>
        </w:rPr>
      </w:pPr>
      <w:r w:rsidRPr="007922EF">
        <w:rPr>
          <w:rFonts w:ascii="Book Antiqua" w:hAnsi="Book Antiqua"/>
        </w:rPr>
        <w:t xml:space="preserve">Partnerships </w:t>
      </w:r>
      <w:proofErr w:type="gramStart"/>
      <w:r w:rsidRPr="007922EF">
        <w:rPr>
          <w:rFonts w:ascii="Book Antiqua" w:hAnsi="Book Antiqua"/>
        </w:rPr>
        <w:t>will be established</w:t>
      </w:r>
      <w:proofErr w:type="gramEnd"/>
      <w:r w:rsidRPr="007922EF">
        <w:rPr>
          <w:rFonts w:ascii="Book Antiqua" w:hAnsi="Book Antiqua"/>
        </w:rPr>
        <w:t xml:space="preserve"> with the SPCA, local animal shelters, local pet stores and other businesses to raise funds and collect donations for the silent auction.</w:t>
      </w:r>
    </w:p>
    <w:p w:rsidR="007922EF" w:rsidRPr="007922EF" w:rsidRDefault="007922EF" w:rsidP="007922EF">
      <w:pPr>
        <w:pStyle w:val="ListParagraph"/>
        <w:rPr>
          <w:rFonts w:ascii="Book Antiqua" w:hAnsi="Book Antiqua"/>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3A0BB7" w:rsidRDefault="007922EF" w:rsidP="003A0BB7">
      <w:pPr>
        <w:pStyle w:val="ListParagraph"/>
        <w:rPr>
          <w:rFonts w:ascii="Book Antiqua" w:hAnsi="Book Antiqua"/>
        </w:rPr>
      </w:pPr>
      <w:r w:rsidRPr="007922EF">
        <w:rPr>
          <w:rFonts w:ascii="Book Antiqua" w:hAnsi="Book Antiqua"/>
        </w:rPr>
        <w:t>Students will create timelines for their committees and the silent auction and work together to meet timelines and complete the project.</w:t>
      </w:r>
    </w:p>
    <w:p w:rsidR="003A0BB7" w:rsidRDefault="003A0BB7">
      <w:pPr>
        <w:rPr>
          <w:rFonts w:ascii="Book Antiqua" w:hAnsi="Book Antiqua"/>
        </w:rPr>
      </w:pPr>
      <w:r>
        <w:rPr>
          <w:rFonts w:ascii="Book Antiqua" w:hAnsi="Book Antiqua"/>
        </w:rPr>
        <w:br w:type="page"/>
      </w:r>
    </w:p>
    <w:p w:rsidR="002C0D86" w:rsidRDefault="003A0BB7" w:rsidP="003A0BB7">
      <w:pPr>
        <w:pStyle w:val="ListParagraph"/>
        <w:rPr>
          <w:rFonts w:ascii="Arial Rounded MT Bold" w:hAnsi="Arial Rounded MT Bold"/>
          <w:b/>
        </w:rPr>
        <w:sectPr w:rsidR="002C0D86" w:rsidSect="003F3939">
          <w:type w:val="continuous"/>
          <w:pgSz w:w="12240" w:h="15840"/>
          <w:pgMar w:top="720" w:right="720" w:bottom="720" w:left="720" w:header="720" w:footer="720" w:gutter="0"/>
          <w:cols w:space="720"/>
          <w:docGrid w:linePitch="360"/>
        </w:sectPr>
      </w:pPr>
      <w:r>
        <w:rPr>
          <w:rFonts w:ascii="Arial Rounded MT Bold" w:hAnsi="Arial Rounded MT Bold"/>
          <w:b/>
        </w:rPr>
        <w:lastRenderedPageBreak/>
        <w:t xml:space="preserve"> </w:t>
      </w: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7922EF" w:rsidRPr="007922EF" w:rsidRDefault="007922EF" w:rsidP="007922EF">
      <w:pPr>
        <w:pStyle w:val="ListParagraph"/>
        <w:rPr>
          <w:rFonts w:ascii="Book Antiqua" w:hAnsi="Book Antiqua"/>
        </w:rPr>
      </w:pPr>
      <w:r w:rsidRPr="007922EF">
        <w:rPr>
          <w:rFonts w:ascii="Book Antiqua" w:hAnsi="Book Antiqua"/>
        </w:rPr>
        <w:t>Students will learn about animal symbolism in world mythology, folklore, and in poetry.  They will visit the SPCA website and other sources to gain insight into animal cruelty and neglect issues.  The ability to write a business letter, persuasive letter, thank you letter, and to use animal symbolism in poetry and art is also essential.</w:t>
      </w:r>
    </w:p>
    <w:p w:rsidR="002C0D86" w:rsidRDefault="00CE23C5" w:rsidP="00CE23C5">
      <w:pPr>
        <w:spacing w:after="0" w:line="240" w:lineRule="auto"/>
        <w:jc w:val="center"/>
        <w:rPr>
          <w:rFonts w:ascii="Arial Rounded MT Bold" w:eastAsia="Times New Roman" w:hAnsi="Arial Rounded MT Bold" w:cs="Times New Roman"/>
          <w:b/>
          <w:sz w:val="24"/>
          <w:szCs w:val="24"/>
        </w:rPr>
      </w:pPr>
      <w:r>
        <w:rPr>
          <w:rFonts w:ascii="Arial Rounded MT Bold" w:hAnsi="Arial Rounded MT Bold"/>
          <w:noProof/>
          <w:sz w:val="36"/>
          <w:szCs w:val="36"/>
        </w:rPr>
        <w:drawing>
          <wp:inline distT="0" distB="0" distL="0" distR="0">
            <wp:extent cx="2324100" cy="2024493"/>
            <wp:effectExtent l="0" t="0" r="0" b="0"/>
            <wp:docPr id="14" name="Picture 14" descr="Three different pictures of birds in a collage format. One bird is yellow. One bird is blue and spotted. One bird is mostly solid blue." title="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mages.sciencedaily.com/2014/06/140618142614-large.jpg"/>
                    <pic:cNvPicPr>
                      <a:picLocks noChangeAspect="1" noChangeArrowheads="1"/>
                    </pic:cNvPicPr>
                  </pic:nvPicPr>
                  <pic:blipFill>
                    <a:blip r:embed="rId13">
                      <a:extLst>
                        <a:ext uri="{28A0092B-C50C-407E-A947-70E740481C1C}">
                          <a14:useLocalDpi xmlns:a14="http://schemas.microsoft.com/office/drawing/2010/main" val="0"/>
                        </a:ext>
                      </a:extLst>
                    </a:blip>
                    <a:srcRect r="34389"/>
                    <a:stretch>
                      <a:fillRect/>
                    </a:stretch>
                  </pic:blipFill>
                  <pic:spPr bwMode="auto">
                    <a:xfrm>
                      <a:off x="0" y="0"/>
                      <a:ext cx="2343097" cy="2041041"/>
                    </a:xfrm>
                    <a:prstGeom prst="rect">
                      <a:avLst/>
                    </a:prstGeom>
                    <a:noFill/>
                    <a:ln>
                      <a:noFill/>
                    </a:ln>
                  </pic:spPr>
                </pic:pic>
              </a:graphicData>
            </a:graphic>
          </wp:inline>
        </w:drawing>
      </w:r>
    </w:p>
    <w:p w:rsidR="002C0D86" w:rsidRDefault="002C0D86" w:rsidP="002C0D86">
      <w:pPr>
        <w:spacing w:after="0" w:line="240" w:lineRule="auto"/>
        <w:jc w:val="center"/>
        <w:rPr>
          <w:rFonts w:ascii="Arial Rounded MT Bold" w:eastAsia="Times New Roman" w:hAnsi="Arial Rounded MT Bold" w:cs="Times New Roman"/>
          <w:b/>
          <w:sz w:val="24"/>
          <w:szCs w:val="24"/>
        </w:rPr>
      </w:pP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Pr>
          <w:rFonts w:ascii="Arial Rounded MT Bold" w:eastAsia="Times New Roman" w:hAnsi="Arial Rounded MT Bold" w:cs="Times New Roman"/>
          <w:b/>
          <w:sz w:val="24"/>
          <w:szCs w:val="24"/>
        </w:rPr>
        <w:t xml:space="preserve">Maryland Curriculum </w:t>
      </w:r>
      <w:r w:rsidRPr="007922EF">
        <w:rPr>
          <w:rFonts w:ascii="Arial Rounded MT Bold" w:eastAsia="Times New Roman" w:hAnsi="Arial Rounded MT Bold" w:cs="Times New Roman"/>
          <w:b/>
          <w:sz w:val="24"/>
          <w:szCs w:val="24"/>
        </w:rPr>
        <w:t>Standards Met</w:t>
      </w: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rPr>
      </w:pP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u w:val="single"/>
        </w:rPr>
      </w:pPr>
      <w:r w:rsidRPr="007922EF">
        <w:rPr>
          <w:rFonts w:ascii="Arial" w:eastAsia="Times New Roman" w:hAnsi="Arial" w:cs="Arial"/>
          <w:b/>
          <w:sz w:val="18"/>
          <w:szCs w:val="18"/>
          <w:u w:val="single"/>
        </w:rPr>
        <w:t xml:space="preserve">Social Studies: </w:t>
      </w: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000000"/>
          <w:sz w:val="18"/>
          <w:szCs w:val="18"/>
        </w:rPr>
      </w:pP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000000"/>
          <w:sz w:val="18"/>
          <w:szCs w:val="18"/>
        </w:rPr>
      </w:pPr>
      <w:proofErr w:type="gramStart"/>
      <w:r w:rsidRPr="007922EF">
        <w:rPr>
          <w:rFonts w:ascii="Arial" w:eastAsia="Times New Roman" w:hAnsi="Arial" w:cs="Arial"/>
          <w:color w:val="000000"/>
          <w:sz w:val="18"/>
          <w:szCs w:val="18"/>
        </w:rPr>
        <w:t>2.A.1.a</w:t>
      </w:r>
      <w:proofErr w:type="gramEnd"/>
      <w:r w:rsidRPr="007922EF">
        <w:rPr>
          <w:rFonts w:ascii="Arial" w:eastAsia="Times New Roman" w:hAnsi="Arial" w:cs="Arial"/>
          <w:color w:val="000000"/>
          <w:sz w:val="18"/>
          <w:szCs w:val="18"/>
        </w:rPr>
        <w:t xml:space="preserve">  Apply understandings of the elements of culture to the studies of modern world regions, such as art, music, religion, government, social structures, education, values, beliefs and customs.</w:t>
      </w: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000000"/>
          <w:sz w:val="18"/>
          <w:szCs w:val="18"/>
        </w:rPr>
      </w:pPr>
      <w:r w:rsidRPr="007922EF">
        <w:rPr>
          <w:rFonts w:ascii="Arial" w:eastAsia="Times New Roman" w:hAnsi="Arial" w:cs="Arial"/>
          <w:color w:val="000000"/>
          <w:sz w:val="18"/>
          <w:szCs w:val="18"/>
        </w:rPr>
        <w:t> </w:t>
      </w: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7922EF">
        <w:rPr>
          <w:rFonts w:ascii="Arial" w:eastAsia="Times New Roman" w:hAnsi="Arial" w:cs="Arial"/>
          <w:sz w:val="18"/>
          <w:szCs w:val="18"/>
        </w:rPr>
        <w:t>D4.3.6-8 Present adaptations of arguments and explanations on topics of interest to others to reach audiences and venues outside the classroom using print and oral technologies (e.g., posters, speeches, reports, and maps) and digital technologies (e.g., Internet, social media, and digital documentary).</w:t>
      </w: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000000"/>
          <w:sz w:val="18"/>
          <w:szCs w:val="18"/>
        </w:rPr>
      </w:pP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000000"/>
          <w:sz w:val="18"/>
          <w:szCs w:val="18"/>
        </w:rPr>
      </w:pPr>
      <w:r w:rsidRPr="007922EF">
        <w:rPr>
          <w:rFonts w:ascii="Arial" w:eastAsia="Times New Roman" w:hAnsi="Arial" w:cs="Arial"/>
          <w:color w:val="000000"/>
          <w:sz w:val="18"/>
          <w:szCs w:val="18"/>
        </w:rPr>
        <w:t xml:space="preserve">D4.6.6-8 </w:t>
      </w:r>
    </w:p>
    <w:p w:rsidR="003A0BB7" w:rsidRDefault="002C0D86" w:rsidP="003A0BB7">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000000"/>
          <w:sz w:val="18"/>
          <w:szCs w:val="18"/>
        </w:rPr>
      </w:pPr>
      <w:r w:rsidRPr="007922EF">
        <w:rPr>
          <w:rFonts w:ascii="Arial" w:eastAsia="Times New Roman" w:hAnsi="Arial" w:cs="Arial"/>
          <w:color w:val="000000"/>
          <w:sz w:val="18"/>
          <w:szCs w:val="18"/>
        </w:rPr>
        <w:t>Draw on multiple disciplinary lenses to analyze how a specific problem can manifest itself at local, regional, and global levels over time, identifying its characteristics and causes, and the challenges and opportunities faced by those trying to address the problem.</w:t>
      </w:r>
    </w:p>
    <w:p w:rsidR="002C0D86" w:rsidRPr="007922EF" w:rsidRDefault="003A0BB7" w:rsidP="003A0BB7">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7922EF">
        <w:rPr>
          <w:rFonts w:ascii="Arial" w:eastAsia="Times New Roman" w:hAnsi="Arial" w:cs="Arial"/>
          <w:sz w:val="18"/>
          <w:szCs w:val="18"/>
        </w:rPr>
        <w:t xml:space="preserve"> </w:t>
      </w: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u w:val="single"/>
        </w:rPr>
      </w:pPr>
      <w:r w:rsidRPr="007922EF">
        <w:rPr>
          <w:rFonts w:ascii="Arial" w:eastAsia="Times New Roman" w:hAnsi="Arial" w:cs="Arial"/>
          <w:b/>
          <w:sz w:val="18"/>
          <w:szCs w:val="18"/>
          <w:u w:val="single"/>
        </w:rPr>
        <w:t>Visual Arts:</w:t>
      </w:r>
    </w:p>
    <w:p w:rsidR="002C0D86" w:rsidRPr="007922EF" w:rsidRDefault="002C0D86" w:rsidP="002C0D8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18"/>
          <w:szCs w:val="18"/>
        </w:rPr>
      </w:pPr>
      <w:r w:rsidRPr="007922EF">
        <w:rPr>
          <w:rFonts w:ascii="Arial" w:eastAsia="Times New Roman" w:hAnsi="Arial" w:cs="Arial"/>
          <w:sz w:val="18"/>
          <w:szCs w:val="18"/>
        </w:rPr>
        <w:t>2.2</w:t>
      </w:r>
      <w:proofErr w:type="gramStart"/>
      <w:r w:rsidRPr="007922EF">
        <w:rPr>
          <w:rFonts w:ascii="Arial" w:eastAsia="Times New Roman" w:hAnsi="Arial" w:cs="Arial"/>
          <w:sz w:val="18"/>
          <w:szCs w:val="18"/>
        </w:rPr>
        <w:t>.b</w:t>
      </w:r>
      <w:proofErr w:type="gramEnd"/>
      <w:r w:rsidRPr="007922EF">
        <w:rPr>
          <w:rFonts w:ascii="Arial" w:eastAsia="Times New Roman" w:hAnsi="Arial" w:cs="Arial"/>
          <w:sz w:val="18"/>
          <w:szCs w:val="18"/>
        </w:rPr>
        <w:t xml:space="preserve"> Plan artworks that use symbolic images and forms to convey selected</w:t>
      </w:r>
      <w:r w:rsidRPr="007922EF">
        <w:rPr>
          <w:rFonts w:ascii="MV Boli" w:eastAsia="Times New Roman" w:hAnsi="MV Boli" w:cs="Times New Roman"/>
          <w:sz w:val="20"/>
          <w:szCs w:val="20"/>
        </w:rPr>
        <w:t xml:space="preserve"> </w:t>
      </w:r>
      <w:r w:rsidRPr="007922EF">
        <w:rPr>
          <w:rFonts w:ascii="Arial" w:eastAsia="Times New Roman" w:hAnsi="Arial" w:cs="Arial"/>
          <w:sz w:val="18"/>
          <w:szCs w:val="18"/>
        </w:rPr>
        <w:t>beliefs, customs, or values.</w:t>
      </w:r>
    </w:p>
    <w:p w:rsidR="002C0D86" w:rsidRDefault="002C0D86" w:rsidP="002C0D86">
      <w:pPr>
        <w:spacing w:after="0" w:line="240" w:lineRule="auto"/>
        <w:rPr>
          <w:rFonts w:ascii="Arial" w:eastAsia="Times New Roman" w:hAnsi="Arial" w:cs="Arial"/>
          <w:sz w:val="18"/>
          <w:szCs w:val="18"/>
        </w:rPr>
        <w:sectPr w:rsidR="002C0D86" w:rsidSect="002C0D86">
          <w:type w:val="continuous"/>
          <w:pgSz w:w="12240" w:h="15840"/>
          <w:pgMar w:top="720" w:right="720" w:bottom="720" w:left="720" w:header="720" w:footer="720" w:gutter="0"/>
          <w:cols w:num="2" w:space="720"/>
          <w:docGrid w:linePitch="360"/>
        </w:sectPr>
      </w:pPr>
    </w:p>
    <w:p w:rsidR="002C0D86" w:rsidRPr="007922EF" w:rsidRDefault="002C0D86" w:rsidP="002C0D86">
      <w:pPr>
        <w:spacing w:after="0" w:line="240" w:lineRule="auto"/>
        <w:rPr>
          <w:rFonts w:ascii="Arial" w:eastAsia="Times New Roman" w:hAnsi="Arial" w:cs="Arial"/>
          <w:sz w:val="18"/>
          <w:szCs w:val="18"/>
        </w:rPr>
      </w:pPr>
    </w:p>
    <w:p w:rsidR="002C0D86" w:rsidRDefault="002C0D86" w:rsidP="002C0D86">
      <w:pPr>
        <w:spacing w:after="0" w:line="240" w:lineRule="auto"/>
        <w:jc w:val="center"/>
        <w:rPr>
          <w:rFonts w:ascii="Arial Rounded MT Bold" w:hAnsi="Arial Rounded MT Bold"/>
          <w:b/>
          <w:sz w:val="36"/>
          <w:szCs w:val="36"/>
        </w:rPr>
      </w:pPr>
    </w:p>
    <w:p w:rsidR="002A1D6A" w:rsidRDefault="002A1D6A">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A1D6A">
      <w:pPr>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7922EF" w:rsidP="00B86D7D">
      <w:pPr>
        <w:spacing w:after="0"/>
        <w:jc w:val="center"/>
        <w:rPr>
          <w:rFonts w:ascii="Book Antiqua" w:hAnsi="Book Antiqua"/>
          <w:b/>
          <w:i/>
          <w:color w:val="FF6600"/>
          <w:sz w:val="36"/>
          <w:szCs w:val="36"/>
        </w:rPr>
      </w:pPr>
      <w:r>
        <w:rPr>
          <w:rFonts w:ascii="Arial Rounded MT Bold" w:hAnsi="Arial Rounded MT Bold"/>
          <w:b/>
          <w:i/>
          <w:color w:val="FF6600"/>
          <w:sz w:val="36"/>
          <w:szCs w:val="36"/>
        </w:rPr>
        <w:t>Animals in World Cultures</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w:t>
      </w:r>
      <w:proofErr w:type="gramStart"/>
      <w:r w:rsidRPr="00F428B0">
        <w:rPr>
          <w:rFonts w:ascii="Book Antiqua" w:hAnsi="Book Antiqua"/>
          <w:i/>
        </w:rPr>
        <w:t xml:space="preserve">can be </w:t>
      </w:r>
      <w:r>
        <w:rPr>
          <w:rFonts w:ascii="Book Antiqua" w:hAnsi="Book Antiqua"/>
          <w:i/>
        </w:rPr>
        <w:t>changed</w:t>
      </w:r>
      <w:proofErr w:type="gramEnd"/>
      <w:r w:rsidRPr="00F428B0">
        <w:rPr>
          <w:rFonts w:ascii="Book Antiqua" w:hAnsi="Book Antiqua"/>
          <w:i/>
        </w:rPr>
        <w:t xml:space="preserve"> to meet individual classroom interests or varying communit</w:t>
      </w:r>
      <w:r>
        <w:rPr>
          <w:rFonts w:ascii="Book Antiqua" w:hAnsi="Book Antiqua"/>
          <w:i/>
        </w:rPr>
        <w:t xml:space="preserve">y needs.  You are encouraged to adapt this unit to fit your unique classroom and community and to solicit student input in planning and </w:t>
      </w:r>
      <w:proofErr w:type="gramStart"/>
      <w:r>
        <w:rPr>
          <w:rFonts w:ascii="Book Antiqua" w:hAnsi="Book Antiqua"/>
          <w:i/>
        </w:rPr>
        <w:t>decision making</w:t>
      </w:r>
      <w:proofErr w:type="gramEnd"/>
      <w:r>
        <w:rPr>
          <w:rFonts w:ascii="Book Antiqua" w:hAnsi="Book Antiqua"/>
          <w:i/>
        </w:rPr>
        <w:t>.</w:t>
      </w:r>
    </w:p>
    <w:p w:rsidR="00B86D7D" w:rsidRDefault="00B86D7D" w:rsidP="002A1D6A">
      <w:pPr>
        <w:numPr>
          <w:ilvl w:val="0"/>
          <w:numId w:val="2"/>
        </w:numPr>
        <w:spacing w:after="0" w:line="240" w:lineRule="auto"/>
        <w:rPr>
          <w:rFonts w:ascii="Book Antiqua" w:hAnsi="Book Antiqua"/>
        </w:rPr>
        <w:sectPr w:rsidR="00B86D7D" w:rsidSect="003F3939">
          <w:type w:val="continuous"/>
          <w:pgSz w:w="12240" w:h="15840"/>
          <w:pgMar w:top="720" w:right="720" w:bottom="720" w:left="720" w:header="720" w:footer="720" w:gutter="0"/>
          <w:cols w:space="720"/>
          <w:docGrid w:linePitch="360"/>
        </w:sectPr>
      </w:pPr>
    </w:p>
    <w:p w:rsidR="008E1264" w:rsidRDefault="008E1264" w:rsidP="008E1264">
      <w:pPr>
        <w:numPr>
          <w:ilvl w:val="0"/>
          <w:numId w:val="2"/>
        </w:numPr>
        <w:spacing w:after="0" w:line="240" w:lineRule="auto"/>
        <w:rPr>
          <w:rFonts w:ascii="Book Antiqua" w:hAnsi="Book Antiqua"/>
        </w:rPr>
      </w:pPr>
      <w:r>
        <w:rPr>
          <w:rFonts w:ascii="Book Antiqua" w:hAnsi="Book Antiqua"/>
        </w:rPr>
        <w:t xml:space="preserve">Introduce the service-learning project by discussing </w:t>
      </w:r>
      <w:proofErr w:type="gramStart"/>
      <w:r>
        <w:rPr>
          <w:rFonts w:ascii="Book Antiqua" w:hAnsi="Book Antiqua"/>
        </w:rPr>
        <w:t>service-learning</w:t>
      </w:r>
      <w:proofErr w:type="gramEnd"/>
      <w:r>
        <w:rPr>
          <w:rFonts w:ascii="Book Antiqua" w:hAnsi="Book Antiqua"/>
        </w:rPr>
        <w:t xml:space="preserve"> and citizenship with students and engaging in activities to explore those themes. A resource to support this topic </w:t>
      </w:r>
      <w:proofErr w:type="gramStart"/>
      <w:r>
        <w:rPr>
          <w:rFonts w:ascii="Book Antiqua" w:hAnsi="Book Antiqua"/>
        </w:rPr>
        <w:t>can be found</w:t>
      </w:r>
      <w:proofErr w:type="gramEnd"/>
      <w:r>
        <w:rPr>
          <w:rFonts w:ascii="Book Antiqua" w:hAnsi="Book Antiqua"/>
        </w:rPr>
        <w:t xml:space="preserve"> at </w:t>
      </w:r>
      <w:hyperlink r:id="rId14" w:history="1">
        <w:r w:rsidRPr="00C233AE">
          <w:rPr>
            <w:rStyle w:val="Hyperlink"/>
            <w:rFonts w:ascii="Book Antiqua" w:hAnsi="Book Antiqua"/>
            <w:i/>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2A1D6A" w:rsidRDefault="002A1D6A" w:rsidP="002A1D6A">
      <w:pPr>
        <w:rPr>
          <w:rFonts w:ascii="Book Antiqua" w:hAnsi="Book Antiqua"/>
        </w:rPr>
      </w:pPr>
    </w:p>
    <w:p w:rsidR="002A1D6A" w:rsidRDefault="007922EF" w:rsidP="002A1D6A">
      <w:pPr>
        <w:numPr>
          <w:ilvl w:val="0"/>
          <w:numId w:val="2"/>
        </w:numPr>
        <w:spacing w:after="0" w:line="240" w:lineRule="auto"/>
        <w:rPr>
          <w:rFonts w:ascii="Book Antiqua" w:hAnsi="Book Antiqua"/>
        </w:rPr>
      </w:pPr>
      <w:r>
        <w:rPr>
          <w:rFonts w:ascii="Book Antiqua" w:hAnsi="Book Antiqua"/>
        </w:rPr>
        <w:t>Introduce Culture – Values and Animals.</w:t>
      </w:r>
    </w:p>
    <w:p w:rsidR="007922EF" w:rsidRDefault="007922EF" w:rsidP="007922EF">
      <w:pPr>
        <w:numPr>
          <w:ilvl w:val="1"/>
          <w:numId w:val="2"/>
        </w:numPr>
        <w:spacing w:after="0" w:line="240" w:lineRule="auto"/>
        <w:rPr>
          <w:rFonts w:ascii="Book Antiqua" w:hAnsi="Book Antiqua"/>
        </w:rPr>
      </w:pPr>
      <w:r>
        <w:rPr>
          <w:rFonts w:ascii="Book Antiqua" w:hAnsi="Book Antiqua"/>
        </w:rPr>
        <w:t>Analyze animal symbolism in mythology/world folklore.</w:t>
      </w:r>
    </w:p>
    <w:p w:rsidR="007922EF" w:rsidRDefault="007922EF" w:rsidP="007922EF">
      <w:pPr>
        <w:numPr>
          <w:ilvl w:val="2"/>
          <w:numId w:val="2"/>
        </w:numPr>
        <w:spacing w:after="0" w:line="240" w:lineRule="auto"/>
        <w:rPr>
          <w:rFonts w:ascii="Book Antiqua" w:hAnsi="Book Antiqua"/>
        </w:rPr>
      </w:pPr>
      <w:r>
        <w:rPr>
          <w:rFonts w:ascii="Book Antiqua" w:hAnsi="Book Antiqua"/>
        </w:rPr>
        <w:t>African folklore – Anasazi and others</w:t>
      </w:r>
    </w:p>
    <w:p w:rsidR="00DE1CAB" w:rsidRDefault="007922EF" w:rsidP="00DE1CAB">
      <w:pPr>
        <w:numPr>
          <w:ilvl w:val="2"/>
          <w:numId w:val="2"/>
        </w:numPr>
        <w:spacing w:after="0" w:line="240" w:lineRule="auto"/>
        <w:rPr>
          <w:rFonts w:ascii="Book Antiqua" w:hAnsi="Book Antiqua"/>
        </w:rPr>
      </w:pPr>
      <w:r>
        <w:rPr>
          <w:rFonts w:ascii="Book Antiqua" w:hAnsi="Book Antiqua"/>
        </w:rPr>
        <w:t>China – Bats, dragons, tigers, animals on calendars</w:t>
      </w:r>
    </w:p>
    <w:p w:rsidR="00DE1CAB" w:rsidRDefault="007922EF" w:rsidP="00DE1CAB">
      <w:pPr>
        <w:numPr>
          <w:ilvl w:val="2"/>
          <w:numId w:val="2"/>
        </w:numPr>
        <w:spacing w:after="0" w:line="240" w:lineRule="auto"/>
        <w:rPr>
          <w:rFonts w:ascii="Book Antiqua" w:hAnsi="Book Antiqua"/>
        </w:rPr>
      </w:pPr>
      <w:r w:rsidRPr="00DE1CAB">
        <w:rPr>
          <w:rFonts w:ascii="Book Antiqua" w:hAnsi="Book Antiqua"/>
        </w:rPr>
        <w:t>Japan – Koi and others</w:t>
      </w:r>
    </w:p>
    <w:p w:rsidR="007922EF" w:rsidRPr="00DE1CAB" w:rsidRDefault="007922EF" w:rsidP="00DE1CAB">
      <w:pPr>
        <w:numPr>
          <w:ilvl w:val="2"/>
          <w:numId w:val="2"/>
        </w:numPr>
        <w:spacing w:after="0" w:line="240" w:lineRule="auto"/>
        <w:rPr>
          <w:rFonts w:ascii="Book Antiqua" w:hAnsi="Book Antiqua"/>
        </w:rPr>
      </w:pPr>
      <w:r w:rsidRPr="00DE1CAB">
        <w:rPr>
          <w:rFonts w:ascii="Book Antiqua" w:hAnsi="Book Antiqua"/>
        </w:rPr>
        <w:t>United States of America – dogs, cats, horses, wolves, and Native American connections</w:t>
      </w:r>
    </w:p>
    <w:p w:rsidR="002A1D6A" w:rsidRDefault="007922EF" w:rsidP="002A1D6A">
      <w:pPr>
        <w:numPr>
          <w:ilvl w:val="2"/>
          <w:numId w:val="2"/>
        </w:numPr>
        <w:spacing w:after="0" w:line="240" w:lineRule="auto"/>
        <w:rPr>
          <w:rFonts w:ascii="Book Antiqua" w:hAnsi="Book Antiqua"/>
        </w:rPr>
      </w:pPr>
      <w:r>
        <w:rPr>
          <w:rFonts w:ascii="Book Antiqua" w:hAnsi="Book Antiqua"/>
        </w:rPr>
        <w:t>India – cows, pigs</w:t>
      </w:r>
    </w:p>
    <w:p w:rsidR="00565E39" w:rsidRPr="00565E39" w:rsidRDefault="00565E39" w:rsidP="00565E39">
      <w:pPr>
        <w:spacing w:after="0" w:line="240" w:lineRule="auto"/>
        <w:ind w:left="2160"/>
        <w:rPr>
          <w:rFonts w:ascii="Book Antiqua" w:hAnsi="Book Antiqua"/>
        </w:rPr>
      </w:pPr>
    </w:p>
    <w:p w:rsidR="007922EF" w:rsidRPr="007922EF" w:rsidRDefault="007922EF" w:rsidP="007922EF">
      <w:pPr>
        <w:numPr>
          <w:ilvl w:val="0"/>
          <w:numId w:val="2"/>
        </w:numPr>
        <w:spacing w:after="0" w:line="240" w:lineRule="auto"/>
        <w:rPr>
          <w:rFonts w:ascii="Book Antiqua" w:eastAsia="Times New Roman" w:hAnsi="Book Antiqua" w:cs="Times New Roman"/>
          <w:sz w:val="24"/>
          <w:szCs w:val="24"/>
        </w:rPr>
      </w:pPr>
      <w:r w:rsidRPr="007922EF">
        <w:rPr>
          <w:rFonts w:ascii="Book Antiqua" w:eastAsia="Times New Roman" w:hAnsi="Book Antiqua" w:cs="Times New Roman"/>
          <w:sz w:val="24"/>
          <w:szCs w:val="24"/>
        </w:rPr>
        <w:t>Analyze animal symbolism in poetry.</w:t>
      </w:r>
    </w:p>
    <w:p w:rsidR="00B86D7D" w:rsidRDefault="007922EF" w:rsidP="00565E39">
      <w:pPr>
        <w:numPr>
          <w:ilvl w:val="1"/>
          <w:numId w:val="2"/>
        </w:numPr>
        <w:spacing w:after="0" w:line="240" w:lineRule="auto"/>
        <w:rPr>
          <w:rFonts w:ascii="Book Antiqua" w:eastAsia="Times New Roman" w:hAnsi="Book Antiqua" w:cs="Times New Roman"/>
          <w:sz w:val="24"/>
          <w:szCs w:val="24"/>
        </w:rPr>
      </w:pPr>
      <w:r w:rsidRPr="007922EF">
        <w:rPr>
          <w:rFonts w:ascii="Book Antiqua" w:eastAsia="Times New Roman" w:hAnsi="Book Antiqua" w:cs="Times New Roman"/>
          <w:sz w:val="24"/>
          <w:szCs w:val="24"/>
        </w:rPr>
        <w:t>Look to see if the symbolism is similar to the mythology/folklore.</w:t>
      </w:r>
    </w:p>
    <w:p w:rsidR="00565E39" w:rsidRDefault="00565E39" w:rsidP="00565E39">
      <w:pPr>
        <w:spacing w:after="0" w:line="240" w:lineRule="auto"/>
        <w:ind w:left="1440"/>
        <w:rPr>
          <w:rFonts w:ascii="Book Antiqua" w:eastAsia="Times New Roman" w:hAnsi="Book Antiqua" w:cs="Times New Roman"/>
          <w:sz w:val="24"/>
          <w:szCs w:val="24"/>
        </w:rPr>
      </w:pPr>
    </w:p>
    <w:p w:rsidR="00565E39" w:rsidRPr="00676EEE" w:rsidRDefault="00565E39" w:rsidP="00565E39">
      <w:pPr>
        <w:numPr>
          <w:ilvl w:val="0"/>
          <w:numId w:val="2"/>
        </w:numPr>
        <w:spacing w:after="0" w:line="240" w:lineRule="auto"/>
        <w:rPr>
          <w:rFonts w:ascii="Book Antiqua" w:hAnsi="Book Antiqua"/>
        </w:rPr>
      </w:pPr>
      <w:r w:rsidRPr="00676EEE">
        <w:rPr>
          <w:rFonts w:ascii="Book Antiqua" w:hAnsi="Book Antiqua"/>
        </w:rPr>
        <w:t>Introduce Animal Cruelty/ Neglect</w:t>
      </w:r>
      <w:r>
        <w:rPr>
          <w:rFonts w:ascii="Book Antiqua" w:hAnsi="Book Antiqua"/>
        </w:rPr>
        <w:t>.</w:t>
      </w:r>
    </w:p>
    <w:p w:rsidR="00565E39" w:rsidRPr="00676EEE" w:rsidRDefault="00492C90" w:rsidP="00565E39">
      <w:pPr>
        <w:numPr>
          <w:ilvl w:val="1"/>
          <w:numId w:val="2"/>
        </w:numPr>
        <w:spacing w:after="0" w:line="240" w:lineRule="auto"/>
        <w:rPr>
          <w:rFonts w:ascii="Book Antiqua" w:hAnsi="Book Antiqua"/>
        </w:rPr>
      </w:pPr>
      <w:hyperlink r:id="rId15" w:history="1">
        <w:r w:rsidR="00565E39" w:rsidRPr="00180E60">
          <w:rPr>
            <w:rStyle w:val="Hyperlink"/>
            <w:rFonts w:ascii="Book Antiqua" w:hAnsi="Book Antiqua"/>
          </w:rPr>
          <w:t>American Society for the Prevention of Cruelty to Animals</w:t>
        </w:r>
      </w:hyperlink>
      <w:r w:rsidR="00565E39">
        <w:rPr>
          <w:rFonts w:ascii="Book Antiqua" w:hAnsi="Book Antiqua"/>
        </w:rPr>
        <w:t>,</w:t>
      </w:r>
      <w:r w:rsidR="00180E60">
        <w:rPr>
          <w:rFonts w:ascii="Book Antiqua" w:hAnsi="Book Antiqua"/>
        </w:rPr>
        <w:t xml:space="preserve"> (</w:t>
      </w:r>
      <w:r w:rsidR="00180E60" w:rsidRPr="00180E60">
        <w:t>https://www.aspca.org/</w:t>
      </w:r>
      <w:r w:rsidR="00180E60">
        <w:rPr>
          <w:rFonts w:ascii="Book Antiqua" w:hAnsi="Book Antiqua"/>
        </w:rPr>
        <w:t>)</w:t>
      </w:r>
      <w:r w:rsidR="00565E39">
        <w:rPr>
          <w:rFonts w:ascii="Book Antiqua" w:hAnsi="Book Antiqua"/>
        </w:rPr>
        <w:t xml:space="preserve"> </w:t>
      </w:r>
      <w:r w:rsidR="00180E60">
        <w:rPr>
          <w:rFonts w:ascii="Book Antiqua" w:hAnsi="Book Antiqua"/>
        </w:rPr>
        <w:t xml:space="preserve"> </w:t>
      </w:r>
    </w:p>
    <w:p w:rsidR="00565E39" w:rsidRDefault="00565E39" w:rsidP="00565E39">
      <w:pPr>
        <w:numPr>
          <w:ilvl w:val="1"/>
          <w:numId w:val="2"/>
        </w:numPr>
        <w:spacing w:after="0" w:line="240" w:lineRule="auto"/>
        <w:rPr>
          <w:rFonts w:ascii="Book Antiqua" w:hAnsi="Book Antiqua"/>
        </w:rPr>
      </w:pPr>
      <w:r w:rsidRPr="00676EEE">
        <w:rPr>
          <w:rFonts w:ascii="Book Antiqua" w:hAnsi="Book Antiqua"/>
        </w:rPr>
        <w:t>“Oscar the Cat Predicts Patients’ Deaths" by Ray Henry</w:t>
      </w:r>
    </w:p>
    <w:p w:rsidR="00565E39" w:rsidRDefault="00565E39" w:rsidP="00565E39">
      <w:pPr>
        <w:spacing w:after="0" w:line="240" w:lineRule="auto"/>
        <w:ind w:left="1440"/>
        <w:rPr>
          <w:rFonts w:ascii="Book Antiqua" w:hAnsi="Book Antiqua"/>
        </w:rPr>
      </w:pPr>
    </w:p>
    <w:p w:rsidR="00565E39" w:rsidRDefault="00565E39" w:rsidP="00565E39">
      <w:pPr>
        <w:numPr>
          <w:ilvl w:val="0"/>
          <w:numId w:val="2"/>
        </w:numPr>
        <w:spacing w:after="0" w:line="240" w:lineRule="auto"/>
        <w:rPr>
          <w:rFonts w:ascii="Book Antiqua" w:hAnsi="Book Antiqua"/>
        </w:rPr>
      </w:pPr>
      <w:r w:rsidRPr="00676EEE">
        <w:rPr>
          <w:rFonts w:ascii="Book Antiqua" w:hAnsi="Book Antiqua"/>
        </w:rPr>
        <w:t xml:space="preserve">Choose </w:t>
      </w:r>
      <w:r>
        <w:rPr>
          <w:rFonts w:ascii="Book Antiqua" w:hAnsi="Book Antiqua"/>
        </w:rPr>
        <w:t>an organization as a class to partner with and who will be the recipient of donated funds or items</w:t>
      </w:r>
      <w:r w:rsidRPr="00676EEE">
        <w:rPr>
          <w:rFonts w:ascii="Book Antiqua" w:hAnsi="Book Antiqua"/>
        </w:rPr>
        <w:t>.</w:t>
      </w:r>
    </w:p>
    <w:p w:rsidR="00565E39" w:rsidRDefault="00565E39" w:rsidP="00565E39">
      <w:pPr>
        <w:spacing w:after="0" w:line="240" w:lineRule="auto"/>
        <w:ind w:left="720"/>
        <w:rPr>
          <w:rFonts w:ascii="Book Antiqua" w:hAnsi="Book Antiqua"/>
        </w:rPr>
      </w:pPr>
    </w:p>
    <w:p w:rsidR="00565E39" w:rsidRDefault="00565E39" w:rsidP="00565E39">
      <w:pPr>
        <w:numPr>
          <w:ilvl w:val="0"/>
          <w:numId w:val="2"/>
        </w:numPr>
        <w:spacing w:after="0" w:line="240" w:lineRule="auto"/>
        <w:rPr>
          <w:rFonts w:ascii="Book Antiqua" w:hAnsi="Book Antiqua"/>
        </w:rPr>
      </w:pPr>
      <w:r w:rsidRPr="00676EEE">
        <w:rPr>
          <w:rFonts w:ascii="Book Antiqua" w:hAnsi="Book Antiqua"/>
        </w:rPr>
        <w:t>Create artwork and poetry</w:t>
      </w:r>
      <w:r>
        <w:rPr>
          <w:rFonts w:ascii="Book Antiqua" w:hAnsi="Book Antiqua"/>
        </w:rPr>
        <w:t xml:space="preserve"> that reflect</w:t>
      </w:r>
      <w:r w:rsidRPr="00676EEE">
        <w:rPr>
          <w:rFonts w:ascii="Book Antiqua" w:hAnsi="Book Antiqua"/>
        </w:rPr>
        <w:t xml:space="preserve"> cultural values and animal symbolism to sell at auction. </w:t>
      </w:r>
      <w:r>
        <w:rPr>
          <w:rFonts w:ascii="Book Antiqua" w:hAnsi="Book Antiqua"/>
        </w:rPr>
        <w:t xml:space="preserve"> </w:t>
      </w:r>
      <w:r w:rsidRPr="00676EEE">
        <w:rPr>
          <w:rFonts w:ascii="Book Antiqua" w:hAnsi="Book Antiqua"/>
        </w:rPr>
        <w:t>Create posters to advertise the silent auction.</w:t>
      </w:r>
    </w:p>
    <w:p w:rsidR="00565E39" w:rsidRPr="00676EEE" w:rsidRDefault="00565E39" w:rsidP="00565E39">
      <w:pPr>
        <w:spacing w:after="0" w:line="240" w:lineRule="auto"/>
        <w:rPr>
          <w:rFonts w:ascii="Book Antiqua" w:hAnsi="Book Antiqua"/>
        </w:rPr>
      </w:pPr>
    </w:p>
    <w:p w:rsidR="00565E39" w:rsidRDefault="00565E39" w:rsidP="00565E39">
      <w:pPr>
        <w:numPr>
          <w:ilvl w:val="0"/>
          <w:numId w:val="2"/>
        </w:numPr>
        <w:spacing w:after="0" w:line="240" w:lineRule="auto"/>
        <w:rPr>
          <w:rFonts w:ascii="Book Antiqua" w:hAnsi="Book Antiqua"/>
        </w:rPr>
      </w:pPr>
      <w:r w:rsidRPr="00676EEE">
        <w:rPr>
          <w:rFonts w:ascii="Book Antiqua" w:hAnsi="Book Antiqua"/>
        </w:rPr>
        <w:t xml:space="preserve">Create </w:t>
      </w:r>
      <w:r>
        <w:rPr>
          <w:rFonts w:ascii="Book Antiqua" w:hAnsi="Book Antiqua"/>
        </w:rPr>
        <w:t xml:space="preserve">committee with chairs and </w:t>
      </w:r>
      <w:proofErr w:type="gramStart"/>
      <w:r>
        <w:rPr>
          <w:rFonts w:ascii="Book Antiqua" w:hAnsi="Book Antiqua"/>
        </w:rPr>
        <w:t>co-chairs:</w:t>
      </w:r>
      <w:proofErr w:type="gramEnd"/>
      <w:r>
        <w:rPr>
          <w:rFonts w:ascii="Book Antiqua" w:hAnsi="Book Antiqua"/>
        </w:rPr>
        <w:t xml:space="preserve">  Planning Committee, Outreach Committee, and E</w:t>
      </w:r>
      <w:r w:rsidRPr="00676EEE">
        <w:rPr>
          <w:rFonts w:ascii="Book Antiqua" w:hAnsi="Book Antiqua"/>
        </w:rPr>
        <w:t>ntertainmen</w:t>
      </w:r>
      <w:r>
        <w:rPr>
          <w:rFonts w:ascii="Book Antiqua" w:hAnsi="Book Antiqua"/>
        </w:rPr>
        <w:t>t C</w:t>
      </w:r>
      <w:r w:rsidRPr="00676EEE">
        <w:rPr>
          <w:rFonts w:ascii="Book Antiqua" w:hAnsi="Book Antiqua"/>
        </w:rPr>
        <w:t>ommittee.</w:t>
      </w:r>
    </w:p>
    <w:p w:rsidR="00565E39" w:rsidRPr="00676EEE" w:rsidRDefault="00565E39" w:rsidP="00565E39">
      <w:pPr>
        <w:spacing w:after="0" w:line="240" w:lineRule="auto"/>
        <w:rPr>
          <w:rFonts w:ascii="Book Antiqua" w:hAnsi="Book Antiqua"/>
        </w:rPr>
      </w:pPr>
    </w:p>
    <w:p w:rsidR="00565E39" w:rsidRDefault="00565E39" w:rsidP="00565E39">
      <w:pPr>
        <w:numPr>
          <w:ilvl w:val="0"/>
          <w:numId w:val="2"/>
        </w:numPr>
        <w:spacing w:after="0" w:line="240" w:lineRule="auto"/>
        <w:rPr>
          <w:rFonts w:ascii="Book Antiqua" w:hAnsi="Book Antiqua"/>
        </w:rPr>
      </w:pPr>
      <w:r>
        <w:rPr>
          <w:rFonts w:ascii="Book Antiqua" w:hAnsi="Book Antiqua"/>
        </w:rPr>
        <w:t>The Planning C</w:t>
      </w:r>
      <w:r w:rsidRPr="00676EEE">
        <w:rPr>
          <w:rFonts w:ascii="Book Antiqua" w:hAnsi="Book Antiqua"/>
        </w:rPr>
        <w:t xml:space="preserve">ommittee </w:t>
      </w:r>
      <w:r>
        <w:rPr>
          <w:rFonts w:ascii="Book Antiqua" w:hAnsi="Book Antiqua"/>
        </w:rPr>
        <w:t>o</w:t>
      </w:r>
      <w:r w:rsidRPr="00676EEE">
        <w:rPr>
          <w:rFonts w:ascii="Book Antiqua" w:hAnsi="Book Antiqua"/>
        </w:rPr>
        <w:t>rganize</w:t>
      </w:r>
      <w:r>
        <w:rPr>
          <w:rFonts w:ascii="Book Antiqua" w:hAnsi="Book Antiqua"/>
        </w:rPr>
        <w:t>s</w:t>
      </w:r>
      <w:r w:rsidRPr="00676EEE">
        <w:rPr>
          <w:rFonts w:ascii="Book Antiqua" w:hAnsi="Book Antiqua"/>
        </w:rPr>
        <w:t xml:space="preserve"> a silent auction night. </w:t>
      </w:r>
      <w:r>
        <w:rPr>
          <w:rFonts w:ascii="Book Antiqua" w:hAnsi="Book Antiqua"/>
        </w:rPr>
        <w:t xml:space="preserve"> They m</w:t>
      </w:r>
      <w:r w:rsidRPr="00676EEE">
        <w:rPr>
          <w:rFonts w:ascii="Book Antiqua" w:hAnsi="Book Antiqua"/>
        </w:rPr>
        <w:t>ake floor plans, list materials, create duty list</w:t>
      </w:r>
      <w:r>
        <w:rPr>
          <w:rFonts w:ascii="Book Antiqua" w:hAnsi="Book Antiqua"/>
        </w:rPr>
        <w:t>s</w:t>
      </w:r>
      <w:r w:rsidRPr="00676EEE">
        <w:rPr>
          <w:rFonts w:ascii="Book Antiqua" w:hAnsi="Book Antiqua"/>
        </w:rPr>
        <w:t xml:space="preserve">, </w:t>
      </w:r>
      <w:r>
        <w:rPr>
          <w:rFonts w:ascii="Book Antiqua" w:hAnsi="Book Antiqua"/>
        </w:rPr>
        <w:t xml:space="preserve">and </w:t>
      </w:r>
      <w:r w:rsidRPr="00676EEE">
        <w:rPr>
          <w:rFonts w:ascii="Book Antiqua" w:hAnsi="Book Antiqua"/>
        </w:rPr>
        <w:t xml:space="preserve">create </w:t>
      </w:r>
      <w:r>
        <w:rPr>
          <w:rFonts w:ascii="Book Antiqua" w:hAnsi="Book Antiqua"/>
        </w:rPr>
        <w:t xml:space="preserve">an </w:t>
      </w:r>
      <w:r w:rsidRPr="00676EEE">
        <w:rPr>
          <w:rFonts w:ascii="Book Antiqua" w:hAnsi="Book Antiqua"/>
        </w:rPr>
        <w:t>artwork list.</w:t>
      </w:r>
    </w:p>
    <w:p w:rsidR="00565E39" w:rsidRPr="00676EEE" w:rsidRDefault="00565E39" w:rsidP="00565E39">
      <w:pPr>
        <w:spacing w:after="0" w:line="240" w:lineRule="auto"/>
        <w:rPr>
          <w:rFonts w:ascii="Book Antiqua" w:hAnsi="Book Antiqua"/>
        </w:rPr>
      </w:pPr>
    </w:p>
    <w:p w:rsidR="00565E39" w:rsidRDefault="00565E39" w:rsidP="00565E39">
      <w:pPr>
        <w:numPr>
          <w:ilvl w:val="0"/>
          <w:numId w:val="2"/>
        </w:numPr>
        <w:spacing w:after="0" w:line="240" w:lineRule="auto"/>
        <w:rPr>
          <w:rFonts w:ascii="Book Antiqua" w:hAnsi="Book Antiqua"/>
        </w:rPr>
      </w:pPr>
      <w:r>
        <w:rPr>
          <w:rFonts w:ascii="Book Antiqua" w:hAnsi="Book Antiqua"/>
        </w:rPr>
        <w:t>T</w:t>
      </w:r>
      <w:r w:rsidRPr="00676EEE">
        <w:rPr>
          <w:rFonts w:ascii="Book Antiqua" w:hAnsi="Book Antiqua"/>
        </w:rPr>
        <w:t xml:space="preserve">he </w:t>
      </w:r>
      <w:r>
        <w:rPr>
          <w:rFonts w:ascii="Book Antiqua" w:hAnsi="Book Antiqua"/>
        </w:rPr>
        <w:t>O</w:t>
      </w:r>
      <w:r w:rsidRPr="00676EEE">
        <w:rPr>
          <w:rFonts w:ascii="Book Antiqua" w:hAnsi="Book Antiqua"/>
        </w:rPr>
        <w:t>utreach</w:t>
      </w:r>
      <w:r>
        <w:rPr>
          <w:rFonts w:ascii="Book Antiqua" w:hAnsi="Book Antiqua"/>
        </w:rPr>
        <w:t xml:space="preserve"> C</w:t>
      </w:r>
      <w:r w:rsidRPr="00676EEE">
        <w:rPr>
          <w:rFonts w:ascii="Book Antiqua" w:hAnsi="Book Antiqua"/>
        </w:rPr>
        <w:t xml:space="preserve">ommittee </w:t>
      </w:r>
      <w:r>
        <w:rPr>
          <w:rFonts w:ascii="Book Antiqua" w:hAnsi="Book Antiqua"/>
        </w:rPr>
        <w:t>s</w:t>
      </w:r>
      <w:r w:rsidRPr="00676EEE">
        <w:rPr>
          <w:rFonts w:ascii="Book Antiqua" w:hAnsi="Book Antiqua"/>
        </w:rPr>
        <w:t>end</w:t>
      </w:r>
      <w:r>
        <w:rPr>
          <w:rFonts w:ascii="Book Antiqua" w:hAnsi="Book Antiqua"/>
        </w:rPr>
        <w:t>s</w:t>
      </w:r>
      <w:r w:rsidRPr="00676EEE">
        <w:rPr>
          <w:rFonts w:ascii="Book Antiqua" w:hAnsi="Book Antiqua"/>
        </w:rPr>
        <w:t xml:space="preserve"> invitations and hang</w:t>
      </w:r>
      <w:r>
        <w:rPr>
          <w:rFonts w:ascii="Book Antiqua" w:hAnsi="Book Antiqua"/>
        </w:rPr>
        <w:t>s</w:t>
      </w:r>
      <w:r w:rsidRPr="00676EEE">
        <w:rPr>
          <w:rFonts w:ascii="Book Antiqua" w:hAnsi="Book Antiqua"/>
        </w:rPr>
        <w:t xml:space="preserve"> posters.</w:t>
      </w:r>
      <w:r>
        <w:rPr>
          <w:rFonts w:ascii="Book Antiqua" w:hAnsi="Book Antiqua"/>
        </w:rPr>
        <w:t xml:space="preserve">  Material </w:t>
      </w:r>
      <w:proofErr w:type="gramStart"/>
      <w:r>
        <w:rPr>
          <w:rFonts w:ascii="Book Antiqua" w:hAnsi="Book Antiqua"/>
        </w:rPr>
        <w:t>should be sent</w:t>
      </w:r>
      <w:proofErr w:type="gramEnd"/>
      <w:r w:rsidRPr="00676EEE">
        <w:rPr>
          <w:rFonts w:ascii="Book Antiqua" w:hAnsi="Book Antiqua"/>
        </w:rPr>
        <w:t xml:space="preserve"> to parents, senior citizens, local animal shelters, pet stores, etc. </w:t>
      </w:r>
      <w:r>
        <w:rPr>
          <w:rFonts w:ascii="Book Antiqua" w:hAnsi="Book Antiqua"/>
        </w:rPr>
        <w:t xml:space="preserve"> </w:t>
      </w:r>
      <w:r w:rsidRPr="00676EEE">
        <w:rPr>
          <w:rFonts w:ascii="Book Antiqua" w:hAnsi="Book Antiqua"/>
        </w:rPr>
        <w:t xml:space="preserve">Hang posters </w:t>
      </w:r>
      <w:r>
        <w:rPr>
          <w:rFonts w:ascii="Book Antiqua" w:hAnsi="Book Antiqua"/>
        </w:rPr>
        <w:t>to advertise for the</w:t>
      </w:r>
      <w:r w:rsidRPr="00676EEE">
        <w:rPr>
          <w:rFonts w:ascii="Book Antiqua" w:hAnsi="Book Antiqua"/>
        </w:rPr>
        <w:t xml:space="preserve"> silent auction around the community.</w:t>
      </w:r>
    </w:p>
    <w:p w:rsidR="00565E39" w:rsidRDefault="00565E39" w:rsidP="00565E39">
      <w:pPr>
        <w:pStyle w:val="ListParagraph"/>
        <w:rPr>
          <w:rFonts w:ascii="Book Antiqua" w:hAnsi="Book Antiqua"/>
        </w:rPr>
      </w:pPr>
    </w:p>
    <w:p w:rsidR="00565E39" w:rsidRPr="00676EEE" w:rsidRDefault="00565E39" w:rsidP="00565E39">
      <w:pPr>
        <w:numPr>
          <w:ilvl w:val="0"/>
          <w:numId w:val="2"/>
        </w:numPr>
        <w:spacing w:after="0" w:line="240" w:lineRule="auto"/>
        <w:rPr>
          <w:rFonts w:ascii="Book Antiqua" w:hAnsi="Book Antiqua"/>
        </w:rPr>
      </w:pPr>
      <w:r>
        <w:rPr>
          <w:rFonts w:ascii="Book Antiqua" w:hAnsi="Book Antiqua"/>
        </w:rPr>
        <w:t>The Entertainment Committee r</w:t>
      </w:r>
      <w:r w:rsidRPr="00676EEE">
        <w:rPr>
          <w:rFonts w:ascii="Book Antiqua" w:hAnsi="Book Antiqua"/>
        </w:rPr>
        <w:t>equest</w:t>
      </w:r>
      <w:r>
        <w:rPr>
          <w:rFonts w:ascii="Book Antiqua" w:hAnsi="Book Antiqua"/>
        </w:rPr>
        <w:t>s</w:t>
      </w:r>
      <w:r w:rsidRPr="00676EEE">
        <w:rPr>
          <w:rFonts w:ascii="Book Antiqua" w:hAnsi="Book Antiqua"/>
        </w:rPr>
        <w:t xml:space="preserve"> donations. </w:t>
      </w:r>
      <w:r>
        <w:rPr>
          <w:rFonts w:ascii="Book Antiqua" w:hAnsi="Book Antiqua"/>
        </w:rPr>
        <w:t xml:space="preserve"> </w:t>
      </w:r>
      <w:r w:rsidRPr="00676EEE">
        <w:rPr>
          <w:rFonts w:ascii="Book Antiqua" w:hAnsi="Book Antiqua"/>
        </w:rPr>
        <w:t xml:space="preserve">Request items for </w:t>
      </w:r>
      <w:r>
        <w:rPr>
          <w:rFonts w:ascii="Book Antiqua" w:hAnsi="Book Antiqua"/>
        </w:rPr>
        <w:t>the raffle and/or</w:t>
      </w:r>
      <w:r w:rsidRPr="00676EEE">
        <w:rPr>
          <w:rFonts w:ascii="Book Antiqua" w:hAnsi="Book Antiqua"/>
        </w:rPr>
        <w:t xml:space="preserve"> door prizes, more items to bid on, and packaged food and drinks for light refreshment. </w:t>
      </w:r>
      <w:r>
        <w:rPr>
          <w:rFonts w:ascii="Book Antiqua" w:hAnsi="Book Antiqua"/>
        </w:rPr>
        <w:t xml:space="preserve"> This m</w:t>
      </w:r>
      <w:r w:rsidRPr="00676EEE">
        <w:rPr>
          <w:rFonts w:ascii="Book Antiqua" w:hAnsi="Book Antiqua"/>
        </w:rPr>
        <w:t>ay involve persuasive letters to local businesses.</w:t>
      </w:r>
    </w:p>
    <w:p w:rsidR="008E1264" w:rsidRDefault="008E1264" w:rsidP="00565E39">
      <w:pPr>
        <w:numPr>
          <w:ilvl w:val="0"/>
          <w:numId w:val="2"/>
        </w:numPr>
        <w:spacing w:after="0" w:line="240" w:lineRule="auto"/>
        <w:rPr>
          <w:rFonts w:ascii="Book Antiqua" w:hAnsi="Book Antiqua"/>
        </w:rPr>
        <w:sectPr w:rsidR="008E1264" w:rsidSect="003F3939">
          <w:type w:val="continuous"/>
          <w:pgSz w:w="12240" w:h="15840"/>
          <w:pgMar w:top="720" w:right="720" w:bottom="720" w:left="720" w:header="720" w:footer="720" w:gutter="0"/>
          <w:cols w:space="288"/>
          <w:docGrid w:linePitch="360"/>
        </w:sectPr>
      </w:pPr>
    </w:p>
    <w:p w:rsidR="003A0BB7" w:rsidRDefault="00565E39" w:rsidP="003A0BB7">
      <w:pPr>
        <w:numPr>
          <w:ilvl w:val="0"/>
          <w:numId w:val="2"/>
        </w:numPr>
        <w:spacing w:after="0" w:line="240" w:lineRule="auto"/>
        <w:rPr>
          <w:rFonts w:ascii="Book Antiqua" w:hAnsi="Book Antiqua"/>
        </w:rPr>
      </w:pPr>
      <w:r w:rsidRPr="00676EEE">
        <w:rPr>
          <w:rFonts w:ascii="Book Antiqua" w:hAnsi="Book Antiqua"/>
        </w:rPr>
        <w:lastRenderedPageBreak/>
        <w:t xml:space="preserve">Hold </w:t>
      </w:r>
      <w:r>
        <w:rPr>
          <w:rFonts w:ascii="Book Antiqua" w:hAnsi="Book Antiqua"/>
        </w:rPr>
        <w:t xml:space="preserve">a student facilitated </w:t>
      </w:r>
      <w:r w:rsidRPr="00676EEE">
        <w:rPr>
          <w:rFonts w:ascii="Book Antiqua" w:hAnsi="Book Antiqua"/>
        </w:rPr>
        <w:t>silent auction.</w:t>
      </w:r>
    </w:p>
    <w:p w:rsidR="00565E39" w:rsidRPr="00676EEE" w:rsidRDefault="00565E39" w:rsidP="003A0BB7">
      <w:pPr>
        <w:spacing w:after="0" w:line="240" w:lineRule="auto"/>
        <w:rPr>
          <w:rFonts w:ascii="Book Antiqua" w:hAnsi="Book Antiqua"/>
        </w:rPr>
      </w:pPr>
      <w:r>
        <w:rPr>
          <w:rFonts w:ascii="Book Antiqua" w:hAnsi="Book Antiqua"/>
        </w:rPr>
        <w:t xml:space="preserve"> </w:t>
      </w:r>
    </w:p>
    <w:p w:rsidR="003A0BB7" w:rsidRDefault="00565E39" w:rsidP="003A0BB7">
      <w:pPr>
        <w:numPr>
          <w:ilvl w:val="0"/>
          <w:numId w:val="2"/>
        </w:numPr>
        <w:spacing w:after="0" w:line="240" w:lineRule="auto"/>
        <w:rPr>
          <w:rFonts w:ascii="Book Antiqua" w:hAnsi="Book Antiqua"/>
        </w:rPr>
      </w:pPr>
      <w:r w:rsidRPr="00676EEE">
        <w:rPr>
          <w:rFonts w:ascii="Book Antiqua" w:hAnsi="Book Antiqua"/>
        </w:rPr>
        <w:t>Write class letter</w:t>
      </w:r>
      <w:r>
        <w:rPr>
          <w:rFonts w:ascii="Book Antiqua" w:hAnsi="Book Antiqua"/>
        </w:rPr>
        <w:t>s</w:t>
      </w:r>
      <w:r w:rsidRPr="00676EEE">
        <w:rPr>
          <w:rFonts w:ascii="Book Antiqua" w:hAnsi="Book Antiqua"/>
        </w:rPr>
        <w:t xml:space="preserve"> to organization</w:t>
      </w:r>
      <w:r>
        <w:rPr>
          <w:rFonts w:ascii="Book Antiqua" w:hAnsi="Book Antiqua"/>
        </w:rPr>
        <w:t>s that support</w:t>
      </w:r>
      <w:r w:rsidRPr="00676EEE">
        <w:rPr>
          <w:rFonts w:ascii="Book Antiqua" w:hAnsi="Book Antiqua"/>
        </w:rPr>
        <w:t xml:space="preserve"> animals.</w:t>
      </w:r>
    </w:p>
    <w:p w:rsidR="00565E39" w:rsidRDefault="003A0BB7" w:rsidP="003A0BB7">
      <w:pPr>
        <w:spacing w:after="0" w:line="240" w:lineRule="auto"/>
        <w:rPr>
          <w:rFonts w:ascii="Book Antiqua" w:hAnsi="Book Antiqua"/>
        </w:rPr>
      </w:pPr>
      <w:r>
        <w:rPr>
          <w:rFonts w:ascii="Book Antiqua" w:hAnsi="Book Antiqua"/>
        </w:rPr>
        <w:t xml:space="preserve"> </w:t>
      </w:r>
    </w:p>
    <w:p w:rsidR="008E1264" w:rsidRPr="008E1264" w:rsidRDefault="008E1264" w:rsidP="008E1264">
      <w:pPr>
        <w:numPr>
          <w:ilvl w:val="0"/>
          <w:numId w:val="2"/>
        </w:numPr>
        <w:spacing w:after="0" w:line="240" w:lineRule="auto"/>
        <w:rPr>
          <w:rFonts w:ascii="Book Antiqua" w:hAnsi="Book Antiqua"/>
        </w:rPr>
      </w:pPr>
      <w:r w:rsidRPr="008E1264">
        <w:rPr>
          <w:rFonts w:ascii="Book Antiqua" w:hAnsi="Book Antiqua"/>
        </w:rPr>
        <w:t xml:space="preserve">Upon completion, </w:t>
      </w:r>
      <w:r w:rsidR="00180E60" w:rsidRPr="008E1264">
        <w:rPr>
          <w:rFonts w:ascii="Book Antiqua" w:hAnsi="Book Antiqua"/>
        </w:rPr>
        <w:t>analyze</w:t>
      </w:r>
      <w:r w:rsidRPr="008E1264">
        <w:rPr>
          <w:rFonts w:ascii="Book Antiqua" w:hAnsi="Book Antiqua"/>
        </w:rPr>
        <w:t xml:space="preserve"> the plan to evaluate the successful completion of the objective and overall success of the project.  Also, reflect on the project using various reflection activities and evaluate the effectiveness of the project by completing the </w:t>
      </w:r>
      <w:hyperlink r:id="rId16" w:history="1">
        <w:r w:rsidRPr="008E1264">
          <w:rPr>
            <w:rFonts w:ascii="Book Antiqua" w:hAnsi="Book Antiqua"/>
            <w:i/>
            <w:color w:val="0000FF"/>
            <w:u w:val="single"/>
          </w:rPr>
          <w:t>Rubric for Assessing the Use of the Maryland’s Seven Best Practices of Service-Learning</w:t>
        </w:r>
      </w:hyperlink>
      <w:r w:rsidRPr="008E1264">
        <w:rPr>
          <w:rFonts w:ascii="Book Antiqua" w:hAnsi="Book Antiqua"/>
          <w:i/>
        </w:rPr>
        <w:t xml:space="preserve"> </w:t>
      </w:r>
      <w:r w:rsidRPr="008E1264">
        <w:rPr>
          <w:rFonts w:ascii="Book Antiqua" w:hAnsi="Book Antiqua"/>
          <w:sz w:val="18"/>
          <w:szCs w:val="18"/>
        </w:rPr>
        <w:t>(http://marylandpublicschools.org/programs/Documents/Service-Learning/rubric_best.pdf).</w:t>
      </w:r>
    </w:p>
    <w:p w:rsidR="003F3939" w:rsidRDefault="003F3939" w:rsidP="008E12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8"/>
          <w:szCs w:val="28"/>
        </w:rPr>
      </w:pPr>
    </w:p>
    <w:p w:rsidR="008E1264" w:rsidRPr="008E1264" w:rsidRDefault="008E1264" w:rsidP="008E12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8"/>
          <w:szCs w:val="28"/>
        </w:rPr>
      </w:pPr>
      <w:r w:rsidRPr="008E1264">
        <w:rPr>
          <w:rFonts w:ascii="Arial Rounded MT Bold" w:eastAsia="Times New Roman" w:hAnsi="Arial Rounded MT Bold" w:cs="Times New Roman"/>
          <w:b/>
          <w:sz w:val="28"/>
          <w:szCs w:val="28"/>
        </w:rPr>
        <w:t>Additional Interdisciplinary Connections</w:t>
      </w:r>
    </w:p>
    <w:p w:rsidR="008E1264" w:rsidRDefault="008E1264" w:rsidP="008E12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8"/>
          <w:szCs w:val="28"/>
        </w:rPr>
      </w:pPr>
      <w:r w:rsidRPr="008E1264">
        <w:rPr>
          <w:rFonts w:ascii="Arial Rounded MT Bold" w:eastAsia="Times New Roman" w:hAnsi="Arial Rounded MT Bold" w:cs="Times New Roman"/>
          <w:b/>
          <w:noProof/>
          <w:sz w:val="28"/>
          <w:szCs w:val="28"/>
        </w:rPr>
        <w:drawing>
          <wp:inline distT="0" distB="0" distL="0" distR="0">
            <wp:extent cx="1152525" cy="419100"/>
            <wp:effectExtent l="0" t="0" r="9525" b="0"/>
            <wp:docPr id="12" name="Picture 12" descr="MCj03713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71374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3F3939" w:rsidRDefault="003F3939" w:rsidP="008E12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8"/>
          <w:szCs w:val="28"/>
        </w:rPr>
      </w:pPr>
    </w:p>
    <w:p w:rsidR="008E1264" w:rsidRPr="003F3939" w:rsidRDefault="003F3939" w:rsidP="008E12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4"/>
          <w:szCs w:val="24"/>
        </w:rPr>
      </w:pPr>
      <w:r w:rsidRPr="003F3939">
        <w:rPr>
          <w:rFonts w:ascii="Arial" w:eastAsia="Times New Roman" w:hAnsi="Arial" w:cs="Arial"/>
          <w:sz w:val="24"/>
          <w:szCs w:val="24"/>
        </w:rPr>
        <w:t xml:space="preserve">Math – Create a budget for the silent auction. Estimate the amount of money that </w:t>
      </w:r>
      <w:proofErr w:type="gramStart"/>
      <w:r w:rsidRPr="003F3939">
        <w:rPr>
          <w:rFonts w:ascii="Arial" w:eastAsia="Times New Roman" w:hAnsi="Arial" w:cs="Arial"/>
          <w:sz w:val="24"/>
          <w:szCs w:val="24"/>
        </w:rPr>
        <w:t>will be generated</w:t>
      </w:r>
      <w:proofErr w:type="gramEnd"/>
      <w:r w:rsidRPr="003F3939">
        <w:rPr>
          <w:rFonts w:ascii="Arial" w:eastAsia="Times New Roman" w:hAnsi="Arial" w:cs="Arial"/>
          <w:sz w:val="24"/>
          <w:szCs w:val="24"/>
        </w:rPr>
        <w:t>.</w:t>
      </w:r>
    </w:p>
    <w:p w:rsidR="003F3939" w:rsidRPr="003F3939" w:rsidRDefault="003F3939" w:rsidP="008E12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4"/>
          <w:szCs w:val="24"/>
        </w:rPr>
      </w:pPr>
    </w:p>
    <w:p w:rsidR="003F3939" w:rsidRPr="003F3939" w:rsidRDefault="003F3939" w:rsidP="008E1264">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4"/>
          <w:szCs w:val="24"/>
        </w:rPr>
      </w:pPr>
      <w:r w:rsidRPr="003F3939">
        <w:rPr>
          <w:rFonts w:ascii="Arial" w:eastAsia="Times New Roman" w:hAnsi="Arial" w:cs="Arial"/>
          <w:sz w:val="24"/>
          <w:szCs w:val="24"/>
        </w:rPr>
        <w:t>Health/Science – Study the dietary needs of healthy domesticated animals versus that of neglected domesticated animals.</w:t>
      </w:r>
    </w:p>
    <w:p w:rsidR="008E1264" w:rsidRDefault="008E1264" w:rsidP="00565E39">
      <w:pPr>
        <w:spacing w:after="0" w:line="240" w:lineRule="auto"/>
        <w:ind w:left="360"/>
        <w:rPr>
          <w:rFonts w:ascii="Book Antiqua" w:hAnsi="Book Antiqua"/>
        </w:rPr>
      </w:pPr>
    </w:p>
    <w:p w:rsidR="008E1264" w:rsidRDefault="008E1264">
      <w:pPr>
        <w:rPr>
          <w:rFonts w:ascii="Book Antiqua" w:hAnsi="Book Antiqua"/>
        </w:rPr>
        <w:sectPr w:rsidR="008E1264" w:rsidSect="003F3939">
          <w:type w:val="continuous"/>
          <w:pgSz w:w="12240" w:h="15840"/>
          <w:pgMar w:top="720" w:right="720" w:bottom="720" w:left="720" w:header="720" w:footer="720" w:gutter="0"/>
          <w:cols w:num="2" w:space="720"/>
          <w:docGrid w:linePitch="360"/>
        </w:sectPr>
      </w:pPr>
    </w:p>
    <w:p w:rsidR="003F3939" w:rsidRDefault="003F3939" w:rsidP="003F3939">
      <w:pPr>
        <w:spacing w:after="0" w:line="240" w:lineRule="auto"/>
        <w:jc w:val="right"/>
        <w:rPr>
          <w:rFonts w:ascii="Book Antiqua" w:eastAsia="Times New Roman" w:hAnsi="Book Antiqua" w:cs="Times New Roman"/>
          <w:sz w:val="20"/>
          <w:szCs w:val="20"/>
        </w:rPr>
      </w:pPr>
    </w:p>
    <w:p w:rsidR="003F3939" w:rsidRDefault="003F3939" w:rsidP="003F3939">
      <w:pPr>
        <w:spacing w:after="0" w:line="240" w:lineRule="auto"/>
        <w:jc w:val="right"/>
        <w:rPr>
          <w:rFonts w:ascii="Book Antiqua" w:eastAsia="Times New Roman" w:hAnsi="Book Antiqua" w:cs="Times New Roman"/>
          <w:sz w:val="20"/>
          <w:szCs w:val="20"/>
        </w:rPr>
      </w:pPr>
    </w:p>
    <w:p w:rsidR="003F3939" w:rsidRPr="00A26783" w:rsidRDefault="003F3939" w:rsidP="003F3939">
      <w:pPr>
        <w:spacing w:after="0" w:line="240" w:lineRule="auto"/>
        <w:jc w:val="right"/>
        <w:rPr>
          <w:rFonts w:ascii="Book Antiqua" w:eastAsia="Times New Roman" w:hAnsi="Book Antiqua" w:cs="Times New Roman"/>
          <w:i/>
          <w:sz w:val="20"/>
          <w:szCs w:val="20"/>
        </w:rPr>
      </w:pPr>
      <w:r w:rsidRPr="00A26783">
        <w:rPr>
          <w:rFonts w:ascii="Book Antiqua" w:eastAsia="Times New Roman" w:hAnsi="Book Antiqua" w:cs="Times New Roman"/>
          <w:i/>
          <w:sz w:val="20"/>
          <w:szCs w:val="20"/>
        </w:rPr>
        <w:t>Updated: October 2019, December 2014; Created: July 2007</w:t>
      </w:r>
    </w:p>
    <w:p w:rsidR="003F3939" w:rsidRPr="00974389" w:rsidRDefault="003F3939" w:rsidP="003F3939">
      <w:pPr>
        <w:spacing w:after="0" w:line="240" w:lineRule="auto"/>
        <w:jc w:val="right"/>
        <w:rPr>
          <w:rFonts w:ascii="Book Antiqua" w:eastAsia="Times New Roman" w:hAnsi="Book Antiqua" w:cs="Times New Roman"/>
          <w:sz w:val="24"/>
          <w:szCs w:val="24"/>
        </w:rPr>
      </w:pPr>
    </w:p>
    <w:p w:rsidR="003F3939" w:rsidRPr="00133949" w:rsidRDefault="003F3939" w:rsidP="003F3939">
      <w:pPr>
        <w:tabs>
          <w:tab w:val="left" w:pos="5535"/>
        </w:tabs>
        <w:spacing w:after="0" w:line="240" w:lineRule="auto"/>
        <w:jc w:val="center"/>
        <w:rPr>
          <w:rFonts w:ascii="Book Antiqua" w:hAnsi="Book Antiqua"/>
          <w:sz w:val="20"/>
          <w:szCs w:val="20"/>
        </w:rPr>
      </w:pPr>
      <w:r>
        <w:rPr>
          <w:rFonts w:ascii="Book Antiqua" w:hAnsi="Book Antiqua"/>
          <w:sz w:val="20"/>
          <w:szCs w:val="20"/>
        </w:rPr>
        <w:t>Division of Student Support, Academic Enrichment, and Educational Policy</w:t>
      </w:r>
    </w:p>
    <w:p w:rsidR="003F3939" w:rsidRPr="00133949" w:rsidRDefault="003F3939" w:rsidP="003F3939">
      <w:pPr>
        <w:tabs>
          <w:tab w:val="left" w:pos="5535"/>
        </w:tabs>
        <w:spacing w:after="0" w:line="240" w:lineRule="auto"/>
        <w:jc w:val="center"/>
        <w:rPr>
          <w:rFonts w:ascii="Book Antiqua" w:hAnsi="Book Antiqua"/>
          <w:sz w:val="20"/>
          <w:szCs w:val="20"/>
        </w:rPr>
      </w:pPr>
      <w:r w:rsidRPr="00133949">
        <w:rPr>
          <w:rFonts w:ascii="Book Antiqua" w:hAnsi="Book Antiqua"/>
          <w:sz w:val="20"/>
          <w:szCs w:val="20"/>
        </w:rPr>
        <w:t>Youth Development Branch</w:t>
      </w:r>
    </w:p>
    <w:p w:rsidR="003F3939" w:rsidRDefault="003F3939" w:rsidP="003F3939">
      <w:pPr>
        <w:tabs>
          <w:tab w:val="left" w:pos="5535"/>
        </w:tabs>
        <w:spacing w:after="0" w:line="240" w:lineRule="auto"/>
        <w:jc w:val="center"/>
        <w:rPr>
          <w:rFonts w:ascii="Book Antiqua" w:hAnsi="Book Antiqua"/>
          <w:sz w:val="20"/>
          <w:szCs w:val="20"/>
        </w:rPr>
      </w:pPr>
      <w:r w:rsidRPr="00133949">
        <w:rPr>
          <w:rFonts w:ascii="Book Antiqua" w:hAnsi="Book Antiqua"/>
          <w:sz w:val="20"/>
          <w:szCs w:val="20"/>
        </w:rPr>
        <w:t>200 West Baltimore Street</w:t>
      </w:r>
    </w:p>
    <w:p w:rsidR="003F3939" w:rsidRDefault="003F3939" w:rsidP="003F3939">
      <w:pPr>
        <w:tabs>
          <w:tab w:val="left" w:pos="5535"/>
        </w:tabs>
        <w:spacing w:after="0" w:line="240" w:lineRule="auto"/>
        <w:jc w:val="center"/>
        <w:rPr>
          <w:rFonts w:ascii="Book Antiqua" w:hAnsi="Book Antiqua"/>
          <w:sz w:val="20"/>
          <w:szCs w:val="20"/>
        </w:rPr>
      </w:pPr>
      <w:r>
        <w:rPr>
          <w:rFonts w:ascii="Book Antiqua" w:hAnsi="Book Antiqua"/>
          <w:sz w:val="20"/>
          <w:szCs w:val="20"/>
        </w:rPr>
        <w:t>Baltimore, Maryland 21201</w:t>
      </w:r>
    </w:p>
    <w:p w:rsidR="003F3939" w:rsidRPr="00133949" w:rsidRDefault="003F3939" w:rsidP="003F3939">
      <w:pPr>
        <w:tabs>
          <w:tab w:val="left" w:pos="5535"/>
        </w:tabs>
        <w:jc w:val="center"/>
        <w:rPr>
          <w:rFonts w:ascii="Book Antiqua" w:hAnsi="Book Antiqua"/>
          <w:sz w:val="20"/>
          <w:szCs w:val="20"/>
        </w:rPr>
      </w:pPr>
      <w:r>
        <w:rPr>
          <w:rFonts w:ascii="Book Antiqua" w:hAnsi="Book Antiqua"/>
          <w:sz w:val="20"/>
          <w:szCs w:val="20"/>
        </w:rPr>
        <w:t>410-767-0357</w:t>
      </w:r>
    </w:p>
    <w:p w:rsidR="003F3939" w:rsidRPr="00133949" w:rsidRDefault="00492C90" w:rsidP="003F3939">
      <w:pPr>
        <w:tabs>
          <w:tab w:val="left" w:pos="5535"/>
        </w:tabs>
        <w:spacing w:after="0" w:line="240" w:lineRule="auto"/>
        <w:jc w:val="center"/>
        <w:rPr>
          <w:rFonts w:ascii="Book Antiqua" w:hAnsi="Book Antiqua"/>
          <w:sz w:val="20"/>
          <w:szCs w:val="20"/>
        </w:rPr>
      </w:pPr>
      <w:hyperlink r:id="rId18" w:history="1">
        <w:r w:rsidR="003F3939" w:rsidRPr="001F1A02">
          <w:rPr>
            <w:rStyle w:val="Hyperlink"/>
            <w:rFonts w:ascii="Book Antiqua" w:hAnsi="Book Antiqua"/>
            <w:sz w:val="20"/>
            <w:szCs w:val="20"/>
          </w:rPr>
          <w:t>Maryland Public Schools Service-Learning Website</w:t>
        </w:r>
      </w:hyperlink>
      <w:r w:rsidR="003F3939" w:rsidRPr="001F1A02">
        <w:rPr>
          <w:rFonts w:ascii="Book Antiqua" w:hAnsi="Book Antiqua"/>
          <w:sz w:val="18"/>
          <w:szCs w:val="18"/>
        </w:rPr>
        <w:t xml:space="preserve"> (www.mdservice-learning.org)</w:t>
      </w:r>
    </w:p>
    <w:p w:rsidR="003F3939" w:rsidRDefault="00492C90" w:rsidP="003F3939">
      <w:pPr>
        <w:tabs>
          <w:tab w:val="left" w:pos="5535"/>
        </w:tabs>
        <w:spacing w:after="0" w:line="240" w:lineRule="auto"/>
        <w:jc w:val="center"/>
        <w:rPr>
          <w:rFonts w:ascii="Book Antiqua" w:hAnsi="Book Antiqua"/>
          <w:sz w:val="20"/>
          <w:szCs w:val="20"/>
        </w:rPr>
      </w:pPr>
      <w:hyperlink r:id="rId19" w:history="1">
        <w:r w:rsidR="003F3939" w:rsidRPr="001F1A02">
          <w:rPr>
            <w:rStyle w:val="Hyperlink"/>
            <w:rFonts w:ascii="Book Antiqua" w:hAnsi="Book Antiqua"/>
            <w:sz w:val="20"/>
            <w:szCs w:val="20"/>
          </w:rPr>
          <w:t>Maryland Public Schools</w:t>
        </w:r>
      </w:hyperlink>
      <w:r w:rsidR="003F3939">
        <w:t xml:space="preserve"> </w:t>
      </w:r>
      <w:r w:rsidR="003F3939">
        <w:rPr>
          <w:rFonts w:ascii="Book Antiqua" w:hAnsi="Book Antiqua"/>
          <w:sz w:val="20"/>
          <w:szCs w:val="20"/>
        </w:rPr>
        <w:t>(</w:t>
      </w:r>
      <w:r w:rsidR="003F3939" w:rsidRPr="003A0BB7">
        <w:rPr>
          <w:rFonts w:ascii="Book Antiqua" w:hAnsi="Book Antiqua"/>
          <w:sz w:val="20"/>
          <w:szCs w:val="20"/>
        </w:rPr>
        <w:t>www.marylandpublicschools.org</w:t>
      </w:r>
      <w:r w:rsidR="003F3939">
        <w:rPr>
          <w:rFonts w:ascii="Book Antiqua" w:hAnsi="Book Antiqua"/>
          <w:sz w:val="20"/>
          <w:szCs w:val="20"/>
        </w:rPr>
        <w:t>)</w:t>
      </w:r>
    </w:p>
    <w:p w:rsidR="003F3939" w:rsidRDefault="003F3939" w:rsidP="003F3939">
      <w:pPr>
        <w:tabs>
          <w:tab w:val="left" w:pos="5535"/>
        </w:tabs>
        <w:spacing w:after="0" w:line="240" w:lineRule="auto"/>
        <w:jc w:val="center"/>
        <w:rPr>
          <w:rFonts w:ascii="Book Antiqua" w:hAnsi="Book Antiqua"/>
          <w:sz w:val="20"/>
          <w:szCs w:val="20"/>
        </w:rPr>
      </w:pPr>
    </w:p>
    <w:p w:rsidR="003F3939" w:rsidRDefault="003F3939" w:rsidP="003F3939">
      <w:pPr>
        <w:tabs>
          <w:tab w:val="left" w:pos="5535"/>
        </w:tabs>
        <w:spacing w:after="0" w:line="240" w:lineRule="auto"/>
        <w:jc w:val="center"/>
        <w:rPr>
          <w:rFonts w:ascii="Book Antiqua" w:hAnsi="Book Antiqua"/>
          <w:sz w:val="20"/>
          <w:szCs w:val="20"/>
        </w:rPr>
      </w:pPr>
      <w:bookmarkStart w:id="0" w:name="_GoBack"/>
      <w:r>
        <w:rPr>
          <w:rFonts w:ascii="Book Antiqua" w:hAnsi="Book Antiqua"/>
          <w:noProof/>
          <w:sz w:val="20"/>
          <w:szCs w:val="20"/>
        </w:rPr>
        <w:drawing>
          <wp:inline distT="0" distB="0" distL="0" distR="0" wp14:anchorId="46ADAD67" wp14:editId="0FE23119">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bookmarkEnd w:id="0"/>
    </w:p>
    <w:p w:rsidR="003F3939" w:rsidRDefault="003F3939" w:rsidP="003F3939">
      <w:pPr>
        <w:tabs>
          <w:tab w:val="left" w:pos="5535"/>
        </w:tabs>
        <w:spacing w:after="0" w:line="240" w:lineRule="auto"/>
        <w:jc w:val="center"/>
        <w:rPr>
          <w:rFonts w:ascii="Book Antiqua" w:hAnsi="Book Antiqua"/>
          <w:sz w:val="20"/>
          <w:szCs w:val="20"/>
        </w:rPr>
      </w:pPr>
    </w:p>
    <w:p w:rsidR="00B86D7D" w:rsidRDefault="003F3939" w:rsidP="003F3939">
      <w:pPr>
        <w:rPr>
          <w:rFonts w:ascii="Book Antiqua" w:hAnsi="Book Antiqua"/>
          <w:sz w:val="20"/>
          <w:szCs w:val="20"/>
        </w:rPr>
      </w:pPr>
      <w:r>
        <w:rPr>
          <w:rFonts w:ascii="Book Antiqua" w:hAnsi="Book Antiqua"/>
          <w:i/>
          <w:sz w:val="18"/>
          <w:szCs w:val="18"/>
        </w:rPr>
        <w:t>*</w:t>
      </w:r>
      <w:r w:rsidRPr="00C81130">
        <w:rPr>
          <w:rFonts w:ascii="Book Antiqua" w:hAnsi="Book Antiqua"/>
          <w:i/>
          <w:sz w:val="18"/>
          <w:szCs w:val="18"/>
        </w:rPr>
        <w:t xml:space="preserve">This material </w:t>
      </w:r>
      <w:proofErr w:type="gramStart"/>
      <w:r w:rsidRPr="00C81130">
        <w:rPr>
          <w:rFonts w:ascii="Book Antiqua" w:hAnsi="Book Antiqua"/>
          <w:i/>
          <w:sz w:val="18"/>
          <w:szCs w:val="18"/>
        </w:rPr>
        <w:t>is based</w:t>
      </w:r>
      <w:proofErr w:type="gramEnd"/>
      <w:r w:rsidRPr="00C81130">
        <w:rPr>
          <w:rFonts w:ascii="Book Antiqua" w:hAnsi="Book Antiqua"/>
          <w:i/>
          <w:sz w:val="18"/>
          <w:szCs w:val="18"/>
        </w:rPr>
        <w:t xml:space="preserve">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sidR="003A0BB7">
        <w:rPr>
          <w:rFonts w:ascii="Book Antiqua" w:hAnsi="Book Antiqua"/>
          <w:sz w:val="20"/>
          <w:szCs w:val="20"/>
        </w:rPr>
        <w:t xml:space="preserve"> </w:t>
      </w:r>
    </w:p>
    <w:p w:rsidR="0035742E" w:rsidRPr="00133949" w:rsidRDefault="0035742E" w:rsidP="00B86D7D">
      <w:pPr>
        <w:tabs>
          <w:tab w:val="left" w:pos="5535"/>
        </w:tabs>
        <w:jc w:val="center"/>
        <w:rPr>
          <w:rFonts w:ascii="Book Antiqua" w:hAnsi="Book Antiqua"/>
          <w:sz w:val="20"/>
          <w:szCs w:val="20"/>
        </w:rPr>
      </w:pPr>
    </w:p>
    <w:sectPr w:rsidR="0035742E" w:rsidRPr="00133949" w:rsidSect="003F393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C90" w:rsidRDefault="00492C90" w:rsidP="002A1D6A">
      <w:pPr>
        <w:spacing w:after="0" w:line="240" w:lineRule="auto"/>
      </w:pPr>
      <w:r>
        <w:separator/>
      </w:r>
    </w:p>
  </w:endnote>
  <w:endnote w:type="continuationSeparator" w:id="0">
    <w:p w:rsidR="00492C90" w:rsidRDefault="00492C90"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713828">
      <w:rPr>
        <w:rFonts w:ascii="Book Antiqua" w:hAnsi="Book Antiqua"/>
        <w:b/>
        <w:sz w:val="18"/>
        <w:szCs w:val="18"/>
      </w:rPr>
      <w:t>Animals in World Cultures</w:t>
    </w:r>
  </w:p>
  <w:p w:rsidR="002A1D6A" w:rsidRPr="002D3A17" w:rsidRDefault="00713828"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E96C9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C90" w:rsidRDefault="00492C90" w:rsidP="002A1D6A">
      <w:pPr>
        <w:spacing w:after="0" w:line="240" w:lineRule="auto"/>
      </w:pPr>
      <w:r>
        <w:separator/>
      </w:r>
    </w:p>
  </w:footnote>
  <w:footnote w:type="continuationSeparator" w:id="0">
    <w:p w:rsidR="00492C90" w:rsidRDefault="00492C90"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E0FCB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C573E"/>
    <w:multiLevelType w:val="hybridMultilevel"/>
    <w:tmpl w:val="591C13E2"/>
    <w:lvl w:ilvl="0" w:tplc="EFA8BD64">
      <w:start w:val="5"/>
      <w:numFmt w:val="bullet"/>
      <w:lvlText w:val="-"/>
      <w:lvlJc w:val="left"/>
      <w:pPr>
        <w:ind w:left="720" w:hanging="360"/>
      </w:pPr>
      <w:rPr>
        <w:rFonts w:ascii="Arial Rounded MT Bold" w:eastAsia="Times New Roman" w:hAnsi="Arial Rounded MT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660412"/>
    <w:multiLevelType w:val="hybridMultilevel"/>
    <w:tmpl w:val="1D1AD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4002B"/>
    <w:multiLevelType w:val="hybridMultilevel"/>
    <w:tmpl w:val="3CA264A2"/>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30790"/>
    <w:multiLevelType w:val="hybridMultilevel"/>
    <w:tmpl w:val="BD527F64"/>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180E60"/>
    <w:rsid w:val="002A1D6A"/>
    <w:rsid w:val="002A321A"/>
    <w:rsid w:val="002C0D86"/>
    <w:rsid w:val="00332AA0"/>
    <w:rsid w:val="003337F7"/>
    <w:rsid w:val="0035742E"/>
    <w:rsid w:val="003A0BB7"/>
    <w:rsid w:val="003F3939"/>
    <w:rsid w:val="00492C90"/>
    <w:rsid w:val="005063CA"/>
    <w:rsid w:val="00565E39"/>
    <w:rsid w:val="006D6D73"/>
    <w:rsid w:val="007133D5"/>
    <w:rsid w:val="00713828"/>
    <w:rsid w:val="00733758"/>
    <w:rsid w:val="00734D39"/>
    <w:rsid w:val="007922EF"/>
    <w:rsid w:val="008E1264"/>
    <w:rsid w:val="00A26783"/>
    <w:rsid w:val="00B86D7D"/>
    <w:rsid w:val="00CA7B0D"/>
    <w:rsid w:val="00CE23C5"/>
    <w:rsid w:val="00D646AA"/>
    <w:rsid w:val="00DE1CAB"/>
    <w:rsid w:val="00E75090"/>
    <w:rsid w:val="00E9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898A"/>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http://www.mdservice-learning.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image" Target="media/image4.w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marylandpublicschools.org/programs/Documents/Service-Learning/rubric_best.pdf"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quare1art.co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aspca.org/" TargetMode="External"/><Relationship Id="rId23" Type="http://schemas.openxmlformats.org/officeDocument/2006/relationships/customXml" Target="../customXml/item1.xml"/><Relationship Id="rId10" Type="http://schemas.openxmlformats.org/officeDocument/2006/relationships/hyperlink" Target="(" TargetMode="External"/><Relationship Id="rId19" Type="http://schemas.openxmlformats.org/officeDocument/2006/relationships/hyperlink" Target="http://www.marylandpublicschools.org/" TargetMode="External"/><Relationship Id="rId4" Type="http://schemas.openxmlformats.org/officeDocument/2006/relationships/webSettings" Target="webSettings.xml"/><Relationship Id="rId9" Type="http://schemas.openxmlformats.org/officeDocument/2006/relationships/hyperlink" Target="http://www.arkrain.org/" TargetMode="External"/><Relationship Id="rId14" Type="http://schemas.openxmlformats.org/officeDocument/2006/relationships/hyperlink" Target="https://www.youtube.com/watch?v=o2-eoEi6FC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BFBAF5-E345-4A01-A9F9-449F6154E141}"/>
</file>

<file path=customXml/itemProps2.xml><?xml version="1.0" encoding="utf-8"?>
<ds:datastoreItem xmlns:ds="http://schemas.openxmlformats.org/officeDocument/2006/customXml" ds:itemID="{F74CE641-5341-42D4-84BE-3F3651A5EE74}"/>
</file>

<file path=customXml/itemProps3.xml><?xml version="1.0" encoding="utf-8"?>
<ds:datastoreItem xmlns:ds="http://schemas.openxmlformats.org/officeDocument/2006/customXml" ds:itemID="{92DB7ABD-55E1-4811-BF3C-FDD55AF21814}"/>
</file>

<file path=docProps/app.xml><?xml version="1.0" encoding="utf-8"?>
<Properties xmlns="http://schemas.openxmlformats.org/officeDocument/2006/extended-properties" xmlns:vt="http://schemas.openxmlformats.org/officeDocument/2006/docPropsVTypes">
  <Template>Normal.dotm</Template>
  <TotalTime>52</TotalTime>
  <Pages>5</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Animals in World Cultures</vt:lpstr>
    </vt:vector>
  </TitlesOfParts>
  <Company>State of Maryland</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 in World Cultures</dc:title>
  <dc:subject>Service-Learning</dc:subject>
  <dc:creator>Windows User;Julie Ayers</dc:creator>
  <cp:keywords>Service-Learning</cp:keywords>
  <dc:description/>
  <cp:lastModifiedBy>Windows User</cp:lastModifiedBy>
  <cp:revision>14</cp:revision>
  <cp:lastPrinted>2019-10-23T13:25:00Z</cp:lastPrinted>
  <dcterms:created xsi:type="dcterms:W3CDTF">2019-10-08T17:11:00Z</dcterms:created>
  <dcterms:modified xsi:type="dcterms:W3CDTF">2019-10-23T13:28:00Z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