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5.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C1BCE" w14:textId="15ABDF5C" w:rsidR="000F47E3" w:rsidRDefault="000F47E3" w:rsidP="00B76791">
      <w:pPr>
        <w:ind w:right="43"/>
        <w:jc w:val="center"/>
        <w:rPr>
          <w:rFonts w:asciiTheme="minorHAnsi" w:eastAsia="Times" w:hAnsiTheme="minorHAnsi"/>
          <w:sz w:val="21"/>
          <w:szCs w:val="21"/>
        </w:rPr>
      </w:pPr>
    </w:p>
    <w:p w14:paraId="7DA49C24" w14:textId="13F9D77A" w:rsidR="00D8178A" w:rsidRPr="00D8178A" w:rsidRDefault="00D8178A" w:rsidP="00D8178A">
      <w:pPr>
        <w:ind w:right="43"/>
        <w:jc w:val="center"/>
        <w:rPr>
          <w:rFonts w:asciiTheme="minorHAnsi" w:eastAsia="Times" w:hAnsiTheme="minorHAnsi" w:cstheme="minorHAnsi"/>
          <w:sz w:val="48"/>
          <w:szCs w:val="48"/>
        </w:rPr>
      </w:pPr>
      <w:r w:rsidRPr="00D8178A">
        <w:rPr>
          <w:rFonts w:asciiTheme="minorHAnsi" w:eastAsia="Times" w:hAnsiTheme="minorHAnsi" w:cstheme="minorHAnsi"/>
          <w:sz w:val="48"/>
          <w:szCs w:val="48"/>
        </w:rPr>
        <w:t>Tech</w:t>
      </w:r>
      <w:bookmarkStart w:id="0" w:name="_GoBack"/>
      <w:bookmarkEnd w:id="0"/>
      <w:r w:rsidRPr="00D8178A">
        <w:rPr>
          <w:rFonts w:asciiTheme="minorHAnsi" w:eastAsia="Times" w:hAnsiTheme="minorHAnsi" w:cstheme="minorHAnsi"/>
          <w:sz w:val="48"/>
          <w:szCs w:val="48"/>
        </w:rPr>
        <w:t>nical Assistance Bulletin</w:t>
      </w:r>
    </w:p>
    <w:p w14:paraId="6F737038" w14:textId="12F36CA3" w:rsidR="007A021C" w:rsidRPr="00D8178A" w:rsidRDefault="00320C12" w:rsidP="00E65860">
      <w:pPr>
        <w:pStyle w:val="Header"/>
        <w:rPr>
          <w:rFonts w:cstheme="minorHAnsi"/>
          <w:sz w:val="21"/>
          <w:szCs w:val="21"/>
          <w:lang w:val="en-US"/>
        </w:rPr>
      </w:pPr>
      <w:r w:rsidRPr="00D8178A">
        <w:rPr>
          <w:rFonts w:cstheme="minorHAnsi"/>
          <w:sz w:val="21"/>
          <w:szCs w:val="21"/>
        </w:rPr>
        <w:t>Division of Early Intervention and Special Education Services</w:t>
      </w:r>
      <w:r w:rsidR="0046489C" w:rsidRPr="00D8178A">
        <w:rPr>
          <w:rFonts w:cstheme="minorHAnsi"/>
          <w:sz w:val="21"/>
          <w:szCs w:val="21"/>
        </w:rPr>
        <w:t xml:space="preserve"> | Bulletin # </w:t>
      </w:r>
      <w:r w:rsidR="00D637B0" w:rsidRPr="00D8178A">
        <w:rPr>
          <w:rFonts w:cstheme="minorHAnsi"/>
          <w:sz w:val="21"/>
          <w:szCs w:val="21"/>
          <w:lang w:val="en-US"/>
        </w:rPr>
        <w:t>2</w:t>
      </w:r>
      <w:r w:rsidR="00381CBD" w:rsidRPr="00D8178A">
        <w:rPr>
          <w:rFonts w:cstheme="minorHAnsi"/>
          <w:sz w:val="21"/>
          <w:szCs w:val="21"/>
          <w:lang w:val="en-US"/>
        </w:rPr>
        <w:t>2</w:t>
      </w:r>
      <w:r w:rsidR="00FB137E" w:rsidRPr="00D8178A">
        <w:rPr>
          <w:rFonts w:cstheme="minorHAnsi"/>
          <w:sz w:val="21"/>
          <w:szCs w:val="21"/>
          <w:lang w:val="en-US"/>
        </w:rPr>
        <w:t>-0</w:t>
      </w:r>
      <w:r w:rsidR="00381CBD" w:rsidRPr="00D8178A">
        <w:rPr>
          <w:rFonts w:cstheme="minorHAnsi"/>
          <w:sz w:val="21"/>
          <w:szCs w:val="21"/>
          <w:lang w:val="en-US"/>
        </w:rPr>
        <w:t>1</w:t>
      </w:r>
    </w:p>
    <w:p w14:paraId="3AA51200" w14:textId="33E99BD6" w:rsidR="004874B9" w:rsidRPr="00D8178A" w:rsidRDefault="00D637B0" w:rsidP="003E618E">
      <w:pPr>
        <w:pStyle w:val="CommentSubject"/>
        <w:tabs>
          <w:tab w:val="clear" w:pos="1800"/>
          <w:tab w:val="clear" w:pos="3360"/>
          <w:tab w:val="clear" w:pos="4920"/>
          <w:tab w:val="clear" w:pos="6720"/>
          <w:tab w:val="clear" w:pos="8280"/>
          <w:tab w:val="left" w:pos="1980"/>
          <w:tab w:val="left" w:pos="3960"/>
          <w:tab w:val="left" w:pos="5940"/>
          <w:tab w:val="left" w:pos="7920"/>
          <w:tab w:val="left" w:pos="9936"/>
        </w:tabs>
        <w:ind w:right="36"/>
        <w:rPr>
          <w:rFonts w:cstheme="minorHAnsi"/>
          <w:sz w:val="21"/>
          <w:szCs w:val="21"/>
          <w:shd w:val="clear" w:color="auto" w:fill="FF8AD8"/>
        </w:rPr>
      </w:pPr>
      <w:r w:rsidRPr="00D8178A">
        <w:rPr>
          <w:rFonts w:cstheme="minorHAnsi"/>
          <w:sz w:val="21"/>
          <w:szCs w:val="21"/>
        </w:rPr>
        <w:fldChar w:fldCharType="begin">
          <w:ffData>
            <w:name w:val="Check1"/>
            <w:enabled/>
            <w:calcOnExit w:val="0"/>
            <w:checkBox>
              <w:sizeAuto/>
              <w:default w:val="0"/>
            </w:checkBox>
          </w:ffData>
        </w:fldChar>
      </w:r>
      <w:bookmarkStart w:id="1" w:name="Check1"/>
      <w:r w:rsidRPr="00D8178A">
        <w:rPr>
          <w:rFonts w:cstheme="minorHAnsi"/>
          <w:sz w:val="21"/>
          <w:szCs w:val="21"/>
        </w:rPr>
        <w:instrText xml:space="preserve"> FORMCHECKBOX </w:instrText>
      </w:r>
      <w:r w:rsidR="001C5416">
        <w:rPr>
          <w:rFonts w:cstheme="minorHAnsi"/>
          <w:sz w:val="21"/>
          <w:szCs w:val="21"/>
        </w:rPr>
      </w:r>
      <w:r w:rsidR="001C5416">
        <w:rPr>
          <w:rFonts w:cstheme="minorHAnsi"/>
          <w:sz w:val="21"/>
          <w:szCs w:val="21"/>
        </w:rPr>
        <w:fldChar w:fldCharType="separate"/>
      </w:r>
      <w:r w:rsidRPr="00D8178A">
        <w:rPr>
          <w:rFonts w:cstheme="minorHAnsi"/>
          <w:sz w:val="21"/>
          <w:szCs w:val="21"/>
        </w:rPr>
        <w:fldChar w:fldCharType="end"/>
      </w:r>
      <w:bookmarkEnd w:id="1"/>
      <w:r w:rsidR="00742E9B" w:rsidRPr="00D8178A">
        <w:rPr>
          <w:rFonts w:cstheme="minorHAnsi"/>
          <w:sz w:val="21"/>
          <w:szCs w:val="21"/>
        </w:rPr>
        <w:t xml:space="preserve"> Birth</w:t>
      </w:r>
      <w:r w:rsidR="003E618E" w:rsidRPr="00D8178A">
        <w:rPr>
          <w:rFonts w:cstheme="minorHAnsi"/>
          <w:sz w:val="21"/>
          <w:szCs w:val="21"/>
        </w:rPr>
        <w:t xml:space="preserve"> </w:t>
      </w:r>
      <w:r w:rsidR="00742E9B" w:rsidRPr="00D8178A">
        <w:rPr>
          <w:rFonts w:cstheme="minorHAnsi"/>
          <w:sz w:val="21"/>
          <w:szCs w:val="21"/>
        </w:rPr>
        <w:softHyphen/>
        <w:t>–</w:t>
      </w:r>
      <w:r w:rsidR="003E618E" w:rsidRPr="00D8178A">
        <w:rPr>
          <w:rFonts w:cstheme="minorHAnsi"/>
          <w:sz w:val="21"/>
          <w:szCs w:val="21"/>
        </w:rPr>
        <w:t xml:space="preserve"> </w:t>
      </w:r>
      <w:r w:rsidR="00742E9B" w:rsidRPr="00D8178A">
        <w:rPr>
          <w:rFonts w:cstheme="minorHAnsi"/>
          <w:sz w:val="21"/>
          <w:szCs w:val="21"/>
        </w:rPr>
        <w:t>Age 4</w:t>
      </w:r>
      <w:r w:rsidR="00742E9B" w:rsidRPr="00D8178A">
        <w:rPr>
          <w:rFonts w:cstheme="minorHAnsi"/>
          <w:sz w:val="21"/>
          <w:szCs w:val="21"/>
        </w:rPr>
        <w:tab/>
      </w:r>
      <w:r w:rsidR="00742E9B" w:rsidRPr="00D8178A">
        <w:rPr>
          <w:rFonts w:cstheme="minorHAnsi"/>
          <w:sz w:val="21"/>
          <w:szCs w:val="21"/>
          <w:shd w:val="clear" w:color="auto" w:fill="FFE599" w:themeFill="accent4" w:themeFillTint="66"/>
        </w:rPr>
        <w:fldChar w:fldCharType="begin">
          <w:ffData>
            <w:name w:val="Check1"/>
            <w:enabled/>
            <w:calcOnExit w:val="0"/>
            <w:checkBox>
              <w:sizeAuto/>
              <w:default w:val="0"/>
            </w:checkBox>
          </w:ffData>
        </w:fldChar>
      </w:r>
      <w:r w:rsidR="00742E9B" w:rsidRPr="00D8178A">
        <w:rPr>
          <w:rFonts w:cstheme="minorHAnsi"/>
          <w:sz w:val="21"/>
          <w:szCs w:val="21"/>
          <w:shd w:val="clear" w:color="auto" w:fill="FFE599" w:themeFill="accent4" w:themeFillTint="66"/>
        </w:rPr>
        <w:instrText xml:space="preserve"> FORMCHECKBOX </w:instrText>
      </w:r>
      <w:r w:rsidR="001C5416">
        <w:rPr>
          <w:rFonts w:cstheme="minorHAnsi"/>
          <w:sz w:val="21"/>
          <w:szCs w:val="21"/>
          <w:shd w:val="clear" w:color="auto" w:fill="FFE599" w:themeFill="accent4" w:themeFillTint="66"/>
        </w:rPr>
      </w:r>
      <w:r w:rsidR="001C5416">
        <w:rPr>
          <w:rFonts w:cstheme="minorHAnsi"/>
          <w:sz w:val="21"/>
          <w:szCs w:val="21"/>
          <w:shd w:val="clear" w:color="auto" w:fill="FFE599" w:themeFill="accent4" w:themeFillTint="66"/>
        </w:rPr>
        <w:fldChar w:fldCharType="separate"/>
      </w:r>
      <w:r w:rsidR="00742E9B" w:rsidRPr="00D8178A">
        <w:rPr>
          <w:rFonts w:cstheme="minorHAnsi"/>
          <w:sz w:val="21"/>
          <w:szCs w:val="21"/>
          <w:shd w:val="clear" w:color="auto" w:fill="FFE599" w:themeFill="accent4" w:themeFillTint="66"/>
        </w:rPr>
        <w:fldChar w:fldCharType="end"/>
      </w:r>
      <w:r w:rsidR="00742E9B" w:rsidRPr="00D8178A">
        <w:rPr>
          <w:rFonts w:cstheme="minorHAnsi"/>
          <w:sz w:val="21"/>
          <w:szCs w:val="21"/>
          <w:shd w:val="clear" w:color="auto" w:fill="FFE599" w:themeFill="accent4" w:themeFillTint="66"/>
        </w:rPr>
        <w:t xml:space="preserve"> Birth</w:t>
      </w:r>
      <w:r w:rsidR="003E618E" w:rsidRPr="00D8178A">
        <w:rPr>
          <w:rFonts w:cstheme="minorHAnsi"/>
          <w:sz w:val="21"/>
          <w:szCs w:val="21"/>
          <w:shd w:val="clear" w:color="auto" w:fill="FFE599" w:themeFill="accent4" w:themeFillTint="66"/>
        </w:rPr>
        <w:t xml:space="preserve"> </w:t>
      </w:r>
      <w:r w:rsidR="00742E9B" w:rsidRPr="00D8178A">
        <w:rPr>
          <w:rFonts w:cstheme="minorHAnsi"/>
          <w:sz w:val="21"/>
          <w:szCs w:val="21"/>
          <w:shd w:val="clear" w:color="auto" w:fill="FFE599" w:themeFill="accent4" w:themeFillTint="66"/>
        </w:rPr>
        <w:softHyphen/>
        <w:t>–</w:t>
      </w:r>
      <w:r w:rsidR="003E618E" w:rsidRPr="00D8178A">
        <w:rPr>
          <w:rFonts w:cstheme="minorHAnsi"/>
          <w:sz w:val="21"/>
          <w:szCs w:val="21"/>
          <w:shd w:val="clear" w:color="auto" w:fill="FFE599" w:themeFill="accent4" w:themeFillTint="66"/>
        </w:rPr>
        <w:t xml:space="preserve"> </w:t>
      </w:r>
      <w:r w:rsidR="00014203" w:rsidRPr="00D8178A">
        <w:rPr>
          <w:rFonts w:cstheme="minorHAnsi"/>
          <w:sz w:val="21"/>
          <w:szCs w:val="21"/>
          <w:shd w:val="clear" w:color="auto" w:fill="FFE599" w:themeFill="accent4" w:themeFillTint="66"/>
        </w:rPr>
        <w:t>K</w:t>
      </w:r>
      <w:r w:rsidR="00BE304F" w:rsidRPr="00D8178A">
        <w:rPr>
          <w:rFonts w:cstheme="minorHAnsi"/>
          <w:sz w:val="21"/>
          <w:szCs w:val="21"/>
          <w:shd w:val="clear" w:color="auto" w:fill="FFE599" w:themeFill="accent4" w:themeFillTint="66"/>
        </w:rPr>
        <w:tab/>
      </w:r>
      <w:r w:rsidR="00ED094E" w:rsidRPr="00D8178A">
        <w:rPr>
          <w:rFonts w:cstheme="minorHAnsi"/>
          <w:sz w:val="21"/>
          <w:szCs w:val="21"/>
          <w:shd w:val="clear" w:color="auto" w:fill="FF9300"/>
        </w:rPr>
        <w:fldChar w:fldCharType="begin">
          <w:ffData>
            <w:name w:val=""/>
            <w:enabled/>
            <w:calcOnExit w:val="0"/>
            <w:checkBox>
              <w:sizeAuto/>
              <w:default w:val="0"/>
            </w:checkBox>
          </w:ffData>
        </w:fldChar>
      </w:r>
      <w:r w:rsidR="00ED094E" w:rsidRPr="00D8178A">
        <w:rPr>
          <w:rFonts w:cstheme="minorHAnsi"/>
          <w:sz w:val="21"/>
          <w:szCs w:val="21"/>
          <w:shd w:val="clear" w:color="auto" w:fill="FF9300"/>
        </w:rPr>
        <w:instrText xml:space="preserve"> FORMCHECKBOX </w:instrText>
      </w:r>
      <w:r w:rsidR="001C5416">
        <w:rPr>
          <w:rFonts w:cstheme="minorHAnsi"/>
          <w:sz w:val="21"/>
          <w:szCs w:val="21"/>
          <w:shd w:val="clear" w:color="auto" w:fill="FF9300"/>
        </w:rPr>
      </w:r>
      <w:r w:rsidR="001C5416">
        <w:rPr>
          <w:rFonts w:cstheme="minorHAnsi"/>
          <w:sz w:val="21"/>
          <w:szCs w:val="21"/>
          <w:shd w:val="clear" w:color="auto" w:fill="FF9300"/>
        </w:rPr>
        <w:fldChar w:fldCharType="separate"/>
      </w:r>
      <w:r w:rsidR="00ED094E" w:rsidRPr="00D8178A">
        <w:rPr>
          <w:rFonts w:cstheme="minorHAnsi"/>
          <w:sz w:val="21"/>
          <w:szCs w:val="21"/>
          <w:shd w:val="clear" w:color="auto" w:fill="FF9300"/>
        </w:rPr>
        <w:fldChar w:fldCharType="end"/>
      </w:r>
      <w:r w:rsidR="00742E9B" w:rsidRPr="00D8178A">
        <w:rPr>
          <w:rFonts w:cstheme="minorHAnsi"/>
          <w:sz w:val="21"/>
          <w:szCs w:val="21"/>
          <w:shd w:val="clear" w:color="auto" w:fill="FF9300"/>
        </w:rPr>
        <w:t xml:space="preserve"> Age 3</w:t>
      </w:r>
      <w:r w:rsidR="003E618E" w:rsidRPr="00D8178A">
        <w:rPr>
          <w:rFonts w:cstheme="minorHAnsi"/>
          <w:sz w:val="21"/>
          <w:szCs w:val="21"/>
          <w:shd w:val="clear" w:color="auto" w:fill="FF9300"/>
        </w:rPr>
        <w:t xml:space="preserve"> </w:t>
      </w:r>
      <w:r w:rsidR="00742E9B" w:rsidRPr="00D8178A">
        <w:rPr>
          <w:rFonts w:cstheme="minorHAnsi"/>
          <w:sz w:val="21"/>
          <w:szCs w:val="21"/>
          <w:shd w:val="clear" w:color="auto" w:fill="FF9300"/>
        </w:rPr>
        <w:t>–</w:t>
      </w:r>
      <w:r w:rsidR="003E618E" w:rsidRPr="00D8178A">
        <w:rPr>
          <w:rFonts w:cstheme="minorHAnsi"/>
          <w:sz w:val="21"/>
          <w:szCs w:val="21"/>
          <w:shd w:val="clear" w:color="auto" w:fill="FF9300"/>
        </w:rPr>
        <w:t xml:space="preserve"> </w:t>
      </w:r>
      <w:r w:rsidR="00742E9B" w:rsidRPr="00D8178A">
        <w:rPr>
          <w:rFonts w:cstheme="minorHAnsi"/>
          <w:sz w:val="21"/>
          <w:szCs w:val="21"/>
          <w:shd w:val="clear" w:color="auto" w:fill="FF9300"/>
        </w:rPr>
        <w:t>K</w:t>
      </w:r>
      <w:r w:rsidR="00BE304F" w:rsidRPr="00D8178A">
        <w:rPr>
          <w:rFonts w:cstheme="minorHAnsi"/>
          <w:sz w:val="21"/>
          <w:szCs w:val="21"/>
          <w:shd w:val="clear" w:color="auto" w:fill="FF9300"/>
        </w:rPr>
        <w:tab/>
      </w:r>
      <w:r w:rsidR="00B30E0B" w:rsidRPr="00D8178A">
        <w:rPr>
          <w:rFonts w:cstheme="minorHAnsi"/>
          <w:sz w:val="21"/>
          <w:szCs w:val="21"/>
          <w:shd w:val="clear" w:color="auto" w:fill="D5FC79"/>
        </w:rPr>
        <w:fldChar w:fldCharType="begin">
          <w:ffData>
            <w:name w:val=""/>
            <w:enabled/>
            <w:calcOnExit w:val="0"/>
            <w:checkBox>
              <w:sizeAuto/>
              <w:default w:val="0"/>
            </w:checkBox>
          </w:ffData>
        </w:fldChar>
      </w:r>
      <w:r w:rsidR="00B30E0B" w:rsidRPr="00D8178A">
        <w:rPr>
          <w:rFonts w:cstheme="minorHAnsi"/>
          <w:sz w:val="21"/>
          <w:szCs w:val="21"/>
          <w:shd w:val="clear" w:color="auto" w:fill="D5FC79"/>
        </w:rPr>
        <w:instrText xml:space="preserve"> FORMCHECKBOX </w:instrText>
      </w:r>
      <w:r w:rsidR="001C5416">
        <w:rPr>
          <w:rFonts w:cstheme="minorHAnsi"/>
          <w:sz w:val="21"/>
          <w:szCs w:val="21"/>
          <w:shd w:val="clear" w:color="auto" w:fill="D5FC79"/>
        </w:rPr>
      </w:r>
      <w:r w:rsidR="001C5416">
        <w:rPr>
          <w:rFonts w:cstheme="minorHAnsi"/>
          <w:sz w:val="21"/>
          <w:szCs w:val="21"/>
          <w:shd w:val="clear" w:color="auto" w:fill="D5FC79"/>
        </w:rPr>
        <w:fldChar w:fldCharType="separate"/>
      </w:r>
      <w:r w:rsidR="00B30E0B" w:rsidRPr="00D8178A">
        <w:rPr>
          <w:rFonts w:cstheme="minorHAnsi"/>
          <w:sz w:val="21"/>
          <w:szCs w:val="21"/>
          <w:shd w:val="clear" w:color="auto" w:fill="D5FC79"/>
        </w:rPr>
        <w:fldChar w:fldCharType="end"/>
      </w:r>
      <w:r w:rsidR="008E16F5" w:rsidRPr="00D8178A">
        <w:rPr>
          <w:rFonts w:cstheme="minorHAnsi"/>
          <w:sz w:val="21"/>
          <w:szCs w:val="21"/>
          <w:shd w:val="clear" w:color="auto" w:fill="D5FC79"/>
        </w:rPr>
        <w:t xml:space="preserve"> </w:t>
      </w:r>
      <w:r w:rsidR="003E618E" w:rsidRPr="00D8178A">
        <w:rPr>
          <w:rFonts w:cstheme="minorHAnsi"/>
          <w:sz w:val="21"/>
          <w:szCs w:val="21"/>
          <w:shd w:val="clear" w:color="auto" w:fill="D5FC79"/>
        </w:rPr>
        <w:t>Birth</w:t>
      </w:r>
      <w:r w:rsidR="00742E9B" w:rsidRPr="00D8178A">
        <w:rPr>
          <w:rFonts w:cstheme="minorHAnsi"/>
          <w:sz w:val="21"/>
          <w:szCs w:val="21"/>
          <w:shd w:val="clear" w:color="auto" w:fill="D5FC79"/>
        </w:rPr>
        <w:softHyphen/>
      </w:r>
      <w:r w:rsidR="003E618E" w:rsidRPr="00D8178A">
        <w:rPr>
          <w:rFonts w:cstheme="minorHAnsi"/>
          <w:sz w:val="21"/>
          <w:szCs w:val="21"/>
          <w:shd w:val="clear" w:color="auto" w:fill="D5FC79"/>
        </w:rPr>
        <w:t xml:space="preserve"> </w:t>
      </w:r>
      <w:r w:rsidR="00742E9B" w:rsidRPr="00D8178A">
        <w:rPr>
          <w:rFonts w:cstheme="minorHAnsi"/>
          <w:sz w:val="21"/>
          <w:szCs w:val="21"/>
          <w:shd w:val="clear" w:color="auto" w:fill="D5FC79"/>
        </w:rPr>
        <w:t>–</w:t>
      </w:r>
      <w:r w:rsidR="003E618E" w:rsidRPr="00D8178A">
        <w:rPr>
          <w:rFonts w:cstheme="minorHAnsi"/>
          <w:sz w:val="21"/>
          <w:szCs w:val="21"/>
          <w:shd w:val="clear" w:color="auto" w:fill="D5FC79"/>
        </w:rPr>
        <w:t xml:space="preserve"> </w:t>
      </w:r>
      <w:r w:rsidR="00742E9B" w:rsidRPr="00D8178A">
        <w:rPr>
          <w:rFonts w:cstheme="minorHAnsi"/>
          <w:sz w:val="21"/>
          <w:szCs w:val="21"/>
          <w:shd w:val="clear" w:color="auto" w:fill="D5FC79"/>
        </w:rPr>
        <w:t>2</w:t>
      </w:r>
      <w:r w:rsidR="008E16F5" w:rsidRPr="00D8178A">
        <w:rPr>
          <w:rFonts w:cstheme="minorHAnsi"/>
          <w:sz w:val="21"/>
          <w:szCs w:val="21"/>
          <w:shd w:val="clear" w:color="auto" w:fill="D5FC79"/>
        </w:rPr>
        <w:t>1</w:t>
      </w:r>
      <w:r w:rsidR="008E16F5" w:rsidRPr="00D8178A">
        <w:rPr>
          <w:rFonts w:cstheme="minorHAnsi"/>
          <w:sz w:val="21"/>
          <w:szCs w:val="21"/>
          <w:shd w:val="clear" w:color="auto" w:fill="D5FC79"/>
        </w:rPr>
        <w:tab/>
      </w:r>
      <w:r w:rsidR="00ED094E" w:rsidRPr="00D8178A">
        <w:rPr>
          <w:rFonts w:cstheme="minorHAnsi"/>
          <w:sz w:val="21"/>
          <w:szCs w:val="21"/>
          <w:shd w:val="clear" w:color="auto" w:fill="FF8AD8"/>
        </w:rPr>
        <w:fldChar w:fldCharType="begin">
          <w:ffData>
            <w:name w:val=""/>
            <w:enabled/>
            <w:calcOnExit w:val="0"/>
            <w:checkBox>
              <w:sizeAuto/>
              <w:default w:val="1"/>
            </w:checkBox>
          </w:ffData>
        </w:fldChar>
      </w:r>
      <w:r w:rsidR="00ED094E" w:rsidRPr="00D8178A">
        <w:rPr>
          <w:rFonts w:cstheme="minorHAnsi"/>
          <w:sz w:val="21"/>
          <w:szCs w:val="21"/>
          <w:shd w:val="clear" w:color="auto" w:fill="FF8AD8"/>
        </w:rPr>
        <w:instrText xml:space="preserve"> FORMCHECKBOX </w:instrText>
      </w:r>
      <w:r w:rsidR="001C5416">
        <w:rPr>
          <w:rFonts w:cstheme="minorHAnsi"/>
          <w:sz w:val="21"/>
          <w:szCs w:val="21"/>
          <w:shd w:val="clear" w:color="auto" w:fill="FF8AD8"/>
        </w:rPr>
      </w:r>
      <w:r w:rsidR="001C5416">
        <w:rPr>
          <w:rFonts w:cstheme="minorHAnsi"/>
          <w:sz w:val="21"/>
          <w:szCs w:val="21"/>
          <w:shd w:val="clear" w:color="auto" w:fill="FF8AD8"/>
        </w:rPr>
        <w:fldChar w:fldCharType="separate"/>
      </w:r>
      <w:r w:rsidR="00ED094E" w:rsidRPr="00D8178A">
        <w:rPr>
          <w:rFonts w:cstheme="minorHAnsi"/>
          <w:sz w:val="21"/>
          <w:szCs w:val="21"/>
          <w:shd w:val="clear" w:color="auto" w:fill="FF8AD8"/>
        </w:rPr>
        <w:fldChar w:fldCharType="end"/>
      </w:r>
      <w:r w:rsidR="00742E9B" w:rsidRPr="00D8178A">
        <w:rPr>
          <w:rFonts w:cstheme="minorHAnsi"/>
          <w:sz w:val="21"/>
          <w:szCs w:val="21"/>
          <w:shd w:val="clear" w:color="auto" w:fill="FF8AD8"/>
        </w:rPr>
        <w:t xml:space="preserve"> </w:t>
      </w:r>
      <w:r w:rsidR="003E618E" w:rsidRPr="00D8178A">
        <w:rPr>
          <w:rFonts w:cstheme="minorHAnsi"/>
          <w:sz w:val="21"/>
          <w:szCs w:val="21"/>
          <w:shd w:val="clear" w:color="auto" w:fill="FF8AD8"/>
        </w:rPr>
        <w:t xml:space="preserve">Age 3 </w:t>
      </w:r>
      <w:r w:rsidR="00742E9B" w:rsidRPr="00D8178A">
        <w:rPr>
          <w:rFonts w:cstheme="minorHAnsi"/>
          <w:sz w:val="21"/>
          <w:szCs w:val="21"/>
          <w:shd w:val="clear" w:color="auto" w:fill="FF8AD8"/>
        </w:rPr>
        <w:softHyphen/>
        <w:t>–</w:t>
      </w:r>
      <w:r w:rsidR="003E618E" w:rsidRPr="00D8178A">
        <w:rPr>
          <w:rFonts w:cstheme="minorHAnsi"/>
          <w:sz w:val="21"/>
          <w:szCs w:val="21"/>
          <w:shd w:val="clear" w:color="auto" w:fill="FF8AD8"/>
        </w:rPr>
        <w:t xml:space="preserve"> </w:t>
      </w:r>
      <w:r w:rsidR="008E16F5" w:rsidRPr="00D8178A">
        <w:rPr>
          <w:rFonts w:cstheme="minorHAnsi"/>
          <w:sz w:val="21"/>
          <w:szCs w:val="21"/>
          <w:shd w:val="clear" w:color="auto" w:fill="FF8AD8"/>
        </w:rPr>
        <w:t>21</w:t>
      </w:r>
      <w:r w:rsidR="00BE304F" w:rsidRPr="00D8178A">
        <w:rPr>
          <w:rFonts w:cstheme="minorHAnsi"/>
          <w:sz w:val="21"/>
          <w:szCs w:val="21"/>
          <w:shd w:val="clear" w:color="auto" w:fill="FF8AD8"/>
        </w:rPr>
        <w:tab/>
      </w:r>
    </w:p>
    <w:p w14:paraId="69B05500" w14:textId="456B2E7E" w:rsidR="004874B9" w:rsidRPr="00D8178A" w:rsidRDefault="004874B9" w:rsidP="00957C73">
      <w:pPr>
        <w:pStyle w:val="Date"/>
        <w:rPr>
          <w:rFonts w:asciiTheme="minorHAnsi" w:hAnsiTheme="minorHAnsi" w:cstheme="minorHAnsi"/>
          <w:sz w:val="21"/>
          <w:szCs w:val="21"/>
        </w:rPr>
      </w:pPr>
      <w:r w:rsidRPr="00D8178A">
        <w:rPr>
          <w:rFonts w:asciiTheme="minorHAnsi" w:hAnsiTheme="minorHAnsi" w:cstheme="minorHAnsi"/>
          <w:sz w:val="21"/>
          <w:szCs w:val="21"/>
        </w:rPr>
        <w:t>Date:</w:t>
      </w:r>
      <w:r w:rsidR="00BE3519" w:rsidRPr="00D8178A">
        <w:rPr>
          <w:rFonts w:asciiTheme="minorHAnsi" w:hAnsiTheme="minorHAnsi" w:cstheme="minorHAnsi"/>
          <w:sz w:val="21"/>
          <w:szCs w:val="21"/>
        </w:rPr>
        <w:t xml:space="preserve"> </w:t>
      </w:r>
      <w:r w:rsidR="00E9480F" w:rsidRPr="00D8178A">
        <w:rPr>
          <w:rFonts w:asciiTheme="minorHAnsi" w:hAnsiTheme="minorHAnsi" w:cstheme="minorHAnsi"/>
          <w:sz w:val="21"/>
          <w:szCs w:val="21"/>
        </w:rPr>
        <w:t xml:space="preserve">March </w:t>
      </w:r>
      <w:r w:rsidR="00381CBD" w:rsidRPr="00D8178A">
        <w:rPr>
          <w:rFonts w:asciiTheme="minorHAnsi" w:hAnsiTheme="minorHAnsi" w:cstheme="minorHAnsi"/>
          <w:sz w:val="21"/>
          <w:szCs w:val="21"/>
        </w:rPr>
        <w:t>2022</w:t>
      </w:r>
    </w:p>
    <w:p w14:paraId="2CB9DA63" w14:textId="77777777" w:rsidR="00FB137E" w:rsidRPr="00D8178A" w:rsidRDefault="00FB137E" w:rsidP="00FB137E">
      <w:pPr>
        <w:rPr>
          <w:rFonts w:asciiTheme="minorHAnsi" w:hAnsiTheme="minorHAnsi" w:cstheme="minorHAnsi"/>
          <w:sz w:val="21"/>
          <w:szCs w:val="21"/>
        </w:rPr>
      </w:pPr>
    </w:p>
    <w:p w14:paraId="05CE1EA8" w14:textId="3E7BE436" w:rsidR="00D637B0" w:rsidRPr="00D8178A" w:rsidRDefault="000C6F8F" w:rsidP="00D637B0">
      <w:pPr>
        <w:pStyle w:val="Title"/>
        <w:rPr>
          <w:rFonts w:asciiTheme="minorHAnsi" w:hAnsiTheme="minorHAnsi" w:cstheme="minorHAnsi"/>
          <w:szCs w:val="28"/>
        </w:rPr>
      </w:pPr>
      <w:r w:rsidRPr="00D8178A">
        <w:rPr>
          <w:rFonts w:asciiTheme="minorHAnsi" w:hAnsiTheme="minorHAnsi" w:cstheme="minorHAnsi"/>
          <w:szCs w:val="28"/>
        </w:rPr>
        <w:t>Special Education – Learning Continuity Plan – Requirement</w:t>
      </w:r>
    </w:p>
    <w:p w14:paraId="31EEB2F3" w14:textId="279C3D22" w:rsidR="00D46597" w:rsidRPr="00D8178A" w:rsidRDefault="00D46597" w:rsidP="00D46597">
      <w:pPr>
        <w:jc w:val="center"/>
        <w:rPr>
          <w:rFonts w:asciiTheme="minorHAnsi" w:hAnsiTheme="minorHAnsi" w:cstheme="minorHAnsi"/>
          <w:b/>
          <w:sz w:val="28"/>
          <w:szCs w:val="28"/>
        </w:rPr>
      </w:pPr>
      <w:r w:rsidRPr="00D8178A">
        <w:rPr>
          <w:rFonts w:asciiTheme="minorHAnsi" w:hAnsiTheme="minorHAnsi" w:cstheme="minorHAnsi"/>
          <w:b/>
          <w:sz w:val="28"/>
          <w:szCs w:val="28"/>
        </w:rPr>
        <w:t>Ensuring Continuity of Special Education Services during Emergency School Closures</w:t>
      </w:r>
    </w:p>
    <w:p w14:paraId="1B88C749" w14:textId="3B1C0F18" w:rsidR="000C6F8F" w:rsidRPr="00D8178A" w:rsidRDefault="000C6F8F" w:rsidP="00D46597">
      <w:pPr>
        <w:rPr>
          <w:rFonts w:asciiTheme="minorHAnsi" w:hAnsiTheme="minorHAnsi" w:cstheme="minorHAnsi"/>
          <w:sz w:val="21"/>
          <w:szCs w:val="21"/>
        </w:rPr>
      </w:pPr>
    </w:p>
    <w:p w14:paraId="330A4751" w14:textId="77777777" w:rsidR="005C235D" w:rsidRPr="00D8178A" w:rsidRDefault="005C235D" w:rsidP="00D637B0">
      <w:pPr>
        <w:rPr>
          <w:rFonts w:asciiTheme="minorHAnsi" w:hAnsiTheme="minorHAnsi" w:cstheme="minorHAnsi"/>
          <w:b/>
          <w:bCs/>
          <w:sz w:val="21"/>
          <w:szCs w:val="21"/>
        </w:rPr>
      </w:pPr>
    </w:p>
    <w:p w14:paraId="2C5EAD71" w14:textId="77777777" w:rsidR="00D637B0" w:rsidRPr="00D8178A" w:rsidRDefault="00D637B0" w:rsidP="00D637B0">
      <w:pPr>
        <w:pStyle w:val="Title"/>
        <w:rPr>
          <w:rFonts w:asciiTheme="minorHAnsi" w:hAnsiTheme="minorHAnsi" w:cstheme="minorHAnsi"/>
          <w:sz w:val="21"/>
          <w:szCs w:val="21"/>
        </w:rPr>
      </w:pPr>
      <w:r w:rsidRPr="00D8178A">
        <w:rPr>
          <w:rFonts w:asciiTheme="minorHAnsi" w:hAnsiTheme="minorHAnsi" w:cstheme="minorHAnsi"/>
          <w:sz w:val="21"/>
          <w:szCs w:val="21"/>
        </w:rPr>
        <w:t>Background</w:t>
      </w:r>
    </w:p>
    <w:p w14:paraId="473098AC" w14:textId="77777777" w:rsidR="00D637B0" w:rsidRPr="00D8178A" w:rsidRDefault="00D637B0" w:rsidP="00D637B0">
      <w:pPr>
        <w:rPr>
          <w:rFonts w:asciiTheme="minorHAnsi" w:hAnsiTheme="minorHAnsi" w:cstheme="minorHAnsi"/>
          <w:b/>
          <w:bCs/>
          <w:sz w:val="21"/>
          <w:szCs w:val="21"/>
        </w:rPr>
      </w:pPr>
    </w:p>
    <w:p w14:paraId="2DD51341" w14:textId="5781EA49" w:rsidR="0098778D" w:rsidRPr="00D8178A" w:rsidRDefault="00E918B6" w:rsidP="00C21B5F">
      <w:pPr>
        <w:rPr>
          <w:rFonts w:asciiTheme="minorHAnsi" w:hAnsiTheme="minorHAnsi" w:cstheme="minorHAnsi"/>
          <w:sz w:val="21"/>
          <w:szCs w:val="21"/>
        </w:rPr>
      </w:pPr>
      <w:r w:rsidRPr="00D8178A">
        <w:rPr>
          <w:rFonts w:asciiTheme="minorHAnsi" w:hAnsiTheme="minorHAnsi" w:cstheme="minorHAnsi"/>
          <w:sz w:val="21"/>
          <w:szCs w:val="21"/>
        </w:rPr>
        <w:t xml:space="preserve">During the 2021 Legislative Session, the General Assembly passed Senate Bill 300/House Bill 714: </w:t>
      </w:r>
      <w:r w:rsidRPr="00D8178A">
        <w:rPr>
          <w:rFonts w:asciiTheme="minorHAnsi" w:hAnsiTheme="minorHAnsi" w:cstheme="minorHAnsi"/>
          <w:i/>
          <w:sz w:val="21"/>
          <w:szCs w:val="21"/>
        </w:rPr>
        <w:t>Special Education – Learning Continuity Plan – Requirement</w:t>
      </w:r>
      <w:r w:rsidRPr="00D8178A">
        <w:rPr>
          <w:rFonts w:asciiTheme="minorHAnsi" w:hAnsiTheme="minorHAnsi" w:cstheme="minorHAnsi"/>
          <w:sz w:val="21"/>
          <w:szCs w:val="21"/>
        </w:rPr>
        <w:t xml:space="preserve">, which amends Md. Code, Education Article §8-405 </w:t>
      </w:r>
      <w:r w:rsidRPr="00D8178A">
        <w:rPr>
          <w:rFonts w:asciiTheme="minorHAnsi" w:hAnsiTheme="minorHAnsi" w:cstheme="minorHAnsi"/>
          <w:i/>
          <w:sz w:val="21"/>
          <w:szCs w:val="21"/>
        </w:rPr>
        <w:t>Parents' notice and attendance at meetings</w:t>
      </w:r>
      <w:r w:rsidRPr="00D8178A">
        <w:rPr>
          <w:rFonts w:asciiTheme="minorHAnsi" w:hAnsiTheme="minorHAnsi" w:cstheme="minorHAnsi"/>
          <w:sz w:val="21"/>
          <w:szCs w:val="21"/>
        </w:rPr>
        <w:t xml:space="preserve">. In response to the disruption of services to special education students during the extended school closures resulting from the COVID-19 pandemic, the amendment to the statute requires the Individualized Education Program (IEP) team to proactively develop a “learning continuity plan” </w:t>
      </w:r>
      <w:r w:rsidR="00836295" w:rsidRPr="00D8178A">
        <w:rPr>
          <w:rFonts w:asciiTheme="minorHAnsi" w:hAnsiTheme="minorHAnsi" w:cstheme="minorHAnsi"/>
          <w:sz w:val="21"/>
          <w:szCs w:val="21"/>
        </w:rPr>
        <w:t xml:space="preserve">(LCP) </w:t>
      </w:r>
      <w:r w:rsidRPr="00D8178A">
        <w:rPr>
          <w:rFonts w:asciiTheme="minorHAnsi" w:hAnsiTheme="minorHAnsi" w:cstheme="minorHAnsi"/>
          <w:sz w:val="21"/>
          <w:szCs w:val="21"/>
        </w:rPr>
        <w:t>to be implemented during emergency conditions. T</w:t>
      </w:r>
      <w:r w:rsidR="00E04624" w:rsidRPr="00D8178A">
        <w:rPr>
          <w:rFonts w:asciiTheme="minorHAnsi" w:hAnsiTheme="minorHAnsi" w:cstheme="minorHAnsi"/>
          <w:sz w:val="21"/>
          <w:szCs w:val="21"/>
        </w:rPr>
        <w:t xml:space="preserve">he State Board of Education adopted regulations for the LCP requirement on February 22, 2022.  </w:t>
      </w:r>
      <w:r w:rsidR="0098778D" w:rsidRPr="00D8178A">
        <w:rPr>
          <w:rFonts w:asciiTheme="minorHAnsi" w:hAnsiTheme="minorHAnsi" w:cstheme="minorHAnsi"/>
          <w:sz w:val="21"/>
          <w:szCs w:val="21"/>
        </w:rPr>
        <w:t>This technical assistance bulletin</w:t>
      </w:r>
      <w:r w:rsidR="00535182" w:rsidRPr="00D8178A">
        <w:rPr>
          <w:rFonts w:asciiTheme="minorHAnsi" w:hAnsiTheme="minorHAnsi" w:cstheme="minorHAnsi"/>
          <w:sz w:val="21"/>
          <w:szCs w:val="21"/>
        </w:rPr>
        <w:t xml:space="preserve"> </w:t>
      </w:r>
      <w:r w:rsidR="0098778D" w:rsidRPr="00D8178A">
        <w:rPr>
          <w:rFonts w:asciiTheme="minorHAnsi" w:hAnsiTheme="minorHAnsi" w:cstheme="minorHAnsi"/>
          <w:sz w:val="21"/>
          <w:szCs w:val="21"/>
        </w:rPr>
        <w:t>addresses the changes to the law</w:t>
      </w:r>
      <w:r w:rsidR="00E04624" w:rsidRPr="00D8178A">
        <w:rPr>
          <w:rFonts w:asciiTheme="minorHAnsi" w:hAnsiTheme="minorHAnsi" w:cstheme="minorHAnsi"/>
          <w:sz w:val="21"/>
          <w:szCs w:val="21"/>
        </w:rPr>
        <w:t xml:space="preserve">, regulations, </w:t>
      </w:r>
      <w:r w:rsidR="0098778D" w:rsidRPr="00D8178A">
        <w:rPr>
          <w:rFonts w:asciiTheme="minorHAnsi" w:hAnsiTheme="minorHAnsi" w:cstheme="minorHAnsi"/>
          <w:sz w:val="21"/>
          <w:szCs w:val="21"/>
        </w:rPr>
        <w:t>and new responsibilities for the</w:t>
      </w:r>
      <w:r w:rsidRPr="00D8178A">
        <w:rPr>
          <w:rFonts w:asciiTheme="minorHAnsi" w:hAnsiTheme="minorHAnsi" w:cstheme="minorHAnsi"/>
          <w:sz w:val="21"/>
          <w:szCs w:val="21"/>
        </w:rPr>
        <w:t xml:space="preserve"> local education agencies</w:t>
      </w:r>
      <w:r w:rsidR="0098778D" w:rsidRPr="00D8178A">
        <w:rPr>
          <w:rFonts w:asciiTheme="minorHAnsi" w:hAnsiTheme="minorHAnsi" w:cstheme="minorHAnsi"/>
          <w:sz w:val="21"/>
          <w:szCs w:val="21"/>
        </w:rPr>
        <w:t xml:space="preserve"> </w:t>
      </w:r>
      <w:r w:rsidRPr="00D8178A">
        <w:rPr>
          <w:rFonts w:asciiTheme="minorHAnsi" w:hAnsiTheme="minorHAnsi" w:cstheme="minorHAnsi"/>
          <w:sz w:val="21"/>
          <w:szCs w:val="21"/>
        </w:rPr>
        <w:t>(</w:t>
      </w:r>
      <w:r w:rsidR="00E04624" w:rsidRPr="00D8178A">
        <w:rPr>
          <w:rFonts w:asciiTheme="minorHAnsi" w:hAnsiTheme="minorHAnsi" w:cstheme="minorHAnsi"/>
          <w:sz w:val="21"/>
          <w:szCs w:val="21"/>
        </w:rPr>
        <w:t>LEAs</w:t>
      </w:r>
      <w:r w:rsidRPr="00D8178A">
        <w:rPr>
          <w:rFonts w:asciiTheme="minorHAnsi" w:hAnsiTheme="minorHAnsi" w:cstheme="minorHAnsi"/>
          <w:sz w:val="21"/>
          <w:szCs w:val="21"/>
        </w:rPr>
        <w:t>)</w:t>
      </w:r>
      <w:r w:rsidR="0098778D" w:rsidRPr="00D8178A">
        <w:rPr>
          <w:rFonts w:asciiTheme="minorHAnsi" w:hAnsiTheme="minorHAnsi" w:cstheme="minorHAnsi"/>
          <w:sz w:val="21"/>
          <w:szCs w:val="21"/>
        </w:rPr>
        <w:t xml:space="preserve"> and public agencies (PAs).</w:t>
      </w:r>
      <w:r w:rsidR="00540E50" w:rsidRPr="00D8178A">
        <w:rPr>
          <w:rFonts w:asciiTheme="minorHAnsi" w:hAnsiTheme="minorHAnsi" w:cstheme="minorHAnsi"/>
          <w:sz w:val="21"/>
          <w:szCs w:val="21"/>
        </w:rPr>
        <w:t xml:space="preserve"> A flowchart is also provided at the end of this document as guidance to show how this requirement must be implemented (see Figure 1).  </w:t>
      </w:r>
    </w:p>
    <w:p w14:paraId="62507755" w14:textId="77777777" w:rsidR="0098778D" w:rsidRPr="00D8178A" w:rsidRDefault="0098778D" w:rsidP="0098778D">
      <w:pPr>
        <w:rPr>
          <w:rFonts w:asciiTheme="minorHAnsi" w:hAnsiTheme="minorHAnsi" w:cstheme="minorHAnsi"/>
          <w:sz w:val="21"/>
          <w:szCs w:val="21"/>
        </w:rPr>
      </w:pPr>
    </w:p>
    <w:p w14:paraId="43FEE619" w14:textId="1B44F7DA" w:rsidR="0098778D" w:rsidRPr="00D8178A" w:rsidRDefault="00535182" w:rsidP="0098778D">
      <w:pPr>
        <w:pStyle w:val="Title"/>
        <w:rPr>
          <w:rFonts w:asciiTheme="minorHAnsi" w:hAnsiTheme="minorHAnsi" w:cstheme="minorHAnsi"/>
          <w:sz w:val="21"/>
          <w:szCs w:val="21"/>
        </w:rPr>
      </w:pPr>
      <w:r w:rsidRPr="00D8178A">
        <w:rPr>
          <w:rFonts w:asciiTheme="minorHAnsi" w:hAnsiTheme="minorHAnsi" w:cstheme="minorHAnsi"/>
          <w:sz w:val="21"/>
          <w:szCs w:val="21"/>
        </w:rPr>
        <w:t>The Law</w:t>
      </w:r>
    </w:p>
    <w:p w14:paraId="24CE2E57" w14:textId="77777777" w:rsidR="0098778D" w:rsidRPr="00D8178A" w:rsidRDefault="0098778D" w:rsidP="0098778D">
      <w:pPr>
        <w:rPr>
          <w:rFonts w:asciiTheme="minorHAnsi" w:hAnsiTheme="minorHAnsi" w:cstheme="minorHAnsi"/>
          <w:sz w:val="21"/>
          <w:szCs w:val="21"/>
        </w:rPr>
      </w:pPr>
    </w:p>
    <w:p w14:paraId="14D4909B" w14:textId="6DEC458F" w:rsidR="0098778D" w:rsidRPr="00D8178A" w:rsidRDefault="006478A2" w:rsidP="0098778D">
      <w:pPr>
        <w:rPr>
          <w:rFonts w:asciiTheme="minorHAnsi" w:hAnsiTheme="minorHAnsi" w:cstheme="minorHAnsi"/>
          <w:sz w:val="21"/>
          <w:szCs w:val="21"/>
        </w:rPr>
      </w:pPr>
      <w:r w:rsidRPr="00D8178A">
        <w:rPr>
          <w:rFonts w:asciiTheme="minorHAnsi" w:hAnsiTheme="minorHAnsi" w:cstheme="minorHAnsi"/>
          <w:sz w:val="21"/>
          <w:szCs w:val="21"/>
        </w:rPr>
        <w:t>Amended</w:t>
      </w:r>
      <w:r w:rsidR="0098778D" w:rsidRPr="00D8178A">
        <w:rPr>
          <w:rFonts w:asciiTheme="minorHAnsi" w:hAnsiTheme="minorHAnsi" w:cstheme="minorHAnsi"/>
          <w:sz w:val="21"/>
          <w:szCs w:val="21"/>
        </w:rPr>
        <w:t xml:space="preserve"> Educ. Art. </w:t>
      </w:r>
      <w:r w:rsidRPr="00D8178A">
        <w:rPr>
          <w:rFonts w:asciiTheme="minorHAnsi" w:hAnsiTheme="minorHAnsi" w:cstheme="minorHAnsi"/>
          <w:sz w:val="21"/>
          <w:szCs w:val="21"/>
        </w:rPr>
        <w:t>§</w:t>
      </w:r>
      <w:r w:rsidR="0098778D" w:rsidRPr="00D8178A">
        <w:rPr>
          <w:rFonts w:asciiTheme="minorHAnsi" w:hAnsiTheme="minorHAnsi" w:cstheme="minorHAnsi"/>
          <w:sz w:val="21"/>
          <w:szCs w:val="21"/>
        </w:rPr>
        <w:t xml:space="preserve">8-405 </w:t>
      </w:r>
      <w:r w:rsidRPr="00D8178A">
        <w:rPr>
          <w:rFonts w:asciiTheme="minorHAnsi" w:hAnsiTheme="minorHAnsi" w:cstheme="minorHAnsi"/>
          <w:sz w:val="21"/>
          <w:szCs w:val="21"/>
        </w:rPr>
        <w:t>reads</w:t>
      </w:r>
      <w:r w:rsidR="0098778D" w:rsidRPr="00D8178A">
        <w:rPr>
          <w:rFonts w:asciiTheme="minorHAnsi" w:hAnsiTheme="minorHAnsi" w:cstheme="minorHAnsi"/>
          <w:sz w:val="21"/>
          <w:szCs w:val="21"/>
        </w:rPr>
        <w:t xml:space="preserve"> in </w:t>
      </w:r>
      <w:r w:rsidRPr="00D8178A">
        <w:rPr>
          <w:rFonts w:asciiTheme="minorHAnsi" w:hAnsiTheme="minorHAnsi" w:cstheme="minorHAnsi"/>
          <w:sz w:val="21"/>
          <w:szCs w:val="21"/>
        </w:rPr>
        <w:t xml:space="preserve">relevant </w:t>
      </w:r>
      <w:r w:rsidR="0098778D" w:rsidRPr="00D8178A">
        <w:rPr>
          <w:rFonts w:asciiTheme="minorHAnsi" w:hAnsiTheme="minorHAnsi" w:cstheme="minorHAnsi"/>
          <w:sz w:val="21"/>
          <w:szCs w:val="21"/>
        </w:rPr>
        <w:t>part:</w:t>
      </w:r>
    </w:p>
    <w:p w14:paraId="39BC4B59" w14:textId="77777777" w:rsidR="0098778D" w:rsidRPr="00D8178A" w:rsidRDefault="0098778D" w:rsidP="0098778D">
      <w:pPr>
        <w:rPr>
          <w:rFonts w:asciiTheme="minorHAnsi" w:hAnsiTheme="minorHAnsi" w:cstheme="minorHAnsi"/>
          <w:sz w:val="21"/>
          <w:szCs w:val="21"/>
        </w:rPr>
      </w:pPr>
    </w:p>
    <w:p w14:paraId="07A3624A" w14:textId="77777777" w:rsidR="0098778D" w:rsidRPr="00D8178A" w:rsidRDefault="0098778D" w:rsidP="0098778D">
      <w:pPr>
        <w:ind w:left="720"/>
        <w:rPr>
          <w:rFonts w:asciiTheme="minorHAnsi" w:hAnsiTheme="minorHAnsi" w:cstheme="minorHAnsi"/>
          <w:sz w:val="21"/>
          <w:szCs w:val="21"/>
        </w:rPr>
      </w:pPr>
      <w:r w:rsidRPr="00D8178A">
        <w:rPr>
          <w:rFonts w:asciiTheme="minorHAnsi" w:hAnsiTheme="minorHAnsi" w:cstheme="minorHAnsi"/>
          <w:sz w:val="21"/>
          <w:szCs w:val="21"/>
        </w:rPr>
        <w:t>(D) (1) IN THIS SUBSECTION, “EMERGENCY CONDITIONS” MEANS A PERIOD OF TIME OF 10 SCHOOL DAYS OR LONGER, DURING WHICH:</w:t>
      </w:r>
    </w:p>
    <w:p w14:paraId="21FE52E7" w14:textId="77777777" w:rsidR="0098778D" w:rsidRPr="00D8178A" w:rsidRDefault="0098778D" w:rsidP="0098778D">
      <w:pPr>
        <w:ind w:left="720"/>
        <w:rPr>
          <w:rFonts w:asciiTheme="minorHAnsi" w:hAnsiTheme="minorHAnsi" w:cstheme="minorHAnsi"/>
          <w:sz w:val="21"/>
          <w:szCs w:val="21"/>
        </w:rPr>
      </w:pPr>
    </w:p>
    <w:p w14:paraId="34BF2D3A" w14:textId="77777777" w:rsidR="0098778D" w:rsidRPr="00D8178A" w:rsidRDefault="0098778D" w:rsidP="0098778D">
      <w:pPr>
        <w:pStyle w:val="ListParagraph"/>
        <w:widowControl/>
        <w:numPr>
          <w:ilvl w:val="0"/>
          <w:numId w:val="19"/>
        </w:numPr>
        <w:ind w:left="2160"/>
        <w:contextualSpacing/>
        <w:rPr>
          <w:rFonts w:cstheme="minorHAnsi"/>
          <w:sz w:val="21"/>
          <w:szCs w:val="21"/>
        </w:rPr>
      </w:pPr>
      <w:r w:rsidRPr="00D8178A">
        <w:rPr>
          <w:rFonts w:cstheme="minorHAnsi"/>
          <w:sz w:val="21"/>
          <w:szCs w:val="21"/>
        </w:rPr>
        <w:t xml:space="preserve">A CHILD WITH A DISABILITY CANNOT BE PROVIDED WITH AN INDIVIDUALIZED EDUCATION PROGRAM OR SPECIAL EDUCATION SERVICES AT SCHOOL; AND </w:t>
      </w:r>
    </w:p>
    <w:p w14:paraId="2536E496" w14:textId="77777777" w:rsidR="0098778D" w:rsidRPr="00D8178A" w:rsidRDefault="0098778D" w:rsidP="0098778D">
      <w:pPr>
        <w:pStyle w:val="ListParagraph"/>
        <w:widowControl/>
        <w:numPr>
          <w:ilvl w:val="0"/>
          <w:numId w:val="19"/>
        </w:numPr>
        <w:ind w:left="2160"/>
        <w:contextualSpacing/>
        <w:rPr>
          <w:rFonts w:cstheme="minorHAnsi"/>
          <w:sz w:val="21"/>
          <w:szCs w:val="21"/>
        </w:rPr>
      </w:pPr>
      <w:r w:rsidRPr="00D8178A">
        <w:rPr>
          <w:rFonts w:cstheme="minorHAnsi"/>
          <w:sz w:val="21"/>
          <w:szCs w:val="21"/>
        </w:rPr>
        <w:t>THE SCHOOL IS PROVIDING INSTRUCTION IN SOME FORM TO ITS STUDENTS.</w:t>
      </w:r>
    </w:p>
    <w:p w14:paraId="45EC1227" w14:textId="77777777" w:rsidR="0098778D" w:rsidRPr="00D8178A" w:rsidRDefault="0098778D" w:rsidP="0098778D">
      <w:pPr>
        <w:ind w:left="720"/>
        <w:rPr>
          <w:rFonts w:asciiTheme="minorHAnsi" w:hAnsiTheme="minorHAnsi" w:cstheme="minorHAnsi"/>
          <w:sz w:val="21"/>
          <w:szCs w:val="21"/>
        </w:rPr>
      </w:pPr>
    </w:p>
    <w:p w14:paraId="0C813CD6" w14:textId="77777777" w:rsidR="0098778D" w:rsidRPr="00D8178A" w:rsidRDefault="0098778D" w:rsidP="0098778D">
      <w:pPr>
        <w:ind w:left="720"/>
        <w:rPr>
          <w:rFonts w:asciiTheme="minorHAnsi" w:hAnsiTheme="minorHAnsi" w:cstheme="minorHAnsi"/>
          <w:sz w:val="21"/>
          <w:szCs w:val="21"/>
        </w:rPr>
      </w:pPr>
      <w:r w:rsidRPr="00D8178A">
        <w:rPr>
          <w:rFonts w:asciiTheme="minorHAnsi" w:hAnsiTheme="minorHAnsi" w:cstheme="minorHAnsi"/>
          <w:sz w:val="21"/>
          <w:szCs w:val="21"/>
        </w:rPr>
        <w:t>(2) (I) BEGINNING OCTOBER 1, 2021, AN INDIVIDUALIZED EDUCATION PROGRAM SHALL INCLUDE A LEARNING CONTINUITY PLAN TO IMPLEMENT DURING EMERGENCY CONDITIONS IN ORDER TO ENSURE THAT THE INDIVIDUALIZED EDUCATION PROGRAM IS PROCEEDING APPROPRIATELY DESPITE THE EMERGENCY CONDITIONS.</w:t>
      </w:r>
    </w:p>
    <w:p w14:paraId="550788FA" w14:textId="77777777" w:rsidR="0098778D" w:rsidRPr="00D8178A" w:rsidRDefault="0098778D" w:rsidP="0098778D">
      <w:pPr>
        <w:ind w:left="720"/>
        <w:rPr>
          <w:rFonts w:asciiTheme="minorHAnsi" w:hAnsiTheme="minorHAnsi" w:cstheme="minorHAnsi"/>
          <w:sz w:val="21"/>
          <w:szCs w:val="21"/>
        </w:rPr>
      </w:pPr>
    </w:p>
    <w:p w14:paraId="1D1EB13E" w14:textId="77777777" w:rsidR="0098778D" w:rsidRPr="00D8178A" w:rsidRDefault="0098778D" w:rsidP="0098778D">
      <w:pPr>
        <w:ind w:left="1440"/>
        <w:rPr>
          <w:rFonts w:asciiTheme="minorHAnsi" w:hAnsiTheme="minorHAnsi" w:cstheme="minorHAnsi"/>
          <w:sz w:val="21"/>
          <w:szCs w:val="21"/>
        </w:rPr>
      </w:pPr>
      <w:r w:rsidRPr="00D8178A">
        <w:rPr>
          <w:rFonts w:asciiTheme="minorHAnsi" w:hAnsiTheme="minorHAnsi" w:cstheme="minorHAnsi"/>
          <w:sz w:val="21"/>
          <w:szCs w:val="21"/>
        </w:rPr>
        <w:t>(II) A LEARNING CONTINUITY PLAN REQUIRED UNDER SUBPARAGRAPH (I) OF THIS PARAGRAPH SHALL BE DEVELOPED BY AN INDIVIDUALIZED EDUCATION PROGRAM TEAM AT THE TIME OF:</w:t>
      </w:r>
    </w:p>
    <w:p w14:paraId="3D8269DF" w14:textId="77777777" w:rsidR="0098778D" w:rsidRPr="00D8178A" w:rsidRDefault="0098778D" w:rsidP="0098778D">
      <w:pPr>
        <w:ind w:left="1440"/>
        <w:rPr>
          <w:rFonts w:asciiTheme="minorHAnsi" w:hAnsiTheme="minorHAnsi" w:cstheme="minorHAnsi"/>
          <w:sz w:val="21"/>
          <w:szCs w:val="21"/>
        </w:rPr>
      </w:pPr>
    </w:p>
    <w:p w14:paraId="4F245B64" w14:textId="77777777" w:rsidR="0098778D" w:rsidRPr="00D8178A" w:rsidRDefault="0098778D" w:rsidP="0098778D">
      <w:pPr>
        <w:pStyle w:val="ListParagraph"/>
        <w:widowControl/>
        <w:numPr>
          <w:ilvl w:val="0"/>
          <w:numId w:val="20"/>
        </w:numPr>
        <w:ind w:left="2520"/>
        <w:contextualSpacing/>
        <w:rPr>
          <w:rFonts w:cstheme="minorHAnsi"/>
          <w:sz w:val="21"/>
          <w:szCs w:val="21"/>
        </w:rPr>
      </w:pPr>
      <w:r w:rsidRPr="00D8178A">
        <w:rPr>
          <w:rFonts w:cstheme="minorHAnsi"/>
          <w:sz w:val="21"/>
          <w:szCs w:val="21"/>
        </w:rPr>
        <w:t>THE DEVELOPMENT OF A STUDENT’S INITIAL INDIVIDUALIZED EDUCATION PROGRAM; OR</w:t>
      </w:r>
    </w:p>
    <w:p w14:paraId="40D2DAD4" w14:textId="77777777" w:rsidR="0098778D" w:rsidRPr="00D8178A" w:rsidRDefault="0098778D" w:rsidP="0098778D">
      <w:pPr>
        <w:pStyle w:val="ListParagraph"/>
        <w:widowControl/>
        <w:numPr>
          <w:ilvl w:val="0"/>
          <w:numId w:val="20"/>
        </w:numPr>
        <w:ind w:left="2520"/>
        <w:contextualSpacing/>
        <w:rPr>
          <w:rFonts w:cstheme="minorHAnsi"/>
          <w:sz w:val="21"/>
          <w:szCs w:val="21"/>
        </w:rPr>
      </w:pPr>
      <w:r w:rsidRPr="00D8178A">
        <w:rPr>
          <w:rFonts w:cstheme="minorHAnsi"/>
          <w:sz w:val="21"/>
          <w:szCs w:val="21"/>
        </w:rPr>
        <w:t>THE NEXT SCHEDULED REVISION OF A STUDENT’S INDIVIDUALIZED EDUCATION PROGRAM.</w:t>
      </w:r>
    </w:p>
    <w:p w14:paraId="7421C623" w14:textId="77777777" w:rsidR="0098778D" w:rsidRPr="00D8178A" w:rsidRDefault="0098778D" w:rsidP="0098778D">
      <w:pPr>
        <w:ind w:left="720"/>
        <w:rPr>
          <w:rFonts w:asciiTheme="minorHAnsi" w:hAnsiTheme="minorHAnsi" w:cstheme="minorHAnsi"/>
          <w:sz w:val="21"/>
          <w:szCs w:val="21"/>
        </w:rPr>
      </w:pPr>
    </w:p>
    <w:p w14:paraId="4EBB25B9" w14:textId="77777777" w:rsidR="0098778D" w:rsidRPr="00D8178A" w:rsidRDefault="0098778D" w:rsidP="0098778D">
      <w:pPr>
        <w:ind w:left="720"/>
        <w:rPr>
          <w:rFonts w:asciiTheme="minorHAnsi" w:hAnsiTheme="minorHAnsi" w:cstheme="minorHAnsi"/>
          <w:sz w:val="21"/>
          <w:szCs w:val="21"/>
        </w:rPr>
      </w:pPr>
      <w:r w:rsidRPr="00D8178A">
        <w:rPr>
          <w:rFonts w:asciiTheme="minorHAnsi" w:hAnsiTheme="minorHAnsi" w:cstheme="minorHAnsi"/>
          <w:sz w:val="21"/>
          <w:szCs w:val="21"/>
        </w:rPr>
        <w:lastRenderedPageBreak/>
        <w:t>(3) (I) WITHIN 10 DAYS OF AN INDIVIDUALIZED EDUCATION PROGRAM TEAM DETERMINING THAT EMERGENCY CONDITIONS EXIST, THE TEAM SHALL MAKE A REASONABLE ATTEMPT TO NOTIFY THE PARENT OR GUARDIAN OF A CHILD WHO REQUIRES AN INDIVIDUALIZED EDUCATION PROGRAM THAT A LEARNING CONTINUITY PLAN IS IN PLACE.</w:t>
      </w:r>
    </w:p>
    <w:p w14:paraId="7CA31188" w14:textId="77777777" w:rsidR="0098778D" w:rsidRPr="00D8178A" w:rsidRDefault="0098778D" w:rsidP="0098778D">
      <w:pPr>
        <w:ind w:left="720"/>
        <w:rPr>
          <w:rFonts w:asciiTheme="minorHAnsi" w:hAnsiTheme="minorHAnsi" w:cstheme="minorHAnsi"/>
          <w:sz w:val="21"/>
          <w:szCs w:val="21"/>
        </w:rPr>
      </w:pPr>
    </w:p>
    <w:p w14:paraId="16E47AC1" w14:textId="77777777" w:rsidR="0098778D" w:rsidRPr="00D8178A" w:rsidRDefault="0098778D" w:rsidP="0098778D">
      <w:pPr>
        <w:ind w:left="1440"/>
        <w:rPr>
          <w:rFonts w:asciiTheme="minorHAnsi" w:hAnsiTheme="minorHAnsi" w:cstheme="minorHAnsi"/>
          <w:sz w:val="21"/>
          <w:szCs w:val="21"/>
        </w:rPr>
      </w:pPr>
      <w:r w:rsidRPr="00D8178A">
        <w:rPr>
          <w:rFonts w:asciiTheme="minorHAnsi" w:hAnsiTheme="minorHAnsi" w:cstheme="minorHAnsi"/>
          <w:sz w:val="21"/>
          <w:szCs w:val="21"/>
        </w:rPr>
        <w:t>(II) IN CONTACTING A PARENT OR GUARDIAN UNDER THIS PARAGRAPH, THE INDIVIDUALIZED EDUCATION PROGRAM TEAM SHALL SEEK INPUT FROM THE PARENT OR GUARDIAN ON HOW THE LEARNING CONTINUITY PLAN WILL BEST OPERATE DURING EMERGENCY CONDITIONS.</w:t>
      </w:r>
    </w:p>
    <w:p w14:paraId="56460AC4" w14:textId="77777777" w:rsidR="0098778D" w:rsidRPr="00D8178A" w:rsidRDefault="0098778D" w:rsidP="0098778D">
      <w:pPr>
        <w:ind w:left="720"/>
        <w:rPr>
          <w:rFonts w:asciiTheme="minorHAnsi" w:hAnsiTheme="minorHAnsi" w:cstheme="minorHAnsi"/>
          <w:sz w:val="21"/>
          <w:szCs w:val="21"/>
        </w:rPr>
      </w:pPr>
    </w:p>
    <w:p w14:paraId="5817D413" w14:textId="77777777" w:rsidR="0098778D" w:rsidRPr="00D8178A" w:rsidRDefault="0098778D" w:rsidP="0098778D">
      <w:pPr>
        <w:ind w:left="720"/>
        <w:rPr>
          <w:rFonts w:asciiTheme="minorHAnsi" w:hAnsiTheme="minorHAnsi" w:cstheme="minorHAnsi"/>
          <w:sz w:val="21"/>
          <w:szCs w:val="21"/>
        </w:rPr>
      </w:pPr>
      <w:r w:rsidRPr="00D8178A">
        <w:rPr>
          <w:rFonts w:asciiTheme="minorHAnsi" w:hAnsiTheme="minorHAnsi" w:cstheme="minorHAnsi"/>
          <w:sz w:val="21"/>
          <w:szCs w:val="21"/>
        </w:rPr>
        <w:t>(4) NOTWITHSTANDING ANY OTHER PROVISION OF LAW, THE PROVISION OF SERVICES UNDER A LEARNING CONTINUITY PLAN DURING EMERGENCY CONDITIONS DOES NOT ALTER THE CHILD’S EDUCATIONAL PLACEMENT FOR PURPOSES OF A DUE PROCESS COMPLAINT BROUGHT UNDER § 8–413 OF THIS SUBTITLE.</w:t>
      </w:r>
    </w:p>
    <w:p w14:paraId="252FB2B2" w14:textId="77777777" w:rsidR="0098778D" w:rsidRPr="00D8178A" w:rsidRDefault="0098778D" w:rsidP="0098778D">
      <w:pPr>
        <w:ind w:left="720"/>
        <w:rPr>
          <w:rFonts w:asciiTheme="minorHAnsi" w:hAnsiTheme="minorHAnsi" w:cstheme="minorHAnsi"/>
          <w:sz w:val="21"/>
          <w:szCs w:val="21"/>
        </w:rPr>
      </w:pPr>
    </w:p>
    <w:p w14:paraId="31E72FAE" w14:textId="77777777" w:rsidR="0098778D" w:rsidRPr="00D8178A" w:rsidRDefault="0098778D" w:rsidP="0098778D">
      <w:pPr>
        <w:ind w:left="720"/>
        <w:rPr>
          <w:rFonts w:asciiTheme="minorHAnsi" w:hAnsiTheme="minorHAnsi" w:cstheme="minorHAnsi"/>
          <w:sz w:val="21"/>
          <w:szCs w:val="21"/>
        </w:rPr>
      </w:pPr>
      <w:r w:rsidRPr="00D8178A">
        <w:rPr>
          <w:rFonts w:asciiTheme="minorHAnsi" w:hAnsiTheme="minorHAnsi" w:cstheme="minorHAnsi"/>
          <w:sz w:val="21"/>
          <w:szCs w:val="21"/>
        </w:rPr>
        <w:t>(5) AN INDIVIDUALIZED EDUCATION PROGRAM TEAM SHALL PERIODICALLY UPDATE THE EMERGENCY LEARNING CONTINUITY PLAN.</w:t>
      </w:r>
    </w:p>
    <w:p w14:paraId="6D0603CA" w14:textId="6B560048" w:rsidR="00E04624" w:rsidRPr="00D8178A" w:rsidRDefault="00E04624" w:rsidP="001F1678">
      <w:pPr>
        <w:jc w:val="center"/>
        <w:rPr>
          <w:rFonts w:asciiTheme="minorHAnsi" w:hAnsiTheme="minorHAnsi" w:cstheme="minorHAnsi"/>
          <w:sz w:val="21"/>
          <w:szCs w:val="21"/>
        </w:rPr>
      </w:pPr>
    </w:p>
    <w:p w14:paraId="17C975CF" w14:textId="77777777" w:rsidR="001F1678" w:rsidRPr="00D8178A" w:rsidRDefault="001F1678" w:rsidP="001F1678">
      <w:pPr>
        <w:jc w:val="center"/>
        <w:rPr>
          <w:rFonts w:asciiTheme="minorHAnsi" w:hAnsiTheme="minorHAnsi" w:cstheme="minorHAnsi"/>
          <w:b/>
          <w:sz w:val="21"/>
          <w:szCs w:val="21"/>
        </w:rPr>
      </w:pPr>
      <w:r w:rsidRPr="00D8178A">
        <w:rPr>
          <w:rFonts w:asciiTheme="minorHAnsi" w:hAnsiTheme="minorHAnsi" w:cstheme="minorHAnsi"/>
          <w:b/>
          <w:sz w:val="21"/>
          <w:szCs w:val="21"/>
        </w:rPr>
        <w:t>Purpose</w:t>
      </w:r>
    </w:p>
    <w:p w14:paraId="49BD4563" w14:textId="77777777" w:rsidR="005F45BC" w:rsidRPr="00D8178A" w:rsidRDefault="005F45BC">
      <w:pPr>
        <w:rPr>
          <w:rFonts w:asciiTheme="minorHAnsi" w:hAnsiTheme="minorHAnsi" w:cstheme="minorHAnsi"/>
          <w:sz w:val="21"/>
          <w:szCs w:val="21"/>
        </w:rPr>
      </w:pPr>
    </w:p>
    <w:p w14:paraId="1B6B963C" w14:textId="66A30E1C" w:rsidR="0098778D" w:rsidRPr="00D8178A" w:rsidRDefault="001F1678" w:rsidP="0098778D">
      <w:pPr>
        <w:rPr>
          <w:rFonts w:asciiTheme="minorHAnsi" w:hAnsiTheme="minorHAnsi" w:cstheme="minorHAnsi"/>
          <w:sz w:val="21"/>
          <w:szCs w:val="21"/>
        </w:rPr>
      </w:pPr>
      <w:r w:rsidRPr="00D8178A">
        <w:rPr>
          <w:rFonts w:asciiTheme="minorHAnsi" w:hAnsiTheme="minorHAnsi" w:cstheme="minorHAnsi"/>
          <w:sz w:val="21"/>
          <w:szCs w:val="21"/>
        </w:rPr>
        <w:t>T</w:t>
      </w:r>
      <w:r w:rsidR="0098778D" w:rsidRPr="00D8178A">
        <w:rPr>
          <w:rFonts w:asciiTheme="minorHAnsi" w:hAnsiTheme="minorHAnsi" w:cstheme="minorHAnsi"/>
          <w:sz w:val="21"/>
          <w:szCs w:val="21"/>
        </w:rPr>
        <w:t xml:space="preserve">he intent of the law is clear – to provide learning continuity for students with disabilities by proactively considering how a </w:t>
      </w:r>
      <w:r w:rsidR="0013110B" w:rsidRPr="00D8178A">
        <w:rPr>
          <w:rFonts w:asciiTheme="minorHAnsi" w:hAnsiTheme="minorHAnsi" w:cstheme="minorHAnsi"/>
          <w:sz w:val="21"/>
          <w:szCs w:val="21"/>
        </w:rPr>
        <w:t>free appropriate public education (</w:t>
      </w:r>
      <w:r w:rsidR="0098778D" w:rsidRPr="00D8178A">
        <w:rPr>
          <w:rFonts w:asciiTheme="minorHAnsi" w:hAnsiTheme="minorHAnsi" w:cstheme="minorHAnsi"/>
          <w:sz w:val="21"/>
          <w:szCs w:val="21"/>
        </w:rPr>
        <w:t>FAPE</w:t>
      </w:r>
      <w:r w:rsidR="0013110B" w:rsidRPr="00D8178A">
        <w:rPr>
          <w:rFonts w:asciiTheme="minorHAnsi" w:hAnsiTheme="minorHAnsi" w:cstheme="minorHAnsi"/>
          <w:sz w:val="21"/>
          <w:szCs w:val="21"/>
        </w:rPr>
        <w:t>)</w:t>
      </w:r>
      <w:r w:rsidR="0098778D" w:rsidRPr="00D8178A">
        <w:rPr>
          <w:rFonts w:asciiTheme="minorHAnsi" w:hAnsiTheme="minorHAnsi" w:cstheme="minorHAnsi"/>
          <w:sz w:val="21"/>
          <w:szCs w:val="21"/>
        </w:rPr>
        <w:t xml:space="preserve"> may be delivered</w:t>
      </w:r>
      <w:r w:rsidR="001F07D6" w:rsidRPr="00D8178A">
        <w:rPr>
          <w:rFonts w:asciiTheme="minorHAnsi" w:hAnsiTheme="minorHAnsi" w:cstheme="minorHAnsi"/>
          <w:sz w:val="21"/>
          <w:szCs w:val="21"/>
        </w:rPr>
        <w:t>, with input from the parent,</w:t>
      </w:r>
      <w:r w:rsidR="0098778D" w:rsidRPr="00D8178A">
        <w:rPr>
          <w:rFonts w:asciiTheme="minorHAnsi" w:hAnsiTheme="minorHAnsi" w:cstheme="minorHAnsi"/>
          <w:sz w:val="21"/>
          <w:szCs w:val="21"/>
        </w:rPr>
        <w:t xml:space="preserve"> when brick and mortar school buildings are closed</w:t>
      </w:r>
      <w:r w:rsidR="001F07D6" w:rsidRPr="00D8178A">
        <w:rPr>
          <w:rFonts w:asciiTheme="minorHAnsi" w:hAnsiTheme="minorHAnsi" w:cstheme="minorHAnsi"/>
          <w:sz w:val="21"/>
          <w:szCs w:val="21"/>
        </w:rPr>
        <w:t xml:space="preserve"> and the LEA/PA is providing some instruction to its students</w:t>
      </w:r>
      <w:r w:rsidR="0098778D" w:rsidRPr="00D8178A">
        <w:rPr>
          <w:rFonts w:asciiTheme="minorHAnsi" w:hAnsiTheme="minorHAnsi" w:cstheme="minorHAnsi"/>
          <w:sz w:val="21"/>
          <w:szCs w:val="21"/>
        </w:rPr>
        <w:t xml:space="preserve">.  In </w:t>
      </w:r>
      <w:r w:rsidR="001F07D6" w:rsidRPr="00D8178A">
        <w:rPr>
          <w:rFonts w:asciiTheme="minorHAnsi" w:hAnsiTheme="minorHAnsi" w:cstheme="minorHAnsi"/>
          <w:sz w:val="21"/>
          <w:szCs w:val="21"/>
        </w:rPr>
        <w:t xml:space="preserve">implementing </w:t>
      </w:r>
      <w:r w:rsidR="0098778D" w:rsidRPr="00D8178A">
        <w:rPr>
          <w:rFonts w:asciiTheme="minorHAnsi" w:hAnsiTheme="minorHAnsi" w:cstheme="minorHAnsi"/>
          <w:sz w:val="21"/>
          <w:szCs w:val="21"/>
        </w:rPr>
        <w:t>the requirement</w:t>
      </w:r>
      <w:r w:rsidR="001F07D6" w:rsidRPr="00D8178A">
        <w:rPr>
          <w:rFonts w:asciiTheme="minorHAnsi" w:hAnsiTheme="minorHAnsi" w:cstheme="minorHAnsi"/>
          <w:sz w:val="21"/>
          <w:szCs w:val="21"/>
        </w:rPr>
        <w:t>s of the law</w:t>
      </w:r>
      <w:r w:rsidR="0098778D" w:rsidRPr="00D8178A">
        <w:rPr>
          <w:rFonts w:asciiTheme="minorHAnsi" w:hAnsiTheme="minorHAnsi" w:cstheme="minorHAnsi"/>
          <w:sz w:val="21"/>
          <w:szCs w:val="21"/>
        </w:rPr>
        <w:t xml:space="preserve">, </w:t>
      </w:r>
      <w:r w:rsidR="001F07D6" w:rsidRPr="00D8178A">
        <w:rPr>
          <w:rFonts w:asciiTheme="minorHAnsi" w:hAnsiTheme="minorHAnsi" w:cstheme="minorHAnsi"/>
          <w:sz w:val="21"/>
          <w:szCs w:val="21"/>
        </w:rPr>
        <w:t>the Division of Early Intervention and Special Education Services (DEI/SES) notes some</w:t>
      </w:r>
      <w:r w:rsidR="0098778D" w:rsidRPr="00D8178A">
        <w:rPr>
          <w:rFonts w:asciiTheme="minorHAnsi" w:hAnsiTheme="minorHAnsi" w:cstheme="minorHAnsi"/>
          <w:sz w:val="21"/>
          <w:szCs w:val="21"/>
        </w:rPr>
        <w:t xml:space="preserve"> </w:t>
      </w:r>
      <w:r w:rsidR="00582920" w:rsidRPr="00D8178A">
        <w:rPr>
          <w:rFonts w:asciiTheme="minorHAnsi" w:hAnsiTheme="minorHAnsi" w:cstheme="minorHAnsi"/>
          <w:sz w:val="21"/>
          <w:szCs w:val="21"/>
        </w:rPr>
        <w:t xml:space="preserve">important </w:t>
      </w:r>
      <w:r w:rsidR="001F07D6" w:rsidRPr="00D8178A">
        <w:rPr>
          <w:rFonts w:asciiTheme="minorHAnsi" w:hAnsiTheme="minorHAnsi" w:cstheme="minorHAnsi"/>
          <w:sz w:val="21"/>
          <w:szCs w:val="21"/>
        </w:rPr>
        <w:t>points</w:t>
      </w:r>
      <w:r w:rsidRPr="00D8178A">
        <w:rPr>
          <w:rFonts w:asciiTheme="minorHAnsi" w:hAnsiTheme="minorHAnsi" w:cstheme="minorHAnsi"/>
          <w:sz w:val="21"/>
          <w:szCs w:val="21"/>
        </w:rPr>
        <w:t>:</w:t>
      </w:r>
    </w:p>
    <w:p w14:paraId="64062695" w14:textId="77777777" w:rsidR="0098778D" w:rsidRPr="00D8178A" w:rsidRDefault="0098778D" w:rsidP="0098778D">
      <w:pPr>
        <w:rPr>
          <w:rFonts w:asciiTheme="minorHAnsi" w:hAnsiTheme="minorHAnsi" w:cstheme="minorHAnsi"/>
          <w:sz w:val="21"/>
          <w:szCs w:val="21"/>
        </w:rPr>
      </w:pPr>
    </w:p>
    <w:p w14:paraId="313318A2" w14:textId="1E7F7273" w:rsidR="001F07D6" w:rsidRPr="00D8178A" w:rsidRDefault="001F07D6" w:rsidP="00381CBD">
      <w:pPr>
        <w:pStyle w:val="ListParagraph"/>
        <w:widowControl/>
        <w:numPr>
          <w:ilvl w:val="0"/>
          <w:numId w:val="21"/>
        </w:numPr>
        <w:contextualSpacing/>
        <w:rPr>
          <w:rFonts w:cstheme="minorHAnsi"/>
          <w:sz w:val="21"/>
          <w:szCs w:val="21"/>
        </w:rPr>
      </w:pPr>
      <w:r w:rsidRPr="00D8178A">
        <w:rPr>
          <w:rFonts w:cstheme="minorHAnsi"/>
          <w:sz w:val="21"/>
          <w:szCs w:val="21"/>
        </w:rPr>
        <w:t xml:space="preserve">The Learning Continuity Plan (LCP) is not separate from the IEP, which is the legal document </w:t>
      </w:r>
      <w:r w:rsidR="00DC154E" w:rsidRPr="00D8178A">
        <w:rPr>
          <w:rFonts w:cstheme="minorHAnsi"/>
          <w:sz w:val="21"/>
          <w:szCs w:val="21"/>
        </w:rPr>
        <w:t xml:space="preserve">for eligible students ages 3 through 21, </w:t>
      </w:r>
      <w:r w:rsidRPr="00D8178A">
        <w:rPr>
          <w:rFonts w:cstheme="minorHAnsi"/>
          <w:sz w:val="21"/>
          <w:szCs w:val="21"/>
        </w:rPr>
        <w:t xml:space="preserve">where the IEP team is required to describe what accommodations, modifications, and special education and related services are necessary to provide a student with FAPE. </w:t>
      </w:r>
    </w:p>
    <w:p w14:paraId="6CA7D5EE" w14:textId="77777777" w:rsidR="00676BA4" w:rsidRPr="00D8178A" w:rsidRDefault="001F07D6" w:rsidP="00381CBD">
      <w:pPr>
        <w:pStyle w:val="ListParagraph"/>
        <w:widowControl/>
        <w:numPr>
          <w:ilvl w:val="0"/>
          <w:numId w:val="21"/>
        </w:numPr>
        <w:contextualSpacing/>
        <w:rPr>
          <w:rFonts w:cstheme="minorHAnsi"/>
          <w:sz w:val="21"/>
          <w:szCs w:val="21"/>
        </w:rPr>
      </w:pPr>
      <w:r w:rsidRPr="00D8178A">
        <w:rPr>
          <w:rFonts w:cstheme="minorHAnsi"/>
          <w:sz w:val="21"/>
          <w:szCs w:val="21"/>
        </w:rPr>
        <w:t>It is the obligation of the LEA/PA to provide a student with a disability with FAPE</w:t>
      </w:r>
      <w:r w:rsidR="00676BA4" w:rsidRPr="00D8178A">
        <w:rPr>
          <w:rFonts w:cstheme="minorHAnsi"/>
          <w:sz w:val="21"/>
          <w:szCs w:val="21"/>
        </w:rPr>
        <w:t xml:space="preserve"> – regardless of the place or method of instruction (e.g., remote learning). </w:t>
      </w:r>
    </w:p>
    <w:p w14:paraId="1B12E96C" w14:textId="356E939A" w:rsidR="00676BA4" w:rsidRPr="00D8178A" w:rsidRDefault="00381CBD" w:rsidP="0098778D">
      <w:pPr>
        <w:pStyle w:val="ListParagraph"/>
        <w:widowControl/>
        <w:numPr>
          <w:ilvl w:val="0"/>
          <w:numId w:val="21"/>
        </w:numPr>
        <w:contextualSpacing/>
        <w:rPr>
          <w:rFonts w:cstheme="minorHAnsi"/>
          <w:sz w:val="21"/>
          <w:szCs w:val="21"/>
        </w:rPr>
      </w:pPr>
      <w:r w:rsidRPr="00D8178A">
        <w:rPr>
          <w:rFonts w:cstheme="minorHAnsi"/>
          <w:sz w:val="21"/>
          <w:szCs w:val="21"/>
        </w:rPr>
        <w:t xml:space="preserve">The LCP </w:t>
      </w:r>
      <w:r w:rsidR="00676BA4" w:rsidRPr="00D8178A">
        <w:rPr>
          <w:rFonts w:cstheme="minorHAnsi"/>
          <w:sz w:val="21"/>
          <w:szCs w:val="21"/>
        </w:rPr>
        <w:t xml:space="preserve">must address </w:t>
      </w:r>
      <w:r w:rsidR="0098778D" w:rsidRPr="00D8178A">
        <w:rPr>
          <w:rFonts w:cstheme="minorHAnsi"/>
          <w:sz w:val="21"/>
          <w:szCs w:val="21"/>
        </w:rPr>
        <w:t xml:space="preserve">what the student </w:t>
      </w:r>
      <w:r w:rsidR="0098778D" w:rsidRPr="00D8178A">
        <w:rPr>
          <w:rFonts w:cstheme="minorHAnsi"/>
          <w:sz w:val="21"/>
          <w:szCs w:val="21"/>
          <w:u w:val="single"/>
        </w:rPr>
        <w:t>needs</w:t>
      </w:r>
      <w:r w:rsidR="0098778D" w:rsidRPr="00D8178A">
        <w:rPr>
          <w:rFonts w:cstheme="minorHAnsi"/>
          <w:sz w:val="21"/>
          <w:szCs w:val="21"/>
        </w:rPr>
        <w:t xml:space="preserve"> in </w:t>
      </w:r>
      <w:r w:rsidR="00676BA4" w:rsidRPr="00D8178A">
        <w:rPr>
          <w:rFonts w:cstheme="minorHAnsi"/>
          <w:sz w:val="21"/>
          <w:szCs w:val="21"/>
        </w:rPr>
        <w:t>order to receive FAPE; it is not determined by</w:t>
      </w:r>
      <w:r w:rsidR="0098778D" w:rsidRPr="00D8178A">
        <w:rPr>
          <w:rFonts w:cstheme="minorHAnsi"/>
          <w:sz w:val="21"/>
          <w:szCs w:val="21"/>
        </w:rPr>
        <w:t xml:space="preserve"> what the L</w:t>
      </w:r>
      <w:r w:rsidR="00E04624" w:rsidRPr="00D8178A">
        <w:rPr>
          <w:rFonts w:cstheme="minorHAnsi"/>
          <w:sz w:val="21"/>
          <w:szCs w:val="21"/>
        </w:rPr>
        <w:t>EA</w:t>
      </w:r>
      <w:r w:rsidR="0098778D" w:rsidRPr="00D8178A">
        <w:rPr>
          <w:rFonts w:cstheme="minorHAnsi"/>
          <w:sz w:val="21"/>
          <w:szCs w:val="21"/>
        </w:rPr>
        <w:t>/PA can provide</w:t>
      </w:r>
      <w:r w:rsidR="00676BA4" w:rsidRPr="00D8178A">
        <w:rPr>
          <w:rFonts w:cstheme="minorHAnsi"/>
          <w:sz w:val="21"/>
          <w:szCs w:val="21"/>
        </w:rPr>
        <w:t xml:space="preserve"> due to financial, staffing, or other constraints.</w:t>
      </w:r>
    </w:p>
    <w:p w14:paraId="6900DDE7" w14:textId="1448ED18" w:rsidR="00676BA4" w:rsidRPr="00D8178A" w:rsidRDefault="00676BA4" w:rsidP="0098778D">
      <w:pPr>
        <w:pStyle w:val="ListParagraph"/>
        <w:widowControl/>
        <w:numPr>
          <w:ilvl w:val="0"/>
          <w:numId w:val="21"/>
        </w:numPr>
        <w:contextualSpacing/>
        <w:rPr>
          <w:rFonts w:cstheme="minorHAnsi"/>
          <w:sz w:val="21"/>
          <w:szCs w:val="21"/>
        </w:rPr>
      </w:pPr>
      <w:r w:rsidRPr="00D8178A">
        <w:rPr>
          <w:rFonts w:cstheme="minorHAnsi"/>
          <w:sz w:val="21"/>
          <w:szCs w:val="21"/>
        </w:rPr>
        <w:t>If the LEA/PA is unable to provide FAPE to a student with a disability during emergency conditions, it must consider compensatory education as a remedy.</w:t>
      </w:r>
    </w:p>
    <w:p w14:paraId="66F2325C" w14:textId="421C70D6" w:rsidR="0098778D" w:rsidRPr="00D8178A" w:rsidRDefault="00676BA4" w:rsidP="0098778D">
      <w:pPr>
        <w:pStyle w:val="ListParagraph"/>
        <w:widowControl/>
        <w:numPr>
          <w:ilvl w:val="0"/>
          <w:numId w:val="21"/>
        </w:numPr>
        <w:contextualSpacing/>
        <w:rPr>
          <w:rFonts w:cstheme="minorHAnsi"/>
          <w:sz w:val="21"/>
          <w:szCs w:val="21"/>
        </w:rPr>
      </w:pPr>
      <w:r w:rsidRPr="00D8178A">
        <w:rPr>
          <w:rFonts w:cstheme="minorHAnsi"/>
          <w:sz w:val="21"/>
          <w:szCs w:val="21"/>
        </w:rPr>
        <w:t xml:space="preserve">The DEI/SES revised the IEP forms and the Maryland Online IEP (MOIEP) system to incorporate the new LCP requirement. </w:t>
      </w:r>
      <w:r w:rsidR="00082D65" w:rsidRPr="00D8178A">
        <w:rPr>
          <w:rFonts w:cstheme="minorHAnsi"/>
          <w:sz w:val="21"/>
          <w:szCs w:val="21"/>
        </w:rPr>
        <w:t xml:space="preserve">The DEI/SES added </w:t>
      </w:r>
      <w:r w:rsidRPr="00D8178A">
        <w:rPr>
          <w:rFonts w:cstheme="minorHAnsi"/>
          <w:sz w:val="21"/>
          <w:szCs w:val="21"/>
        </w:rPr>
        <w:t>“IEP Planning for Emergency Conditions”</w:t>
      </w:r>
      <w:r w:rsidR="00082D65" w:rsidRPr="00D8178A">
        <w:rPr>
          <w:rFonts w:cstheme="minorHAnsi"/>
          <w:sz w:val="21"/>
          <w:szCs w:val="21"/>
        </w:rPr>
        <w:t xml:space="preserve"> to the various sections of the IEP to capture how a student will be provided with FAPE during the emergency conditions.</w:t>
      </w:r>
    </w:p>
    <w:p w14:paraId="29D411D9" w14:textId="54CE795E" w:rsidR="0098778D" w:rsidRPr="00D8178A" w:rsidRDefault="0098778D" w:rsidP="00632C37">
      <w:pPr>
        <w:rPr>
          <w:rFonts w:asciiTheme="minorHAnsi" w:hAnsiTheme="minorHAnsi" w:cstheme="minorHAnsi"/>
          <w:sz w:val="21"/>
          <w:szCs w:val="21"/>
        </w:rPr>
      </w:pPr>
    </w:p>
    <w:p w14:paraId="19532F94" w14:textId="77777777" w:rsidR="00535182" w:rsidRPr="00D8178A" w:rsidRDefault="00535182" w:rsidP="00632C37">
      <w:pPr>
        <w:rPr>
          <w:rFonts w:asciiTheme="minorHAnsi" w:hAnsiTheme="minorHAnsi" w:cstheme="minorHAnsi"/>
          <w:sz w:val="21"/>
          <w:szCs w:val="21"/>
        </w:rPr>
      </w:pPr>
    </w:p>
    <w:p w14:paraId="1AB15FD8" w14:textId="77777777" w:rsidR="00113657" w:rsidRPr="00D8178A" w:rsidRDefault="00113657" w:rsidP="00113657">
      <w:pPr>
        <w:pStyle w:val="Title"/>
        <w:rPr>
          <w:rFonts w:asciiTheme="minorHAnsi" w:hAnsiTheme="minorHAnsi" w:cstheme="minorHAnsi"/>
          <w:sz w:val="21"/>
          <w:szCs w:val="21"/>
        </w:rPr>
      </w:pPr>
      <w:r w:rsidRPr="00D8178A">
        <w:rPr>
          <w:rFonts w:asciiTheme="minorHAnsi" w:hAnsiTheme="minorHAnsi" w:cstheme="minorHAnsi"/>
          <w:sz w:val="21"/>
          <w:szCs w:val="21"/>
        </w:rPr>
        <w:t>Questions and Answers</w:t>
      </w:r>
    </w:p>
    <w:p w14:paraId="21B6B4B7" w14:textId="77777777" w:rsidR="00113657" w:rsidRPr="00D8178A" w:rsidRDefault="00113657" w:rsidP="00113657">
      <w:pPr>
        <w:pStyle w:val="Heading2"/>
        <w:spacing w:before="0"/>
        <w:rPr>
          <w:rFonts w:asciiTheme="minorHAnsi" w:hAnsiTheme="minorHAnsi" w:cstheme="minorHAnsi"/>
          <w:sz w:val="21"/>
          <w:szCs w:val="21"/>
        </w:rPr>
      </w:pPr>
    </w:p>
    <w:p w14:paraId="793FA2C0" w14:textId="0C34FD6F" w:rsidR="00113657" w:rsidRPr="00D8178A" w:rsidRDefault="00113657" w:rsidP="00B46CD7">
      <w:pPr>
        <w:pStyle w:val="Heading2"/>
        <w:spacing w:before="0"/>
        <w:ind w:left="720" w:hanging="720"/>
        <w:rPr>
          <w:rFonts w:asciiTheme="minorHAnsi" w:hAnsiTheme="minorHAnsi" w:cstheme="minorHAnsi"/>
          <w:sz w:val="21"/>
          <w:szCs w:val="21"/>
        </w:rPr>
      </w:pPr>
      <w:r w:rsidRPr="00D8178A">
        <w:rPr>
          <w:rFonts w:asciiTheme="minorHAnsi" w:hAnsiTheme="minorHAnsi" w:cstheme="minorHAnsi"/>
          <w:sz w:val="21"/>
          <w:szCs w:val="21"/>
        </w:rPr>
        <w:t xml:space="preserve">Q1:  </w:t>
      </w:r>
      <w:r w:rsidRPr="00D8178A">
        <w:rPr>
          <w:rFonts w:asciiTheme="minorHAnsi" w:hAnsiTheme="minorHAnsi" w:cstheme="minorHAnsi"/>
          <w:sz w:val="21"/>
          <w:szCs w:val="21"/>
        </w:rPr>
        <w:tab/>
        <w:t xml:space="preserve">What is required in the Learning Continuity Plan (LCP) referenced in </w:t>
      </w:r>
      <w:r w:rsidR="006478A2" w:rsidRPr="00D8178A">
        <w:rPr>
          <w:rFonts w:asciiTheme="minorHAnsi" w:hAnsiTheme="minorHAnsi" w:cstheme="minorHAnsi"/>
          <w:sz w:val="21"/>
          <w:szCs w:val="21"/>
        </w:rPr>
        <w:t>Educ. Art. §8-405</w:t>
      </w:r>
      <w:r w:rsidRPr="00D8178A">
        <w:rPr>
          <w:rFonts w:asciiTheme="minorHAnsi" w:hAnsiTheme="minorHAnsi" w:cstheme="minorHAnsi"/>
          <w:sz w:val="21"/>
          <w:szCs w:val="21"/>
        </w:rPr>
        <w:t>?</w:t>
      </w:r>
    </w:p>
    <w:p w14:paraId="19538A87" w14:textId="77777777" w:rsidR="00113657" w:rsidRPr="00D8178A" w:rsidRDefault="00113657" w:rsidP="00113657">
      <w:pPr>
        <w:ind w:left="720" w:hanging="720"/>
        <w:rPr>
          <w:rFonts w:asciiTheme="minorHAnsi" w:hAnsiTheme="minorHAnsi" w:cstheme="minorHAnsi"/>
          <w:sz w:val="21"/>
          <w:szCs w:val="21"/>
        </w:rPr>
      </w:pPr>
    </w:p>
    <w:p w14:paraId="3ED27A36" w14:textId="58F25102" w:rsidR="00B46CD7" w:rsidRPr="00D8178A" w:rsidRDefault="00113657" w:rsidP="001B3667">
      <w:pPr>
        <w:ind w:left="720" w:hanging="720"/>
        <w:rPr>
          <w:rFonts w:asciiTheme="minorHAnsi" w:hAnsiTheme="minorHAnsi" w:cstheme="minorHAnsi"/>
          <w:sz w:val="21"/>
          <w:szCs w:val="21"/>
        </w:rPr>
      </w:pPr>
      <w:r w:rsidRPr="00D8178A">
        <w:rPr>
          <w:rFonts w:asciiTheme="minorHAnsi" w:hAnsiTheme="minorHAnsi" w:cstheme="minorHAnsi"/>
          <w:b/>
          <w:sz w:val="21"/>
          <w:szCs w:val="21"/>
        </w:rPr>
        <w:t>A1:</w:t>
      </w:r>
      <w:r w:rsidRPr="00D8178A">
        <w:rPr>
          <w:rFonts w:asciiTheme="minorHAnsi" w:hAnsiTheme="minorHAnsi" w:cstheme="minorHAnsi"/>
          <w:sz w:val="21"/>
          <w:szCs w:val="21"/>
        </w:rPr>
        <w:tab/>
        <w:t xml:space="preserve">While </w:t>
      </w:r>
      <w:r w:rsidR="00B7210E" w:rsidRPr="00D8178A">
        <w:rPr>
          <w:rFonts w:asciiTheme="minorHAnsi" w:hAnsiTheme="minorHAnsi" w:cstheme="minorHAnsi"/>
          <w:sz w:val="21"/>
          <w:szCs w:val="21"/>
        </w:rPr>
        <w:t>Educ. Art. §8-405</w:t>
      </w:r>
      <w:r w:rsidR="00082D65" w:rsidRPr="00D8178A">
        <w:rPr>
          <w:rFonts w:asciiTheme="minorHAnsi" w:hAnsiTheme="minorHAnsi" w:cstheme="minorHAnsi"/>
          <w:sz w:val="21"/>
          <w:szCs w:val="21"/>
        </w:rPr>
        <w:t xml:space="preserve"> </w:t>
      </w:r>
      <w:r w:rsidRPr="00D8178A">
        <w:rPr>
          <w:rFonts w:asciiTheme="minorHAnsi" w:hAnsiTheme="minorHAnsi" w:cstheme="minorHAnsi"/>
          <w:sz w:val="21"/>
          <w:szCs w:val="21"/>
        </w:rPr>
        <w:t xml:space="preserve">does not provide a specific definition of the required components of the LCP, it is clear that the law was adopted to ensure that the IEP proactively anticipates how a </w:t>
      </w:r>
      <w:r w:rsidR="00B7210E" w:rsidRPr="00D8178A">
        <w:rPr>
          <w:rFonts w:asciiTheme="minorHAnsi" w:hAnsiTheme="minorHAnsi" w:cstheme="minorHAnsi"/>
          <w:sz w:val="21"/>
          <w:szCs w:val="21"/>
        </w:rPr>
        <w:t>free appropriate public education (</w:t>
      </w:r>
      <w:r w:rsidRPr="00D8178A">
        <w:rPr>
          <w:rFonts w:asciiTheme="minorHAnsi" w:hAnsiTheme="minorHAnsi" w:cstheme="minorHAnsi"/>
          <w:sz w:val="21"/>
          <w:szCs w:val="21"/>
        </w:rPr>
        <w:t>FAPE</w:t>
      </w:r>
      <w:r w:rsidR="00B7210E" w:rsidRPr="00D8178A">
        <w:rPr>
          <w:rFonts w:asciiTheme="minorHAnsi" w:hAnsiTheme="minorHAnsi" w:cstheme="minorHAnsi"/>
          <w:sz w:val="21"/>
          <w:szCs w:val="21"/>
        </w:rPr>
        <w:t>)</w:t>
      </w:r>
      <w:r w:rsidRPr="00D8178A">
        <w:rPr>
          <w:rFonts w:asciiTheme="minorHAnsi" w:hAnsiTheme="minorHAnsi" w:cstheme="minorHAnsi"/>
          <w:sz w:val="21"/>
          <w:szCs w:val="21"/>
        </w:rPr>
        <w:t xml:space="preserve"> will be provided to a student if emergency </w:t>
      </w:r>
      <w:r w:rsidR="00B7210E" w:rsidRPr="00D8178A">
        <w:rPr>
          <w:rFonts w:asciiTheme="minorHAnsi" w:hAnsiTheme="minorHAnsi" w:cstheme="minorHAnsi"/>
          <w:sz w:val="21"/>
          <w:szCs w:val="21"/>
        </w:rPr>
        <w:t xml:space="preserve">conditions </w:t>
      </w:r>
      <w:r w:rsidRPr="00D8178A">
        <w:rPr>
          <w:rFonts w:asciiTheme="minorHAnsi" w:hAnsiTheme="minorHAnsi" w:cstheme="minorHAnsi"/>
          <w:sz w:val="21"/>
          <w:szCs w:val="21"/>
        </w:rPr>
        <w:t xml:space="preserve">arise and traditional in-person learning in a school building cannot occur. </w:t>
      </w:r>
      <w:r w:rsidR="00915741" w:rsidRPr="00D8178A">
        <w:rPr>
          <w:rFonts w:asciiTheme="minorHAnsi" w:hAnsiTheme="minorHAnsi" w:cstheme="minorHAnsi"/>
          <w:sz w:val="21"/>
          <w:szCs w:val="21"/>
        </w:rPr>
        <w:t xml:space="preserve"> </w:t>
      </w:r>
      <w:r w:rsidR="00B46CD7" w:rsidRPr="00D8178A">
        <w:rPr>
          <w:rFonts w:asciiTheme="minorHAnsi" w:hAnsiTheme="minorHAnsi" w:cstheme="minorHAnsi"/>
          <w:sz w:val="21"/>
          <w:szCs w:val="21"/>
        </w:rPr>
        <w:t xml:space="preserve">Therefore, the </w:t>
      </w:r>
      <w:r w:rsidR="00915741" w:rsidRPr="00D8178A">
        <w:rPr>
          <w:rFonts w:asciiTheme="minorHAnsi" w:hAnsiTheme="minorHAnsi" w:cstheme="minorHAnsi"/>
          <w:sz w:val="21"/>
          <w:szCs w:val="21"/>
        </w:rPr>
        <w:t>Maryland State Board of Education</w:t>
      </w:r>
      <w:r w:rsidR="00B46CD7" w:rsidRPr="00D8178A">
        <w:rPr>
          <w:rFonts w:asciiTheme="minorHAnsi" w:hAnsiTheme="minorHAnsi" w:cstheme="minorHAnsi"/>
          <w:sz w:val="21"/>
          <w:szCs w:val="21"/>
        </w:rPr>
        <w:t xml:space="preserve"> has adopted regulations that address the IEP </w:t>
      </w:r>
      <w:r w:rsidR="00915741" w:rsidRPr="00D8178A">
        <w:rPr>
          <w:rFonts w:asciiTheme="minorHAnsi" w:hAnsiTheme="minorHAnsi" w:cstheme="minorHAnsi"/>
          <w:sz w:val="21"/>
          <w:szCs w:val="21"/>
        </w:rPr>
        <w:t>t</w:t>
      </w:r>
      <w:r w:rsidR="00B46CD7" w:rsidRPr="00D8178A">
        <w:rPr>
          <w:rFonts w:asciiTheme="minorHAnsi" w:hAnsiTheme="minorHAnsi" w:cstheme="minorHAnsi"/>
          <w:sz w:val="21"/>
          <w:szCs w:val="21"/>
        </w:rPr>
        <w:t xml:space="preserve">eam </w:t>
      </w:r>
      <w:r w:rsidR="00915741" w:rsidRPr="00D8178A">
        <w:rPr>
          <w:rFonts w:asciiTheme="minorHAnsi" w:hAnsiTheme="minorHAnsi" w:cstheme="minorHAnsi"/>
          <w:sz w:val="21"/>
          <w:szCs w:val="21"/>
        </w:rPr>
        <w:t>r</w:t>
      </w:r>
      <w:r w:rsidR="00B46CD7" w:rsidRPr="00D8178A">
        <w:rPr>
          <w:rFonts w:asciiTheme="minorHAnsi" w:hAnsiTheme="minorHAnsi" w:cstheme="minorHAnsi"/>
          <w:sz w:val="21"/>
          <w:szCs w:val="21"/>
        </w:rPr>
        <w:t xml:space="preserve">esponsibilities and the </w:t>
      </w:r>
      <w:r w:rsidR="00915741" w:rsidRPr="00D8178A">
        <w:rPr>
          <w:rFonts w:asciiTheme="minorHAnsi" w:hAnsiTheme="minorHAnsi" w:cstheme="minorHAnsi"/>
          <w:sz w:val="21"/>
          <w:szCs w:val="21"/>
        </w:rPr>
        <w:t xml:space="preserve">IEP document content </w:t>
      </w:r>
      <w:r w:rsidR="00B46CD7" w:rsidRPr="00D8178A">
        <w:rPr>
          <w:rFonts w:asciiTheme="minorHAnsi" w:hAnsiTheme="minorHAnsi" w:cstheme="minorHAnsi"/>
          <w:sz w:val="21"/>
          <w:szCs w:val="21"/>
        </w:rPr>
        <w:t xml:space="preserve">requirements </w:t>
      </w:r>
      <w:r w:rsidR="00082D65" w:rsidRPr="00D8178A">
        <w:rPr>
          <w:rFonts w:asciiTheme="minorHAnsi" w:hAnsiTheme="minorHAnsi" w:cstheme="minorHAnsi"/>
          <w:sz w:val="21"/>
          <w:szCs w:val="21"/>
        </w:rPr>
        <w:t>consistent with</w:t>
      </w:r>
      <w:r w:rsidR="00B46CD7" w:rsidRPr="00D8178A">
        <w:rPr>
          <w:rFonts w:asciiTheme="minorHAnsi" w:hAnsiTheme="minorHAnsi" w:cstheme="minorHAnsi"/>
          <w:sz w:val="21"/>
          <w:szCs w:val="21"/>
        </w:rPr>
        <w:t xml:space="preserve"> </w:t>
      </w:r>
      <w:r w:rsidR="006478A2" w:rsidRPr="00D8178A">
        <w:rPr>
          <w:rFonts w:asciiTheme="minorHAnsi" w:hAnsiTheme="minorHAnsi" w:cstheme="minorHAnsi"/>
          <w:sz w:val="21"/>
          <w:szCs w:val="21"/>
        </w:rPr>
        <w:t>Educ. Art. §8-405(d)</w:t>
      </w:r>
      <w:r w:rsidR="00B46CD7" w:rsidRPr="00D8178A">
        <w:rPr>
          <w:rFonts w:asciiTheme="minorHAnsi" w:hAnsiTheme="minorHAnsi" w:cstheme="minorHAnsi"/>
          <w:sz w:val="21"/>
          <w:szCs w:val="21"/>
        </w:rPr>
        <w:t xml:space="preserve">.  </w:t>
      </w:r>
      <w:r w:rsidR="001B3667" w:rsidRPr="00D8178A">
        <w:rPr>
          <w:rFonts w:asciiTheme="minorHAnsi" w:hAnsiTheme="minorHAnsi" w:cstheme="minorHAnsi"/>
          <w:sz w:val="21"/>
          <w:szCs w:val="21"/>
        </w:rPr>
        <w:t xml:space="preserve">The revised regulations regarding the LCP requirement </w:t>
      </w:r>
      <w:r w:rsidR="00082D65" w:rsidRPr="00D8178A">
        <w:rPr>
          <w:rFonts w:asciiTheme="minorHAnsi" w:hAnsiTheme="minorHAnsi" w:cstheme="minorHAnsi"/>
          <w:sz w:val="21"/>
          <w:szCs w:val="21"/>
        </w:rPr>
        <w:t xml:space="preserve">include </w:t>
      </w:r>
      <w:r w:rsidR="001B3667" w:rsidRPr="00D8178A">
        <w:rPr>
          <w:rFonts w:asciiTheme="minorHAnsi" w:hAnsiTheme="minorHAnsi" w:cstheme="minorHAnsi"/>
          <w:sz w:val="21"/>
          <w:szCs w:val="21"/>
        </w:rPr>
        <w:t>COMAR 13A.05.01.03, COMAR 13A.05.01.08, and COMAR 13A.05.01.09.</w:t>
      </w:r>
    </w:p>
    <w:p w14:paraId="5DF8DA97" w14:textId="77777777" w:rsidR="00113657" w:rsidRPr="00D8178A" w:rsidRDefault="00113657" w:rsidP="001B3667">
      <w:pPr>
        <w:rPr>
          <w:rFonts w:asciiTheme="minorHAnsi" w:hAnsiTheme="minorHAnsi" w:cstheme="minorHAnsi"/>
          <w:sz w:val="21"/>
          <w:szCs w:val="21"/>
        </w:rPr>
      </w:pPr>
    </w:p>
    <w:p w14:paraId="476AF44B" w14:textId="77777777" w:rsidR="00D8178A" w:rsidRDefault="00D8178A">
      <w:pPr>
        <w:rPr>
          <w:rFonts w:asciiTheme="minorHAnsi" w:eastAsia="Times" w:hAnsiTheme="minorHAnsi" w:cstheme="minorHAnsi"/>
          <w:b/>
          <w:sz w:val="21"/>
          <w:szCs w:val="21"/>
        </w:rPr>
      </w:pPr>
      <w:r>
        <w:rPr>
          <w:rFonts w:asciiTheme="minorHAnsi" w:hAnsiTheme="minorHAnsi" w:cstheme="minorHAnsi"/>
          <w:sz w:val="21"/>
          <w:szCs w:val="21"/>
        </w:rPr>
        <w:br w:type="page"/>
      </w:r>
    </w:p>
    <w:p w14:paraId="2EE6CB44" w14:textId="6D2AC4D3" w:rsidR="00113657" w:rsidRPr="00D8178A" w:rsidRDefault="00113657" w:rsidP="00113657">
      <w:pPr>
        <w:pStyle w:val="Heading2"/>
        <w:spacing w:before="0"/>
        <w:ind w:left="360" w:hanging="360"/>
        <w:rPr>
          <w:rFonts w:asciiTheme="minorHAnsi" w:hAnsiTheme="minorHAnsi" w:cstheme="minorHAnsi"/>
          <w:sz w:val="21"/>
          <w:szCs w:val="21"/>
        </w:rPr>
      </w:pPr>
      <w:r w:rsidRPr="00D8178A">
        <w:rPr>
          <w:rFonts w:asciiTheme="minorHAnsi" w:hAnsiTheme="minorHAnsi" w:cstheme="minorHAnsi"/>
          <w:sz w:val="21"/>
          <w:szCs w:val="21"/>
        </w:rPr>
        <w:lastRenderedPageBreak/>
        <w:t xml:space="preserve">Q2: </w:t>
      </w:r>
      <w:r w:rsidR="00D8178A">
        <w:rPr>
          <w:rFonts w:asciiTheme="minorHAnsi" w:hAnsiTheme="minorHAnsi" w:cstheme="minorHAnsi"/>
          <w:sz w:val="21"/>
          <w:szCs w:val="21"/>
        </w:rPr>
        <w:tab/>
      </w:r>
      <w:r w:rsidRPr="00D8178A">
        <w:rPr>
          <w:rFonts w:asciiTheme="minorHAnsi" w:hAnsiTheme="minorHAnsi" w:cstheme="minorHAnsi"/>
          <w:sz w:val="21"/>
          <w:szCs w:val="21"/>
        </w:rPr>
        <w:tab/>
        <w:t xml:space="preserve">How </w:t>
      </w:r>
      <w:r w:rsidR="00E56402" w:rsidRPr="00D8178A">
        <w:rPr>
          <w:rFonts w:asciiTheme="minorHAnsi" w:hAnsiTheme="minorHAnsi" w:cstheme="minorHAnsi"/>
          <w:sz w:val="21"/>
          <w:szCs w:val="21"/>
        </w:rPr>
        <w:t xml:space="preserve">do </w:t>
      </w:r>
      <w:r w:rsidRPr="00D8178A">
        <w:rPr>
          <w:rFonts w:asciiTheme="minorHAnsi" w:hAnsiTheme="minorHAnsi" w:cstheme="minorHAnsi"/>
          <w:sz w:val="21"/>
          <w:szCs w:val="21"/>
        </w:rPr>
        <w:t xml:space="preserve">IEP teams document </w:t>
      </w:r>
      <w:r w:rsidR="00915741" w:rsidRPr="00D8178A">
        <w:rPr>
          <w:rFonts w:asciiTheme="minorHAnsi" w:hAnsiTheme="minorHAnsi" w:cstheme="minorHAnsi"/>
          <w:sz w:val="21"/>
          <w:szCs w:val="21"/>
        </w:rPr>
        <w:t>IEP Planning for Emergency Conditions</w:t>
      </w:r>
      <w:r w:rsidRPr="00D8178A">
        <w:rPr>
          <w:rFonts w:asciiTheme="minorHAnsi" w:hAnsiTheme="minorHAnsi" w:cstheme="minorHAnsi"/>
          <w:sz w:val="21"/>
          <w:szCs w:val="21"/>
        </w:rPr>
        <w:t>?</w:t>
      </w:r>
    </w:p>
    <w:p w14:paraId="6710C592" w14:textId="77777777" w:rsidR="00113657" w:rsidRPr="00D8178A" w:rsidRDefault="00113657" w:rsidP="00113657">
      <w:pPr>
        <w:rPr>
          <w:rFonts w:asciiTheme="minorHAnsi" w:hAnsiTheme="minorHAnsi" w:cstheme="minorHAnsi"/>
          <w:sz w:val="21"/>
          <w:szCs w:val="21"/>
        </w:rPr>
      </w:pPr>
    </w:p>
    <w:p w14:paraId="1399D50B" w14:textId="15B1CB33" w:rsidR="001B3667" w:rsidRPr="00D8178A" w:rsidRDefault="00113657" w:rsidP="001B3667">
      <w:pPr>
        <w:ind w:left="720" w:hanging="720"/>
        <w:rPr>
          <w:rFonts w:asciiTheme="minorHAnsi" w:hAnsiTheme="minorHAnsi" w:cstheme="minorHAnsi"/>
          <w:sz w:val="21"/>
          <w:szCs w:val="21"/>
        </w:rPr>
      </w:pPr>
      <w:r w:rsidRPr="00D8178A">
        <w:rPr>
          <w:rFonts w:asciiTheme="minorHAnsi" w:hAnsiTheme="minorHAnsi" w:cstheme="minorHAnsi"/>
          <w:b/>
          <w:sz w:val="21"/>
          <w:szCs w:val="21"/>
        </w:rPr>
        <w:t xml:space="preserve">A2:   </w:t>
      </w:r>
      <w:r w:rsidRPr="00D8178A">
        <w:rPr>
          <w:rFonts w:asciiTheme="minorHAnsi" w:hAnsiTheme="minorHAnsi" w:cstheme="minorHAnsi"/>
          <w:b/>
          <w:sz w:val="21"/>
          <w:szCs w:val="21"/>
        </w:rPr>
        <w:tab/>
      </w:r>
      <w:r w:rsidR="00082D65" w:rsidRPr="00D8178A">
        <w:rPr>
          <w:rFonts w:asciiTheme="minorHAnsi" w:hAnsiTheme="minorHAnsi" w:cstheme="minorHAnsi"/>
          <w:sz w:val="21"/>
          <w:szCs w:val="21"/>
        </w:rPr>
        <w:t xml:space="preserve">The Learning Continuity Plan (LCP) is </w:t>
      </w:r>
      <w:r w:rsidR="001B3667" w:rsidRPr="00D8178A">
        <w:rPr>
          <w:rFonts w:asciiTheme="minorHAnsi" w:hAnsiTheme="minorHAnsi" w:cstheme="minorHAnsi"/>
          <w:sz w:val="21"/>
          <w:szCs w:val="21"/>
        </w:rPr>
        <w:t xml:space="preserve">not separate from the IEP.  </w:t>
      </w:r>
      <w:r w:rsidR="001B3667" w:rsidRPr="00D8178A">
        <w:rPr>
          <w:rFonts w:asciiTheme="minorHAnsi" w:hAnsiTheme="minorHAnsi" w:cstheme="minorHAnsi"/>
          <w:i/>
          <w:sz w:val="21"/>
          <w:szCs w:val="21"/>
        </w:rPr>
        <w:t>IEP Planning for Emergency Conditions</w:t>
      </w:r>
      <w:r w:rsidR="001B3667" w:rsidRPr="00D8178A">
        <w:rPr>
          <w:rFonts w:asciiTheme="minorHAnsi" w:hAnsiTheme="minorHAnsi" w:cstheme="minorHAnsi"/>
          <w:sz w:val="21"/>
          <w:szCs w:val="21"/>
        </w:rPr>
        <w:t xml:space="preserve"> (i.e. the LCP) </w:t>
      </w:r>
      <w:r w:rsidR="00082D65" w:rsidRPr="00D8178A">
        <w:rPr>
          <w:rFonts w:asciiTheme="minorHAnsi" w:hAnsiTheme="minorHAnsi" w:cstheme="minorHAnsi"/>
          <w:sz w:val="21"/>
          <w:szCs w:val="21"/>
        </w:rPr>
        <w:t>is</w:t>
      </w:r>
      <w:r w:rsidR="001B3667" w:rsidRPr="00D8178A">
        <w:rPr>
          <w:rFonts w:asciiTheme="minorHAnsi" w:hAnsiTheme="minorHAnsi" w:cstheme="minorHAnsi"/>
          <w:sz w:val="21"/>
          <w:szCs w:val="21"/>
        </w:rPr>
        <w:t xml:space="preserve"> integrated into the IEP form and format and is required as part of the IEP team process</w:t>
      </w:r>
      <w:r w:rsidR="00B7210E" w:rsidRPr="00D8178A">
        <w:rPr>
          <w:rFonts w:asciiTheme="minorHAnsi" w:hAnsiTheme="minorHAnsi" w:cstheme="minorHAnsi"/>
          <w:sz w:val="21"/>
          <w:szCs w:val="21"/>
        </w:rPr>
        <w:t>.</w:t>
      </w:r>
      <w:r w:rsidR="001B3667" w:rsidRPr="00D8178A">
        <w:rPr>
          <w:rFonts w:asciiTheme="minorHAnsi" w:hAnsiTheme="minorHAnsi" w:cstheme="minorHAnsi"/>
          <w:sz w:val="21"/>
          <w:szCs w:val="21"/>
        </w:rPr>
        <w:t xml:space="preserve"> (COMAR 13A.05.01.09A(1)(</w:t>
      </w:r>
      <w:proofErr w:type="spellStart"/>
      <w:r w:rsidR="001B3667" w:rsidRPr="00D8178A">
        <w:rPr>
          <w:rFonts w:asciiTheme="minorHAnsi" w:hAnsiTheme="minorHAnsi" w:cstheme="minorHAnsi"/>
          <w:sz w:val="21"/>
          <w:szCs w:val="21"/>
        </w:rPr>
        <w:t>i</w:t>
      </w:r>
      <w:proofErr w:type="spellEnd"/>
      <w:r w:rsidR="001B3667" w:rsidRPr="00D8178A">
        <w:rPr>
          <w:rFonts w:asciiTheme="minorHAnsi" w:hAnsiTheme="minorHAnsi" w:cstheme="minorHAnsi"/>
          <w:sz w:val="21"/>
          <w:szCs w:val="21"/>
        </w:rPr>
        <w:t xml:space="preserve">)).  </w:t>
      </w:r>
      <w:r w:rsidR="001B3667" w:rsidRPr="00D8178A">
        <w:rPr>
          <w:rFonts w:asciiTheme="minorHAnsi" w:hAnsiTheme="minorHAnsi" w:cstheme="minorHAnsi"/>
          <w:i/>
          <w:sz w:val="21"/>
          <w:szCs w:val="21"/>
        </w:rPr>
        <w:t>IEP Planning for Emergency Conditions</w:t>
      </w:r>
      <w:r w:rsidR="001B3667" w:rsidRPr="00D8178A">
        <w:rPr>
          <w:rFonts w:asciiTheme="minorHAnsi" w:hAnsiTheme="minorHAnsi" w:cstheme="minorHAnsi"/>
          <w:sz w:val="21"/>
          <w:szCs w:val="21"/>
        </w:rPr>
        <w:t xml:space="preserve"> requires the same individualized analysis regarding what a student needs in order to receive FAPE as was required by IEP teams who amended or revised IEPs during the COVID-19 extended school closures to address remote learning.</w:t>
      </w:r>
    </w:p>
    <w:p w14:paraId="75577A4D" w14:textId="77777777" w:rsidR="001B3667" w:rsidRPr="00D8178A" w:rsidRDefault="001B3667" w:rsidP="00915741">
      <w:pPr>
        <w:ind w:left="720" w:hanging="720"/>
        <w:rPr>
          <w:rFonts w:asciiTheme="minorHAnsi" w:hAnsiTheme="minorHAnsi" w:cstheme="minorHAnsi"/>
          <w:sz w:val="21"/>
          <w:szCs w:val="21"/>
        </w:rPr>
      </w:pPr>
    </w:p>
    <w:p w14:paraId="0C524AC6" w14:textId="1C2EA2E1" w:rsidR="00915741" w:rsidRPr="00D8178A" w:rsidRDefault="00113657" w:rsidP="001B3667">
      <w:pPr>
        <w:ind w:left="720"/>
        <w:rPr>
          <w:rFonts w:asciiTheme="minorHAnsi" w:hAnsiTheme="minorHAnsi" w:cstheme="minorHAnsi"/>
          <w:sz w:val="21"/>
          <w:szCs w:val="21"/>
        </w:rPr>
      </w:pPr>
      <w:r w:rsidRPr="00D8178A">
        <w:rPr>
          <w:rFonts w:asciiTheme="minorHAnsi" w:hAnsiTheme="minorHAnsi" w:cstheme="minorHAnsi"/>
          <w:i/>
          <w:sz w:val="21"/>
          <w:szCs w:val="21"/>
        </w:rPr>
        <w:t xml:space="preserve">IEP Planning for Emergency Conditions </w:t>
      </w:r>
      <w:r w:rsidR="00915741" w:rsidRPr="00D8178A">
        <w:rPr>
          <w:rFonts w:asciiTheme="minorHAnsi" w:hAnsiTheme="minorHAnsi" w:cstheme="minorHAnsi"/>
          <w:sz w:val="21"/>
          <w:szCs w:val="21"/>
        </w:rPr>
        <w:t xml:space="preserve">has been </w:t>
      </w:r>
      <w:r w:rsidRPr="00D8178A">
        <w:rPr>
          <w:rFonts w:asciiTheme="minorHAnsi" w:hAnsiTheme="minorHAnsi" w:cstheme="minorHAnsi"/>
          <w:sz w:val="21"/>
          <w:szCs w:val="21"/>
        </w:rPr>
        <w:t>added to the applicable sections of the IEP</w:t>
      </w:r>
      <w:r w:rsidR="00915741" w:rsidRPr="00D8178A">
        <w:rPr>
          <w:rFonts w:asciiTheme="minorHAnsi" w:hAnsiTheme="minorHAnsi" w:cstheme="minorHAnsi"/>
          <w:sz w:val="21"/>
          <w:szCs w:val="21"/>
        </w:rPr>
        <w:t>, including:</w:t>
      </w:r>
    </w:p>
    <w:p w14:paraId="29A6239D" w14:textId="77777777" w:rsidR="00915741" w:rsidRPr="00D8178A" w:rsidRDefault="00915741" w:rsidP="00915741">
      <w:pPr>
        <w:pStyle w:val="ListParagraph"/>
        <w:numPr>
          <w:ilvl w:val="0"/>
          <w:numId w:val="23"/>
        </w:numPr>
        <w:ind w:firstLine="360"/>
        <w:rPr>
          <w:rFonts w:cstheme="minorHAnsi"/>
          <w:sz w:val="21"/>
          <w:szCs w:val="21"/>
        </w:rPr>
      </w:pPr>
      <w:r w:rsidRPr="00D8178A">
        <w:rPr>
          <w:rFonts w:cstheme="minorHAnsi"/>
          <w:sz w:val="21"/>
          <w:szCs w:val="21"/>
        </w:rPr>
        <w:t>Instructional and Assessment Accommodations;</w:t>
      </w:r>
    </w:p>
    <w:p w14:paraId="1F57E37C" w14:textId="77777777" w:rsidR="00915741" w:rsidRPr="00D8178A" w:rsidRDefault="00915741" w:rsidP="00915741">
      <w:pPr>
        <w:pStyle w:val="ListParagraph"/>
        <w:numPr>
          <w:ilvl w:val="0"/>
          <w:numId w:val="23"/>
        </w:numPr>
        <w:ind w:firstLine="360"/>
        <w:rPr>
          <w:rFonts w:cstheme="minorHAnsi"/>
          <w:sz w:val="21"/>
          <w:szCs w:val="21"/>
        </w:rPr>
      </w:pPr>
      <w:r w:rsidRPr="00D8178A">
        <w:rPr>
          <w:rFonts w:cstheme="minorHAnsi"/>
          <w:sz w:val="21"/>
          <w:szCs w:val="21"/>
        </w:rPr>
        <w:t>Supplementary Aids, Services, Program Modifications and Supports;</w:t>
      </w:r>
    </w:p>
    <w:p w14:paraId="759376EB" w14:textId="77777777" w:rsidR="00915741" w:rsidRPr="00D8178A" w:rsidRDefault="00915741" w:rsidP="00915741">
      <w:pPr>
        <w:pStyle w:val="ListParagraph"/>
        <w:numPr>
          <w:ilvl w:val="0"/>
          <w:numId w:val="23"/>
        </w:numPr>
        <w:ind w:firstLine="360"/>
        <w:rPr>
          <w:rFonts w:cstheme="minorHAnsi"/>
          <w:sz w:val="21"/>
          <w:szCs w:val="21"/>
        </w:rPr>
      </w:pPr>
      <w:r w:rsidRPr="00D8178A">
        <w:rPr>
          <w:rFonts w:cstheme="minorHAnsi"/>
          <w:sz w:val="21"/>
          <w:szCs w:val="21"/>
        </w:rPr>
        <w:t>Secondary Transition Activities;</w:t>
      </w:r>
    </w:p>
    <w:p w14:paraId="5B5CCE02" w14:textId="77777777" w:rsidR="00915741" w:rsidRPr="00D8178A" w:rsidRDefault="00915741" w:rsidP="00915741">
      <w:pPr>
        <w:pStyle w:val="ListParagraph"/>
        <w:numPr>
          <w:ilvl w:val="0"/>
          <w:numId w:val="23"/>
        </w:numPr>
        <w:ind w:firstLine="360"/>
        <w:rPr>
          <w:rFonts w:cstheme="minorHAnsi"/>
          <w:sz w:val="21"/>
          <w:szCs w:val="21"/>
        </w:rPr>
      </w:pPr>
      <w:r w:rsidRPr="00D8178A">
        <w:rPr>
          <w:rFonts w:cstheme="minorHAnsi"/>
          <w:sz w:val="21"/>
          <w:szCs w:val="21"/>
        </w:rPr>
        <w:t>IEP Goals;</w:t>
      </w:r>
    </w:p>
    <w:p w14:paraId="4258DC35" w14:textId="77777777" w:rsidR="00915741" w:rsidRPr="00D8178A" w:rsidRDefault="00915741" w:rsidP="00915741">
      <w:pPr>
        <w:pStyle w:val="ListParagraph"/>
        <w:numPr>
          <w:ilvl w:val="0"/>
          <w:numId w:val="23"/>
        </w:numPr>
        <w:ind w:firstLine="360"/>
        <w:rPr>
          <w:rFonts w:cstheme="minorHAnsi"/>
          <w:sz w:val="21"/>
          <w:szCs w:val="21"/>
        </w:rPr>
      </w:pPr>
      <w:r w:rsidRPr="00D8178A">
        <w:rPr>
          <w:rFonts w:cstheme="minorHAnsi"/>
          <w:sz w:val="21"/>
          <w:szCs w:val="21"/>
        </w:rPr>
        <w:t>Services; and</w:t>
      </w:r>
    </w:p>
    <w:p w14:paraId="300A7DD4" w14:textId="2D906C10" w:rsidR="00915741" w:rsidRPr="00D8178A" w:rsidRDefault="00915741" w:rsidP="00915741">
      <w:pPr>
        <w:pStyle w:val="ListParagraph"/>
        <w:numPr>
          <w:ilvl w:val="0"/>
          <w:numId w:val="23"/>
        </w:numPr>
        <w:ind w:firstLine="360"/>
        <w:rPr>
          <w:rFonts w:cstheme="minorHAnsi"/>
          <w:sz w:val="21"/>
          <w:szCs w:val="21"/>
        </w:rPr>
      </w:pPr>
      <w:r w:rsidRPr="00D8178A">
        <w:rPr>
          <w:rFonts w:cstheme="minorHAnsi"/>
          <w:sz w:val="21"/>
          <w:szCs w:val="21"/>
        </w:rPr>
        <w:t>Extended School Year Services</w:t>
      </w:r>
      <w:r w:rsidR="00082D65" w:rsidRPr="00D8178A">
        <w:rPr>
          <w:rFonts w:cstheme="minorHAnsi"/>
          <w:sz w:val="21"/>
          <w:szCs w:val="21"/>
        </w:rPr>
        <w:t>.</w:t>
      </w:r>
    </w:p>
    <w:p w14:paraId="6A55FBF7" w14:textId="0D7F5656" w:rsidR="00915741" w:rsidRPr="00D8178A" w:rsidRDefault="00915741" w:rsidP="00113657">
      <w:pPr>
        <w:ind w:left="720" w:hanging="720"/>
        <w:rPr>
          <w:rFonts w:asciiTheme="minorHAnsi" w:hAnsiTheme="minorHAnsi" w:cstheme="minorHAnsi"/>
          <w:sz w:val="21"/>
          <w:szCs w:val="21"/>
        </w:rPr>
      </w:pPr>
    </w:p>
    <w:p w14:paraId="691FC787" w14:textId="7D4B79EA" w:rsidR="001B3667" w:rsidRPr="00D8178A" w:rsidRDefault="001B3667" w:rsidP="001B3667">
      <w:pPr>
        <w:ind w:left="720"/>
        <w:rPr>
          <w:rFonts w:asciiTheme="minorHAnsi" w:hAnsiTheme="minorHAnsi" w:cstheme="minorHAnsi"/>
          <w:sz w:val="21"/>
          <w:szCs w:val="21"/>
        </w:rPr>
      </w:pPr>
      <w:r w:rsidRPr="00D8178A">
        <w:rPr>
          <w:rFonts w:asciiTheme="minorHAnsi" w:hAnsiTheme="minorHAnsi" w:cstheme="minorHAnsi"/>
          <w:sz w:val="21"/>
          <w:szCs w:val="21"/>
        </w:rPr>
        <w:t>As part of the requirement, IEP teams must describe the methods through which IEP services will be delivered during emergency conditions and ensure the plan is updated, as appropriate, at least annually</w:t>
      </w:r>
      <w:r w:rsidR="00B7210E" w:rsidRPr="00D8178A">
        <w:rPr>
          <w:rFonts w:asciiTheme="minorHAnsi" w:hAnsiTheme="minorHAnsi" w:cstheme="minorHAnsi"/>
          <w:sz w:val="21"/>
          <w:szCs w:val="21"/>
        </w:rPr>
        <w:t>.</w:t>
      </w:r>
      <w:r w:rsidRPr="00D8178A">
        <w:rPr>
          <w:rFonts w:asciiTheme="minorHAnsi" w:hAnsiTheme="minorHAnsi" w:cstheme="minorHAnsi"/>
          <w:sz w:val="21"/>
          <w:szCs w:val="21"/>
        </w:rPr>
        <w:t xml:space="preserve"> (COMAR 13A.05.01.09</w:t>
      </w:r>
      <w:proofErr w:type="gramStart"/>
      <w:r w:rsidRPr="00D8178A">
        <w:rPr>
          <w:rFonts w:asciiTheme="minorHAnsi" w:hAnsiTheme="minorHAnsi" w:cstheme="minorHAnsi"/>
          <w:sz w:val="21"/>
          <w:szCs w:val="21"/>
        </w:rPr>
        <w:t>G(</w:t>
      </w:r>
      <w:proofErr w:type="gramEnd"/>
      <w:r w:rsidRPr="00D8178A">
        <w:rPr>
          <w:rFonts w:asciiTheme="minorHAnsi" w:hAnsiTheme="minorHAnsi" w:cstheme="minorHAnsi"/>
          <w:sz w:val="21"/>
          <w:szCs w:val="21"/>
        </w:rPr>
        <w:t>2)).</w:t>
      </w:r>
    </w:p>
    <w:p w14:paraId="5E22DEA2" w14:textId="77777777" w:rsidR="00113657" w:rsidRPr="00D8178A" w:rsidRDefault="00113657" w:rsidP="00113657">
      <w:pPr>
        <w:rPr>
          <w:rStyle w:val="Heading2Char"/>
          <w:rFonts w:asciiTheme="minorHAnsi" w:hAnsiTheme="minorHAnsi" w:cstheme="minorHAnsi"/>
          <w:sz w:val="21"/>
          <w:szCs w:val="21"/>
        </w:rPr>
      </w:pPr>
    </w:p>
    <w:p w14:paraId="7AC3CDE1" w14:textId="6EB52393" w:rsidR="00113657" w:rsidRPr="00D8178A" w:rsidRDefault="00113657" w:rsidP="00113657">
      <w:pPr>
        <w:ind w:left="360" w:hanging="360"/>
        <w:rPr>
          <w:rFonts w:asciiTheme="minorHAnsi" w:hAnsiTheme="minorHAnsi" w:cstheme="minorHAnsi"/>
          <w:b/>
          <w:bCs/>
          <w:sz w:val="21"/>
          <w:szCs w:val="21"/>
        </w:rPr>
      </w:pPr>
      <w:r w:rsidRPr="00D8178A">
        <w:rPr>
          <w:rStyle w:val="Heading2Char"/>
          <w:rFonts w:asciiTheme="minorHAnsi" w:hAnsiTheme="minorHAnsi" w:cstheme="minorHAnsi"/>
          <w:sz w:val="21"/>
          <w:szCs w:val="21"/>
        </w:rPr>
        <w:t>Q</w:t>
      </w:r>
      <w:r w:rsidR="000E7155" w:rsidRPr="00D8178A">
        <w:rPr>
          <w:rStyle w:val="Heading2Char"/>
          <w:rFonts w:asciiTheme="minorHAnsi" w:hAnsiTheme="minorHAnsi" w:cstheme="minorHAnsi"/>
          <w:sz w:val="21"/>
          <w:szCs w:val="21"/>
        </w:rPr>
        <w:t>3</w:t>
      </w:r>
      <w:r w:rsidRPr="00D8178A">
        <w:rPr>
          <w:rStyle w:val="Heading2Char"/>
          <w:rFonts w:asciiTheme="minorHAnsi" w:hAnsiTheme="minorHAnsi" w:cstheme="minorHAnsi"/>
          <w:sz w:val="21"/>
          <w:szCs w:val="21"/>
        </w:rPr>
        <w:t xml:space="preserve">:  </w:t>
      </w:r>
      <w:r w:rsidRPr="00D8178A">
        <w:rPr>
          <w:rStyle w:val="Heading2Char"/>
          <w:rFonts w:asciiTheme="minorHAnsi" w:hAnsiTheme="minorHAnsi" w:cstheme="minorHAnsi"/>
          <w:sz w:val="21"/>
          <w:szCs w:val="21"/>
        </w:rPr>
        <w:tab/>
        <w:t>What constitutes “emergency conditions”?</w:t>
      </w:r>
    </w:p>
    <w:p w14:paraId="44BE398F" w14:textId="77777777" w:rsidR="00113657" w:rsidRPr="00D8178A" w:rsidRDefault="00113657" w:rsidP="00113657">
      <w:pPr>
        <w:rPr>
          <w:rFonts w:asciiTheme="minorHAnsi" w:hAnsiTheme="minorHAnsi" w:cstheme="minorHAnsi"/>
          <w:sz w:val="21"/>
          <w:szCs w:val="21"/>
        </w:rPr>
      </w:pPr>
    </w:p>
    <w:p w14:paraId="50B2F080" w14:textId="0EF54208" w:rsidR="00113657" w:rsidRPr="00D8178A" w:rsidRDefault="00113657" w:rsidP="00113657">
      <w:pPr>
        <w:ind w:left="720" w:hanging="720"/>
        <w:rPr>
          <w:rFonts w:asciiTheme="minorHAnsi" w:hAnsiTheme="minorHAnsi" w:cstheme="minorHAnsi"/>
          <w:sz w:val="21"/>
          <w:szCs w:val="21"/>
        </w:rPr>
      </w:pPr>
      <w:r w:rsidRPr="00D8178A">
        <w:rPr>
          <w:rFonts w:asciiTheme="minorHAnsi" w:hAnsiTheme="minorHAnsi" w:cstheme="minorHAnsi"/>
          <w:b/>
          <w:sz w:val="21"/>
          <w:szCs w:val="21"/>
        </w:rPr>
        <w:t>A</w:t>
      </w:r>
      <w:r w:rsidR="000E7155" w:rsidRPr="00D8178A">
        <w:rPr>
          <w:rFonts w:asciiTheme="minorHAnsi" w:hAnsiTheme="minorHAnsi" w:cstheme="minorHAnsi"/>
          <w:b/>
          <w:sz w:val="21"/>
          <w:szCs w:val="21"/>
        </w:rPr>
        <w:t>3</w:t>
      </w:r>
      <w:r w:rsidRPr="00D8178A">
        <w:rPr>
          <w:rFonts w:asciiTheme="minorHAnsi" w:hAnsiTheme="minorHAnsi" w:cstheme="minorHAnsi"/>
          <w:b/>
          <w:sz w:val="21"/>
          <w:szCs w:val="21"/>
        </w:rPr>
        <w:t>:</w:t>
      </w:r>
      <w:r w:rsidRPr="00D8178A">
        <w:rPr>
          <w:rFonts w:asciiTheme="minorHAnsi" w:hAnsiTheme="minorHAnsi" w:cstheme="minorHAnsi"/>
          <w:sz w:val="21"/>
          <w:szCs w:val="21"/>
        </w:rPr>
        <w:t xml:space="preserve">  </w:t>
      </w:r>
      <w:r w:rsidRPr="00D8178A">
        <w:rPr>
          <w:rFonts w:asciiTheme="minorHAnsi" w:hAnsiTheme="minorHAnsi" w:cstheme="minorHAnsi"/>
          <w:sz w:val="21"/>
          <w:szCs w:val="21"/>
        </w:rPr>
        <w:tab/>
        <w:t>Emergency conditions occur when an L</w:t>
      </w:r>
      <w:r w:rsidR="000E7155" w:rsidRPr="00D8178A">
        <w:rPr>
          <w:rFonts w:asciiTheme="minorHAnsi" w:hAnsiTheme="minorHAnsi" w:cstheme="minorHAnsi"/>
          <w:sz w:val="21"/>
          <w:szCs w:val="21"/>
        </w:rPr>
        <w:t>EA</w:t>
      </w:r>
      <w:r w:rsidRPr="00D8178A">
        <w:rPr>
          <w:rFonts w:asciiTheme="minorHAnsi" w:hAnsiTheme="minorHAnsi" w:cstheme="minorHAnsi"/>
          <w:sz w:val="21"/>
          <w:szCs w:val="21"/>
        </w:rPr>
        <w:t>/PA cannot implement a student’s IEP or special education services at school for a period of ten (10) or more days but continues to provide instruction to its students.</w:t>
      </w:r>
      <w:r w:rsidR="006276B4" w:rsidRPr="00D8178A">
        <w:rPr>
          <w:rFonts w:asciiTheme="minorHAnsi" w:hAnsiTheme="minorHAnsi" w:cstheme="minorHAnsi"/>
          <w:sz w:val="21"/>
          <w:szCs w:val="21"/>
        </w:rPr>
        <w:t xml:space="preserve"> It is the responsibility of the LEA, PA or school to determine that emergency conditions exi</w:t>
      </w:r>
      <w:r w:rsidR="00BE0826" w:rsidRPr="00D8178A">
        <w:rPr>
          <w:rFonts w:asciiTheme="minorHAnsi" w:hAnsiTheme="minorHAnsi" w:cstheme="minorHAnsi"/>
          <w:sz w:val="21"/>
          <w:szCs w:val="21"/>
        </w:rPr>
        <w:t xml:space="preserve">st. LEAs should proactively adopt procedures for identifying emergency conditions and notifying parents (see question 4), and ensure all appropriate staff are adequately trained. </w:t>
      </w:r>
    </w:p>
    <w:p w14:paraId="7BC13843" w14:textId="77777777" w:rsidR="00113657" w:rsidRPr="00D8178A" w:rsidRDefault="00113657" w:rsidP="00113657">
      <w:pPr>
        <w:ind w:left="360" w:hanging="360"/>
        <w:rPr>
          <w:rFonts w:asciiTheme="minorHAnsi" w:hAnsiTheme="minorHAnsi" w:cstheme="minorHAnsi"/>
          <w:sz w:val="21"/>
          <w:szCs w:val="21"/>
        </w:rPr>
      </w:pPr>
    </w:p>
    <w:p w14:paraId="3E985368" w14:textId="54463209" w:rsidR="00113657" w:rsidRPr="00D8178A" w:rsidRDefault="00113657" w:rsidP="00113657">
      <w:pPr>
        <w:ind w:left="360" w:hanging="360"/>
        <w:rPr>
          <w:rFonts w:asciiTheme="minorHAnsi" w:hAnsiTheme="minorHAnsi" w:cstheme="minorHAnsi"/>
          <w:sz w:val="21"/>
          <w:szCs w:val="21"/>
        </w:rPr>
      </w:pPr>
      <w:r w:rsidRPr="00D8178A">
        <w:rPr>
          <w:rStyle w:val="Heading2Char"/>
          <w:rFonts w:asciiTheme="minorHAnsi" w:hAnsiTheme="minorHAnsi" w:cstheme="minorHAnsi"/>
          <w:sz w:val="21"/>
          <w:szCs w:val="21"/>
        </w:rPr>
        <w:t>Q</w:t>
      </w:r>
      <w:r w:rsidR="000E7155" w:rsidRPr="00D8178A">
        <w:rPr>
          <w:rStyle w:val="Heading2Char"/>
          <w:rFonts w:asciiTheme="minorHAnsi" w:hAnsiTheme="minorHAnsi" w:cstheme="minorHAnsi"/>
          <w:sz w:val="21"/>
          <w:szCs w:val="21"/>
        </w:rPr>
        <w:t>4</w:t>
      </w:r>
      <w:r w:rsidRPr="00D8178A">
        <w:rPr>
          <w:rStyle w:val="Heading2Char"/>
          <w:rFonts w:asciiTheme="minorHAnsi" w:hAnsiTheme="minorHAnsi" w:cstheme="minorHAnsi"/>
          <w:sz w:val="21"/>
          <w:szCs w:val="21"/>
        </w:rPr>
        <w:t xml:space="preserve">:  </w:t>
      </w:r>
      <w:r w:rsidRPr="00D8178A">
        <w:rPr>
          <w:rStyle w:val="Heading2Char"/>
          <w:rFonts w:asciiTheme="minorHAnsi" w:hAnsiTheme="minorHAnsi" w:cstheme="minorHAnsi"/>
          <w:sz w:val="21"/>
          <w:szCs w:val="21"/>
        </w:rPr>
        <w:tab/>
        <w:t>What must the L</w:t>
      </w:r>
      <w:r w:rsidR="000E7155" w:rsidRPr="00D8178A">
        <w:rPr>
          <w:rStyle w:val="Heading2Char"/>
          <w:rFonts w:asciiTheme="minorHAnsi" w:hAnsiTheme="minorHAnsi" w:cstheme="minorHAnsi"/>
          <w:sz w:val="21"/>
          <w:szCs w:val="21"/>
        </w:rPr>
        <w:t>EA</w:t>
      </w:r>
      <w:r w:rsidRPr="00D8178A">
        <w:rPr>
          <w:rStyle w:val="Heading2Char"/>
          <w:rFonts w:asciiTheme="minorHAnsi" w:hAnsiTheme="minorHAnsi" w:cstheme="minorHAnsi"/>
          <w:sz w:val="21"/>
          <w:szCs w:val="21"/>
        </w:rPr>
        <w:t>/PA do if emergency conditions occur?</w:t>
      </w:r>
    </w:p>
    <w:p w14:paraId="74C49A5D" w14:textId="77777777" w:rsidR="00113657" w:rsidRPr="00D8178A" w:rsidRDefault="00113657" w:rsidP="00113657">
      <w:pPr>
        <w:ind w:left="360"/>
        <w:rPr>
          <w:rFonts w:asciiTheme="minorHAnsi" w:hAnsiTheme="minorHAnsi" w:cstheme="minorHAnsi"/>
          <w:sz w:val="21"/>
          <w:szCs w:val="21"/>
        </w:rPr>
      </w:pPr>
    </w:p>
    <w:p w14:paraId="7D71A2F6" w14:textId="78CC7908" w:rsidR="00DA385B" w:rsidRPr="00D8178A" w:rsidRDefault="00113657" w:rsidP="00DA385B">
      <w:pPr>
        <w:ind w:left="720" w:hanging="720"/>
        <w:rPr>
          <w:rFonts w:asciiTheme="minorHAnsi" w:hAnsiTheme="minorHAnsi" w:cstheme="minorHAnsi"/>
          <w:sz w:val="21"/>
          <w:szCs w:val="21"/>
        </w:rPr>
      </w:pPr>
      <w:r w:rsidRPr="00D8178A">
        <w:rPr>
          <w:rFonts w:asciiTheme="minorHAnsi" w:hAnsiTheme="minorHAnsi" w:cstheme="minorHAnsi"/>
          <w:b/>
          <w:sz w:val="21"/>
          <w:szCs w:val="21"/>
        </w:rPr>
        <w:t>A</w:t>
      </w:r>
      <w:r w:rsidR="000E7155" w:rsidRPr="00D8178A">
        <w:rPr>
          <w:rFonts w:asciiTheme="minorHAnsi" w:hAnsiTheme="minorHAnsi" w:cstheme="minorHAnsi"/>
          <w:b/>
          <w:sz w:val="21"/>
          <w:szCs w:val="21"/>
        </w:rPr>
        <w:t>4</w:t>
      </w:r>
      <w:r w:rsidRPr="00D8178A">
        <w:rPr>
          <w:rFonts w:asciiTheme="minorHAnsi" w:hAnsiTheme="minorHAnsi" w:cstheme="minorHAnsi"/>
          <w:b/>
          <w:sz w:val="21"/>
          <w:szCs w:val="21"/>
        </w:rPr>
        <w:t>:</w:t>
      </w:r>
      <w:r w:rsidRPr="00D8178A">
        <w:rPr>
          <w:rFonts w:asciiTheme="minorHAnsi" w:hAnsiTheme="minorHAnsi" w:cstheme="minorHAnsi"/>
          <w:sz w:val="21"/>
          <w:szCs w:val="21"/>
        </w:rPr>
        <w:t xml:space="preserve">  </w:t>
      </w:r>
      <w:r w:rsidRPr="00D8178A">
        <w:rPr>
          <w:rFonts w:asciiTheme="minorHAnsi" w:hAnsiTheme="minorHAnsi" w:cstheme="minorHAnsi"/>
          <w:sz w:val="21"/>
          <w:szCs w:val="21"/>
        </w:rPr>
        <w:tab/>
        <w:t xml:space="preserve">Within ten (10) days of </w:t>
      </w:r>
      <w:r w:rsidR="00732942" w:rsidRPr="00D8178A">
        <w:rPr>
          <w:rFonts w:asciiTheme="minorHAnsi" w:hAnsiTheme="minorHAnsi" w:cstheme="minorHAnsi"/>
          <w:sz w:val="21"/>
          <w:szCs w:val="21"/>
        </w:rPr>
        <w:t>the LEA, PA</w:t>
      </w:r>
      <w:r w:rsidR="00B7210E" w:rsidRPr="00D8178A">
        <w:rPr>
          <w:rFonts w:asciiTheme="minorHAnsi" w:hAnsiTheme="minorHAnsi" w:cstheme="minorHAnsi"/>
          <w:sz w:val="21"/>
          <w:szCs w:val="21"/>
        </w:rPr>
        <w:t>,</w:t>
      </w:r>
      <w:r w:rsidR="00732942" w:rsidRPr="00D8178A">
        <w:rPr>
          <w:rFonts w:asciiTheme="minorHAnsi" w:hAnsiTheme="minorHAnsi" w:cstheme="minorHAnsi"/>
          <w:sz w:val="21"/>
          <w:szCs w:val="21"/>
        </w:rPr>
        <w:t xml:space="preserve"> or school </w:t>
      </w:r>
      <w:r w:rsidRPr="00D8178A">
        <w:rPr>
          <w:rFonts w:asciiTheme="minorHAnsi" w:hAnsiTheme="minorHAnsi" w:cstheme="minorHAnsi"/>
          <w:sz w:val="21"/>
          <w:szCs w:val="21"/>
        </w:rPr>
        <w:t xml:space="preserve">declaring emergency conditions, the IEP team must make </w:t>
      </w:r>
      <w:r w:rsidR="00DA385B" w:rsidRPr="00D8178A">
        <w:rPr>
          <w:rFonts w:asciiTheme="minorHAnsi" w:hAnsiTheme="minorHAnsi" w:cstheme="minorHAnsi"/>
          <w:sz w:val="21"/>
          <w:szCs w:val="21"/>
        </w:rPr>
        <w:t xml:space="preserve">documented </w:t>
      </w:r>
      <w:r w:rsidRPr="00D8178A">
        <w:rPr>
          <w:rFonts w:asciiTheme="minorHAnsi" w:hAnsiTheme="minorHAnsi" w:cstheme="minorHAnsi"/>
          <w:sz w:val="21"/>
          <w:szCs w:val="21"/>
        </w:rPr>
        <w:t>reasonable attempts to notify the student’s parent/guardian that the portions of the IEP developed for emergency conditions are in effect and seek input on how the IEP will best operate during the emergency conditions.</w:t>
      </w:r>
      <w:r w:rsidR="00DA385B" w:rsidRPr="00D8178A">
        <w:rPr>
          <w:rFonts w:asciiTheme="minorHAnsi" w:hAnsiTheme="minorHAnsi" w:cstheme="minorHAnsi"/>
          <w:sz w:val="21"/>
          <w:szCs w:val="21"/>
        </w:rPr>
        <w:t xml:space="preserve"> The IEP team must make reasonable attempts to notify the family that the LCP is in place and ensure the previously developed plan remains appropriate within 10 days of the </w:t>
      </w:r>
      <w:r w:rsidR="00082D65" w:rsidRPr="00D8178A">
        <w:rPr>
          <w:rFonts w:asciiTheme="minorHAnsi" w:hAnsiTheme="minorHAnsi" w:cstheme="minorHAnsi"/>
          <w:sz w:val="21"/>
          <w:szCs w:val="21"/>
        </w:rPr>
        <w:t>LEA</w:t>
      </w:r>
      <w:r w:rsidR="00DA385B" w:rsidRPr="00D8178A">
        <w:rPr>
          <w:rFonts w:asciiTheme="minorHAnsi" w:hAnsiTheme="minorHAnsi" w:cstheme="minorHAnsi"/>
          <w:sz w:val="21"/>
          <w:szCs w:val="21"/>
        </w:rPr>
        <w:t xml:space="preserve">, </w:t>
      </w:r>
      <w:r w:rsidR="00082D65" w:rsidRPr="00D8178A">
        <w:rPr>
          <w:rFonts w:asciiTheme="minorHAnsi" w:hAnsiTheme="minorHAnsi" w:cstheme="minorHAnsi"/>
          <w:sz w:val="21"/>
          <w:szCs w:val="21"/>
        </w:rPr>
        <w:t>PA</w:t>
      </w:r>
      <w:r w:rsidR="00DA385B" w:rsidRPr="00D8178A">
        <w:rPr>
          <w:rFonts w:asciiTheme="minorHAnsi" w:hAnsiTheme="minorHAnsi" w:cstheme="minorHAnsi"/>
          <w:sz w:val="21"/>
          <w:szCs w:val="21"/>
        </w:rPr>
        <w:t xml:space="preserve">, or school determining that emergency conditions exist.  </w:t>
      </w:r>
    </w:p>
    <w:p w14:paraId="1C29B10C" w14:textId="1B25A8D2" w:rsidR="000E7155" w:rsidRPr="00D8178A" w:rsidRDefault="000E7155" w:rsidP="00DA385B">
      <w:pPr>
        <w:rPr>
          <w:rFonts w:asciiTheme="minorHAnsi" w:hAnsiTheme="minorHAnsi" w:cstheme="minorHAnsi"/>
          <w:sz w:val="21"/>
          <w:szCs w:val="21"/>
        </w:rPr>
      </w:pPr>
    </w:p>
    <w:p w14:paraId="24BCE84C" w14:textId="3A5F5087" w:rsidR="00DA385B" w:rsidRPr="00D8178A" w:rsidRDefault="00DA385B" w:rsidP="00DA385B">
      <w:pPr>
        <w:ind w:left="360" w:hanging="360"/>
        <w:rPr>
          <w:rFonts w:asciiTheme="minorHAnsi" w:hAnsiTheme="minorHAnsi" w:cstheme="minorHAnsi"/>
          <w:sz w:val="21"/>
          <w:szCs w:val="21"/>
        </w:rPr>
      </w:pPr>
      <w:r w:rsidRPr="00D8178A">
        <w:rPr>
          <w:rStyle w:val="Heading2Char"/>
          <w:rFonts w:asciiTheme="minorHAnsi" w:hAnsiTheme="minorHAnsi" w:cstheme="minorHAnsi"/>
          <w:sz w:val="21"/>
          <w:szCs w:val="21"/>
        </w:rPr>
        <w:t xml:space="preserve">Q5:  </w:t>
      </w:r>
      <w:r w:rsidRPr="00D8178A">
        <w:rPr>
          <w:rStyle w:val="Heading2Char"/>
          <w:rFonts w:asciiTheme="minorHAnsi" w:hAnsiTheme="minorHAnsi" w:cstheme="minorHAnsi"/>
          <w:sz w:val="21"/>
          <w:szCs w:val="21"/>
        </w:rPr>
        <w:tab/>
        <w:t>What are “reasonable attempts?”</w:t>
      </w:r>
    </w:p>
    <w:p w14:paraId="7E2876AF" w14:textId="77777777" w:rsidR="00DA385B" w:rsidRPr="00D8178A" w:rsidRDefault="00DA385B" w:rsidP="00DA385B">
      <w:pPr>
        <w:ind w:left="360"/>
        <w:rPr>
          <w:rFonts w:asciiTheme="minorHAnsi" w:hAnsiTheme="minorHAnsi" w:cstheme="minorHAnsi"/>
          <w:sz w:val="21"/>
          <w:szCs w:val="21"/>
        </w:rPr>
      </w:pPr>
    </w:p>
    <w:p w14:paraId="715E17EC" w14:textId="6D1A32F9" w:rsidR="00DA385B" w:rsidRPr="00D8178A" w:rsidRDefault="00DA385B" w:rsidP="00DA385B">
      <w:pPr>
        <w:pStyle w:val="NormalWeb"/>
        <w:shd w:val="clear" w:color="auto" w:fill="FFFFFF"/>
        <w:spacing w:before="0" w:beforeAutospacing="0" w:after="0" w:afterAutospacing="0"/>
        <w:ind w:left="720" w:hanging="720"/>
        <w:textAlignment w:val="baseline"/>
        <w:rPr>
          <w:rFonts w:asciiTheme="minorHAnsi" w:hAnsiTheme="minorHAnsi" w:cstheme="minorHAnsi"/>
          <w:color w:val="000000"/>
          <w:sz w:val="21"/>
          <w:szCs w:val="21"/>
        </w:rPr>
      </w:pPr>
      <w:r w:rsidRPr="00D8178A">
        <w:rPr>
          <w:rFonts w:asciiTheme="minorHAnsi" w:hAnsiTheme="minorHAnsi" w:cstheme="minorHAnsi"/>
          <w:b/>
          <w:sz w:val="21"/>
          <w:szCs w:val="21"/>
        </w:rPr>
        <w:t>A5:</w:t>
      </w:r>
      <w:r w:rsidRPr="00D8178A">
        <w:rPr>
          <w:rFonts w:asciiTheme="minorHAnsi" w:hAnsiTheme="minorHAnsi" w:cstheme="minorHAnsi"/>
          <w:sz w:val="21"/>
          <w:szCs w:val="21"/>
        </w:rPr>
        <w:t xml:space="preserve">  </w:t>
      </w:r>
      <w:r w:rsidRPr="00D8178A">
        <w:rPr>
          <w:rFonts w:asciiTheme="minorHAnsi" w:hAnsiTheme="minorHAnsi" w:cstheme="minorHAnsi"/>
          <w:sz w:val="21"/>
          <w:szCs w:val="21"/>
        </w:rPr>
        <w:tab/>
      </w:r>
      <w:r w:rsidR="00BB0413" w:rsidRPr="00D8178A">
        <w:rPr>
          <w:rFonts w:asciiTheme="minorHAnsi" w:hAnsiTheme="minorHAnsi" w:cstheme="minorHAnsi"/>
          <w:sz w:val="21"/>
          <w:szCs w:val="21"/>
        </w:rPr>
        <w:t>Interpretation of “r</w:t>
      </w:r>
      <w:r w:rsidRPr="00D8178A">
        <w:rPr>
          <w:rFonts w:asciiTheme="minorHAnsi" w:hAnsiTheme="minorHAnsi" w:cstheme="minorHAnsi"/>
          <w:sz w:val="21"/>
          <w:szCs w:val="21"/>
        </w:rPr>
        <w:t xml:space="preserve">easonable attempts” </w:t>
      </w:r>
      <w:r w:rsidR="00BB0413" w:rsidRPr="00D8178A">
        <w:rPr>
          <w:rFonts w:asciiTheme="minorHAnsi" w:hAnsiTheme="minorHAnsi" w:cstheme="minorHAnsi"/>
          <w:sz w:val="21"/>
          <w:szCs w:val="21"/>
        </w:rPr>
        <w:t>under Educ. Art. §8-405(d) is</w:t>
      </w:r>
      <w:r w:rsidRPr="00D8178A">
        <w:rPr>
          <w:rFonts w:asciiTheme="minorHAnsi" w:hAnsiTheme="minorHAnsi" w:cstheme="minorHAnsi"/>
          <w:color w:val="000000"/>
          <w:sz w:val="21"/>
          <w:szCs w:val="21"/>
        </w:rPr>
        <w:t xml:space="preserve"> consistent with the existing regulatory requirement for the LEA to notify the parent of their requested participation in the IEP meeting</w:t>
      </w:r>
      <w:r w:rsidR="00BB0413" w:rsidRPr="00D8178A">
        <w:rPr>
          <w:rFonts w:asciiTheme="minorHAnsi" w:hAnsiTheme="minorHAnsi" w:cstheme="minorHAnsi"/>
          <w:color w:val="000000"/>
          <w:sz w:val="21"/>
          <w:szCs w:val="21"/>
        </w:rPr>
        <w:t xml:space="preserve"> and </w:t>
      </w:r>
      <w:r w:rsidRPr="00D8178A">
        <w:rPr>
          <w:rFonts w:asciiTheme="minorHAnsi" w:hAnsiTheme="minorHAnsi" w:cstheme="minorHAnsi"/>
          <w:color w:val="000000"/>
          <w:sz w:val="21"/>
          <w:szCs w:val="21"/>
        </w:rPr>
        <w:t xml:space="preserve">obtain parental consent using the procedures in 34 C.F.R. </w:t>
      </w:r>
      <w:r w:rsidRPr="00D8178A">
        <w:rPr>
          <w:rFonts w:asciiTheme="minorHAnsi" w:hAnsiTheme="minorHAnsi" w:cstheme="minorHAnsi"/>
          <w:color w:val="000000"/>
          <w:sz w:val="21"/>
          <w:szCs w:val="21"/>
          <w:shd w:val="clear" w:color="auto" w:fill="FFFFFF"/>
        </w:rPr>
        <w:t>§ 300.322(d).</w:t>
      </w:r>
    </w:p>
    <w:p w14:paraId="41C8BEC8" w14:textId="77777777" w:rsidR="00DA385B" w:rsidRPr="00D8178A" w:rsidRDefault="00DA385B" w:rsidP="00DA385B">
      <w:pPr>
        <w:pStyle w:val="NormalWeb"/>
        <w:shd w:val="clear" w:color="auto" w:fill="FFFFFF"/>
        <w:spacing w:before="0" w:beforeAutospacing="0" w:after="0" w:afterAutospacing="0"/>
        <w:textAlignment w:val="baseline"/>
        <w:rPr>
          <w:rFonts w:asciiTheme="minorHAnsi" w:hAnsiTheme="minorHAnsi" w:cstheme="minorHAnsi"/>
          <w:color w:val="000000"/>
          <w:sz w:val="21"/>
          <w:szCs w:val="21"/>
        </w:rPr>
      </w:pPr>
    </w:p>
    <w:p w14:paraId="4D4BD6D9" w14:textId="4124CA06" w:rsidR="00DA385B" w:rsidRPr="00D8178A" w:rsidRDefault="00DA385B" w:rsidP="00DA385B">
      <w:pPr>
        <w:pStyle w:val="NormalWeb"/>
        <w:shd w:val="clear" w:color="auto" w:fill="FFFFFF"/>
        <w:spacing w:before="0" w:beforeAutospacing="0" w:after="0" w:afterAutospacing="0"/>
        <w:ind w:firstLine="720"/>
        <w:textAlignment w:val="baseline"/>
        <w:rPr>
          <w:rFonts w:asciiTheme="minorHAnsi" w:hAnsiTheme="minorHAnsi" w:cstheme="minorHAnsi"/>
          <w:color w:val="000000"/>
          <w:sz w:val="21"/>
          <w:szCs w:val="21"/>
        </w:rPr>
      </w:pPr>
      <w:r w:rsidRPr="00D8178A">
        <w:rPr>
          <w:rFonts w:asciiTheme="minorHAnsi" w:hAnsiTheme="minorHAnsi" w:cstheme="minorHAnsi"/>
          <w:color w:val="000000"/>
          <w:sz w:val="21"/>
          <w:szCs w:val="21"/>
        </w:rPr>
        <w:t xml:space="preserve">LEAs/PAs </w:t>
      </w:r>
      <w:r w:rsidR="00BB0413" w:rsidRPr="00D8178A">
        <w:rPr>
          <w:rFonts w:asciiTheme="minorHAnsi" w:hAnsiTheme="minorHAnsi" w:cstheme="minorHAnsi"/>
          <w:color w:val="000000"/>
          <w:sz w:val="21"/>
          <w:szCs w:val="21"/>
        </w:rPr>
        <w:t xml:space="preserve">must </w:t>
      </w:r>
      <w:r w:rsidRPr="00D8178A">
        <w:rPr>
          <w:rFonts w:asciiTheme="minorHAnsi" w:hAnsiTheme="minorHAnsi" w:cstheme="minorHAnsi"/>
          <w:color w:val="000000"/>
          <w:sz w:val="21"/>
          <w:szCs w:val="21"/>
        </w:rPr>
        <w:t>keep a record of their attempts, such as:</w:t>
      </w:r>
    </w:p>
    <w:p w14:paraId="717E14A7" w14:textId="77777777" w:rsidR="00DA385B" w:rsidRPr="00D8178A" w:rsidRDefault="00DA385B" w:rsidP="00DA385B">
      <w:pPr>
        <w:pStyle w:val="NormalWeb"/>
        <w:numPr>
          <w:ilvl w:val="0"/>
          <w:numId w:val="24"/>
        </w:numPr>
        <w:shd w:val="clear" w:color="auto" w:fill="FFFFFF"/>
        <w:spacing w:before="0" w:beforeAutospacing="0" w:after="0" w:afterAutospacing="0"/>
        <w:ind w:left="1350"/>
        <w:textAlignment w:val="baseline"/>
        <w:rPr>
          <w:rFonts w:asciiTheme="minorHAnsi" w:hAnsiTheme="minorHAnsi" w:cstheme="minorHAnsi"/>
          <w:sz w:val="21"/>
          <w:szCs w:val="21"/>
        </w:rPr>
      </w:pPr>
      <w:r w:rsidRPr="00D8178A">
        <w:rPr>
          <w:rFonts w:asciiTheme="minorHAnsi" w:hAnsiTheme="minorHAnsi" w:cstheme="minorHAnsi"/>
          <w:sz w:val="21"/>
          <w:szCs w:val="21"/>
        </w:rPr>
        <w:t>Detailed records of telephone calls made or attempted and the results of those calls;</w:t>
      </w:r>
    </w:p>
    <w:p w14:paraId="0CEB31FF" w14:textId="77777777" w:rsidR="00DA385B" w:rsidRPr="00D8178A" w:rsidRDefault="00DA385B" w:rsidP="00DA385B">
      <w:pPr>
        <w:pStyle w:val="NormalWeb"/>
        <w:numPr>
          <w:ilvl w:val="0"/>
          <w:numId w:val="24"/>
        </w:numPr>
        <w:shd w:val="clear" w:color="auto" w:fill="FFFFFF"/>
        <w:spacing w:before="0" w:beforeAutospacing="0" w:after="0" w:afterAutospacing="0"/>
        <w:ind w:left="1350"/>
        <w:textAlignment w:val="baseline"/>
        <w:rPr>
          <w:rFonts w:asciiTheme="minorHAnsi" w:hAnsiTheme="minorHAnsi" w:cstheme="minorHAnsi"/>
          <w:sz w:val="21"/>
          <w:szCs w:val="21"/>
        </w:rPr>
      </w:pPr>
      <w:r w:rsidRPr="00D8178A">
        <w:rPr>
          <w:rFonts w:asciiTheme="minorHAnsi" w:hAnsiTheme="minorHAnsi" w:cstheme="minorHAnsi"/>
          <w:sz w:val="21"/>
          <w:szCs w:val="21"/>
        </w:rPr>
        <w:t>Copies of correspondence sent to the parents and any responses received; and</w:t>
      </w:r>
    </w:p>
    <w:p w14:paraId="1C514FA8" w14:textId="08AC692A" w:rsidR="00DA385B" w:rsidRPr="00D8178A" w:rsidRDefault="00DA385B" w:rsidP="00DA385B">
      <w:pPr>
        <w:pStyle w:val="NormalWeb"/>
        <w:numPr>
          <w:ilvl w:val="0"/>
          <w:numId w:val="24"/>
        </w:numPr>
        <w:shd w:val="clear" w:color="auto" w:fill="FFFFFF"/>
        <w:spacing w:before="0" w:beforeAutospacing="0" w:after="0" w:afterAutospacing="0"/>
        <w:ind w:left="1350"/>
        <w:textAlignment w:val="baseline"/>
        <w:rPr>
          <w:rFonts w:asciiTheme="minorHAnsi" w:hAnsiTheme="minorHAnsi" w:cstheme="minorHAnsi"/>
          <w:sz w:val="21"/>
          <w:szCs w:val="21"/>
        </w:rPr>
      </w:pPr>
      <w:r w:rsidRPr="00D8178A">
        <w:rPr>
          <w:rFonts w:asciiTheme="minorHAnsi" w:hAnsiTheme="minorHAnsi" w:cstheme="minorHAnsi"/>
          <w:sz w:val="21"/>
          <w:szCs w:val="21"/>
        </w:rPr>
        <w:t>Detailed records of visits made to the parent’s home or place of employment and the results of those visits.</w:t>
      </w:r>
    </w:p>
    <w:p w14:paraId="4F6304D3" w14:textId="77777777" w:rsidR="00DA385B" w:rsidRPr="00D8178A" w:rsidRDefault="00DA385B" w:rsidP="00113657">
      <w:pPr>
        <w:ind w:left="720" w:hanging="720"/>
        <w:rPr>
          <w:rFonts w:asciiTheme="minorHAnsi" w:hAnsiTheme="minorHAnsi" w:cstheme="minorHAnsi"/>
          <w:sz w:val="21"/>
          <w:szCs w:val="21"/>
        </w:rPr>
      </w:pPr>
    </w:p>
    <w:p w14:paraId="1BAC74F0" w14:textId="77777777" w:rsidR="00D8178A" w:rsidRDefault="00D8178A">
      <w:pPr>
        <w:rPr>
          <w:rFonts w:asciiTheme="minorHAnsi" w:hAnsiTheme="minorHAnsi" w:cstheme="minorHAnsi"/>
          <w:b/>
          <w:sz w:val="21"/>
          <w:szCs w:val="21"/>
        </w:rPr>
      </w:pPr>
      <w:r>
        <w:rPr>
          <w:rFonts w:asciiTheme="minorHAnsi" w:hAnsiTheme="minorHAnsi" w:cstheme="minorHAnsi"/>
          <w:b/>
          <w:sz w:val="21"/>
          <w:szCs w:val="21"/>
        </w:rPr>
        <w:br w:type="page"/>
      </w:r>
    </w:p>
    <w:p w14:paraId="0B04674A" w14:textId="1CCDBBDB" w:rsidR="000E7155" w:rsidRPr="00D8178A" w:rsidRDefault="000E7155" w:rsidP="00113657">
      <w:pPr>
        <w:ind w:left="720" w:hanging="720"/>
        <w:rPr>
          <w:rFonts w:asciiTheme="minorHAnsi" w:hAnsiTheme="minorHAnsi" w:cstheme="minorHAnsi"/>
          <w:b/>
          <w:sz w:val="21"/>
          <w:szCs w:val="21"/>
        </w:rPr>
      </w:pPr>
      <w:r w:rsidRPr="00D8178A">
        <w:rPr>
          <w:rFonts w:asciiTheme="minorHAnsi" w:hAnsiTheme="minorHAnsi" w:cstheme="minorHAnsi"/>
          <w:b/>
          <w:sz w:val="21"/>
          <w:szCs w:val="21"/>
        </w:rPr>
        <w:lastRenderedPageBreak/>
        <w:t>Q</w:t>
      </w:r>
      <w:r w:rsidR="00DA385B" w:rsidRPr="00D8178A">
        <w:rPr>
          <w:rFonts w:asciiTheme="minorHAnsi" w:hAnsiTheme="minorHAnsi" w:cstheme="minorHAnsi"/>
          <w:b/>
          <w:sz w:val="21"/>
          <w:szCs w:val="21"/>
        </w:rPr>
        <w:t>6</w:t>
      </w:r>
      <w:r w:rsidRPr="00D8178A">
        <w:rPr>
          <w:rFonts w:asciiTheme="minorHAnsi" w:hAnsiTheme="minorHAnsi" w:cstheme="minorHAnsi"/>
          <w:b/>
          <w:sz w:val="21"/>
          <w:szCs w:val="21"/>
        </w:rPr>
        <w:t xml:space="preserve">: </w:t>
      </w:r>
      <w:r w:rsidRPr="00D8178A">
        <w:rPr>
          <w:rFonts w:asciiTheme="minorHAnsi" w:hAnsiTheme="minorHAnsi" w:cstheme="minorHAnsi"/>
          <w:b/>
          <w:sz w:val="21"/>
          <w:szCs w:val="21"/>
        </w:rPr>
        <w:tab/>
        <w:t>May LEAs wait ten (10) days to begin providing services in the event of emergency conditions?</w:t>
      </w:r>
    </w:p>
    <w:p w14:paraId="10DC2752" w14:textId="68DD28B6" w:rsidR="000E7155" w:rsidRPr="00D8178A" w:rsidRDefault="000E7155" w:rsidP="00113657">
      <w:pPr>
        <w:ind w:left="720" w:hanging="720"/>
        <w:rPr>
          <w:rFonts w:asciiTheme="minorHAnsi" w:hAnsiTheme="minorHAnsi" w:cstheme="minorHAnsi"/>
          <w:sz w:val="21"/>
          <w:szCs w:val="21"/>
        </w:rPr>
      </w:pPr>
    </w:p>
    <w:p w14:paraId="076FC99A" w14:textId="683DBED8" w:rsidR="000E7155" w:rsidRPr="00D8178A" w:rsidRDefault="000E7155" w:rsidP="00113657">
      <w:pPr>
        <w:ind w:left="720" w:hanging="720"/>
        <w:rPr>
          <w:rFonts w:asciiTheme="minorHAnsi" w:hAnsiTheme="minorHAnsi" w:cstheme="minorHAnsi"/>
          <w:sz w:val="21"/>
          <w:szCs w:val="21"/>
        </w:rPr>
      </w:pPr>
      <w:r w:rsidRPr="00D8178A">
        <w:rPr>
          <w:rFonts w:asciiTheme="minorHAnsi" w:hAnsiTheme="minorHAnsi" w:cstheme="minorHAnsi"/>
          <w:b/>
          <w:sz w:val="21"/>
          <w:szCs w:val="21"/>
        </w:rPr>
        <w:t>A</w:t>
      </w:r>
      <w:r w:rsidR="00DA385B" w:rsidRPr="00D8178A">
        <w:rPr>
          <w:rFonts w:asciiTheme="minorHAnsi" w:hAnsiTheme="minorHAnsi" w:cstheme="minorHAnsi"/>
          <w:b/>
          <w:sz w:val="21"/>
          <w:szCs w:val="21"/>
        </w:rPr>
        <w:t>6</w:t>
      </w:r>
      <w:r w:rsidRPr="00D8178A">
        <w:rPr>
          <w:rFonts w:asciiTheme="minorHAnsi" w:hAnsiTheme="minorHAnsi" w:cstheme="minorHAnsi"/>
          <w:b/>
          <w:sz w:val="21"/>
          <w:szCs w:val="21"/>
        </w:rPr>
        <w:t>:</w:t>
      </w:r>
      <w:r w:rsidRPr="00D8178A">
        <w:rPr>
          <w:rFonts w:asciiTheme="minorHAnsi" w:hAnsiTheme="minorHAnsi" w:cstheme="minorHAnsi"/>
          <w:sz w:val="21"/>
          <w:szCs w:val="21"/>
        </w:rPr>
        <w:tab/>
        <w:t xml:space="preserve">No.  The changes to the </w:t>
      </w:r>
      <w:r w:rsidR="00BB0413" w:rsidRPr="00D8178A">
        <w:rPr>
          <w:rFonts w:asciiTheme="minorHAnsi" w:hAnsiTheme="minorHAnsi" w:cstheme="minorHAnsi"/>
          <w:sz w:val="21"/>
          <w:szCs w:val="21"/>
        </w:rPr>
        <w:t>law do not constitute a waiver of a student’s</w:t>
      </w:r>
      <w:r w:rsidRPr="00D8178A">
        <w:rPr>
          <w:rFonts w:asciiTheme="minorHAnsi" w:hAnsiTheme="minorHAnsi" w:cstheme="minorHAnsi"/>
          <w:sz w:val="21"/>
          <w:szCs w:val="21"/>
        </w:rPr>
        <w:t xml:space="preserve"> </w:t>
      </w:r>
      <w:r w:rsidR="00BB0413" w:rsidRPr="00D8178A">
        <w:rPr>
          <w:rFonts w:asciiTheme="minorHAnsi" w:hAnsiTheme="minorHAnsi" w:cstheme="minorHAnsi"/>
          <w:sz w:val="21"/>
          <w:szCs w:val="21"/>
        </w:rPr>
        <w:t xml:space="preserve">continued </w:t>
      </w:r>
      <w:r w:rsidRPr="00D8178A">
        <w:rPr>
          <w:rFonts w:asciiTheme="minorHAnsi" w:hAnsiTheme="minorHAnsi" w:cstheme="minorHAnsi"/>
          <w:sz w:val="21"/>
          <w:szCs w:val="21"/>
        </w:rPr>
        <w:t xml:space="preserve">right to FAPE. </w:t>
      </w:r>
      <w:r w:rsidR="00EF6553" w:rsidRPr="00D8178A">
        <w:rPr>
          <w:rFonts w:asciiTheme="minorHAnsi" w:hAnsiTheme="minorHAnsi" w:cstheme="minorHAnsi"/>
          <w:sz w:val="21"/>
          <w:szCs w:val="21"/>
        </w:rPr>
        <w:t xml:space="preserve"> </w:t>
      </w:r>
      <w:r w:rsidRPr="00D8178A">
        <w:rPr>
          <w:rFonts w:asciiTheme="minorHAnsi" w:hAnsiTheme="minorHAnsi" w:cstheme="minorHAnsi"/>
          <w:sz w:val="21"/>
          <w:szCs w:val="21"/>
        </w:rPr>
        <w:t xml:space="preserve">  </w:t>
      </w:r>
      <w:r w:rsidR="00EF6553" w:rsidRPr="00D8178A">
        <w:rPr>
          <w:rFonts w:asciiTheme="minorHAnsi" w:hAnsiTheme="minorHAnsi" w:cstheme="minorHAnsi"/>
          <w:sz w:val="21"/>
          <w:szCs w:val="21"/>
        </w:rPr>
        <w:t xml:space="preserve">Instead, the changes require planning for an emergency and the added responsibility of notifying a family to ensure the plan developed at the IEP meeting is still appropriate. </w:t>
      </w:r>
    </w:p>
    <w:p w14:paraId="05C750F7" w14:textId="4A79C2F0" w:rsidR="00384B7A" w:rsidRPr="00D8178A" w:rsidRDefault="00384B7A" w:rsidP="00113657">
      <w:pPr>
        <w:rPr>
          <w:rStyle w:val="Heading2Char"/>
          <w:rFonts w:asciiTheme="minorHAnsi" w:hAnsiTheme="minorHAnsi" w:cstheme="minorHAnsi"/>
          <w:sz w:val="21"/>
          <w:szCs w:val="21"/>
        </w:rPr>
      </w:pPr>
    </w:p>
    <w:p w14:paraId="207BD884" w14:textId="77777777" w:rsidR="00113657" w:rsidRPr="00D8178A" w:rsidRDefault="00113657" w:rsidP="00113657">
      <w:pPr>
        <w:ind w:left="360" w:hanging="360"/>
        <w:rPr>
          <w:rFonts w:asciiTheme="minorHAnsi" w:hAnsiTheme="minorHAnsi" w:cstheme="minorHAnsi"/>
          <w:b/>
          <w:bCs/>
          <w:sz w:val="21"/>
          <w:szCs w:val="21"/>
        </w:rPr>
      </w:pPr>
      <w:r w:rsidRPr="00D8178A">
        <w:rPr>
          <w:rStyle w:val="Heading2Char"/>
          <w:rFonts w:asciiTheme="minorHAnsi" w:hAnsiTheme="minorHAnsi" w:cstheme="minorHAnsi"/>
          <w:sz w:val="21"/>
          <w:szCs w:val="21"/>
        </w:rPr>
        <w:t xml:space="preserve">Q7:  </w:t>
      </w:r>
      <w:r w:rsidRPr="00D8178A">
        <w:rPr>
          <w:rStyle w:val="Heading2Char"/>
          <w:rFonts w:asciiTheme="minorHAnsi" w:hAnsiTheme="minorHAnsi" w:cstheme="minorHAnsi"/>
          <w:sz w:val="21"/>
          <w:szCs w:val="21"/>
        </w:rPr>
        <w:tab/>
        <w:t>During emergency conditions, is the IEP still in effect?</w:t>
      </w:r>
    </w:p>
    <w:p w14:paraId="4A2E0F9A" w14:textId="77777777" w:rsidR="00113657" w:rsidRPr="00D8178A" w:rsidRDefault="00113657" w:rsidP="00113657">
      <w:pPr>
        <w:rPr>
          <w:rFonts w:asciiTheme="minorHAnsi" w:hAnsiTheme="minorHAnsi" w:cstheme="minorHAnsi"/>
          <w:sz w:val="21"/>
          <w:szCs w:val="21"/>
        </w:rPr>
      </w:pPr>
    </w:p>
    <w:p w14:paraId="64196401" w14:textId="776881EB" w:rsidR="00113657" w:rsidRPr="00D8178A" w:rsidRDefault="00113657" w:rsidP="00113657">
      <w:pPr>
        <w:ind w:left="720" w:hanging="720"/>
        <w:rPr>
          <w:rFonts w:asciiTheme="minorHAnsi" w:hAnsiTheme="minorHAnsi" w:cstheme="minorHAnsi"/>
          <w:sz w:val="21"/>
          <w:szCs w:val="21"/>
        </w:rPr>
      </w:pPr>
      <w:r w:rsidRPr="00D8178A">
        <w:rPr>
          <w:rFonts w:asciiTheme="minorHAnsi" w:hAnsiTheme="minorHAnsi" w:cstheme="minorHAnsi"/>
          <w:b/>
          <w:sz w:val="21"/>
          <w:szCs w:val="21"/>
        </w:rPr>
        <w:t>A7:</w:t>
      </w:r>
      <w:r w:rsidRPr="00D8178A">
        <w:rPr>
          <w:rFonts w:asciiTheme="minorHAnsi" w:hAnsiTheme="minorHAnsi" w:cstheme="minorHAnsi"/>
          <w:sz w:val="21"/>
          <w:szCs w:val="21"/>
        </w:rPr>
        <w:t xml:space="preserve">  </w:t>
      </w:r>
      <w:r w:rsidRPr="00D8178A">
        <w:rPr>
          <w:rFonts w:asciiTheme="minorHAnsi" w:hAnsiTheme="minorHAnsi" w:cstheme="minorHAnsi"/>
          <w:sz w:val="21"/>
          <w:szCs w:val="21"/>
        </w:rPr>
        <w:tab/>
        <w:t xml:space="preserve">Yes.  </w:t>
      </w:r>
      <w:r w:rsidR="00BB0413" w:rsidRPr="00D8178A">
        <w:rPr>
          <w:rFonts w:asciiTheme="minorHAnsi" w:hAnsiTheme="minorHAnsi" w:cstheme="minorHAnsi"/>
          <w:i/>
          <w:sz w:val="21"/>
          <w:szCs w:val="21"/>
        </w:rPr>
        <w:t xml:space="preserve">IEP Planning for Emergency Conditions </w:t>
      </w:r>
      <w:r w:rsidR="00BB0413" w:rsidRPr="00D8178A">
        <w:rPr>
          <w:rFonts w:asciiTheme="minorHAnsi" w:hAnsiTheme="minorHAnsi" w:cstheme="minorHAnsi"/>
          <w:sz w:val="21"/>
          <w:szCs w:val="21"/>
        </w:rPr>
        <w:t>is a part of the IEP, and it</w:t>
      </w:r>
      <w:r w:rsidR="00BB0413" w:rsidRPr="00D8178A">
        <w:rPr>
          <w:rFonts w:asciiTheme="minorHAnsi" w:hAnsiTheme="minorHAnsi" w:cstheme="minorHAnsi"/>
          <w:i/>
          <w:sz w:val="21"/>
          <w:szCs w:val="21"/>
        </w:rPr>
        <w:t xml:space="preserve"> </w:t>
      </w:r>
      <w:r w:rsidRPr="00D8178A">
        <w:rPr>
          <w:rFonts w:asciiTheme="minorHAnsi" w:hAnsiTheme="minorHAnsi" w:cstheme="minorHAnsi"/>
          <w:sz w:val="21"/>
          <w:szCs w:val="21"/>
        </w:rPr>
        <w:t xml:space="preserve">outlines </w:t>
      </w:r>
      <w:r w:rsidR="00BB0413" w:rsidRPr="00D8178A">
        <w:rPr>
          <w:rFonts w:asciiTheme="minorHAnsi" w:hAnsiTheme="minorHAnsi" w:cstheme="minorHAnsi"/>
          <w:sz w:val="21"/>
          <w:szCs w:val="21"/>
        </w:rPr>
        <w:t>how FAPE is provided when</w:t>
      </w:r>
      <w:r w:rsidRPr="00D8178A">
        <w:rPr>
          <w:rFonts w:asciiTheme="minorHAnsi" w:hAnsiTheme="minorHAnsi" w:cstheme="minorHAnsi"/>
          <w:sz w:val="21"/>
          <w:szCs w:val="21"/>
        </w:rPr>
        <w:t xml:space="preserve"> </w:t>
      </w:r>
      <w:r w:rsidR="00BB0413" w:rsidRPr="00D8178A">
        <w:rPr>
          <w:rFonts w:asciiTheme="minorHAnsi" w:hAnsiTheme="minorHAnsi" w:cstheme="minorHAnsi"/>
          <w:sz w:val="21"/>
          <w:szCs w:val="21"/>
        </w:rPr>
        <w:t>the school building is closed</w:t>
      </w:r>
      <w:r w:rsidRPr="00D8178A">
        <w:rPr>
          <w:rFonts w:asciiTheme="minorHAnsi" w:hAnsiTheme="minorHAnsi" w:cstheme="minorHAnsi"/>
          <w:sz w:val="21"/>
          <w:szCs w:val="21"/>
        </w:rPr>
        <w:t>.  If the L</w:t>
      </w:r>
      <w:r w:rsidR="000E7155" w:rsidRPr="00D8178A">
        <w:rPr>
          <w:rFonts w:asciiTheme="minorHAnsi" w:hAnsiTheme="minorHAnsi" w:cstheme="minorHAnsi"/>
          <w:sz w:val="21"/>
          <w:szCs w:val="21"/>
        </w:rPr>
        <w:t>EA</w:t>
      </w:r>
      <w:r w:rsidRPr="00D8178A">
        <w:rPr>
          <w:rFonts w:asciiTheme="minorHAnsi" w:hAnsiTheme="minorHAnsi" w:cstheme="minorHAnsi"/>
          <w:sz w:val="21"/>
          <w:szCs w:val="21"/>
        </w:rPr>
        <w:t xml:space="preserve">/PA is unable to provide a FAPE through the implementation of the IEP, then it must consider the need for compensatory education services.  </w:t>
      </w:r>
    </w:p>
    <w:p w14:paraId="2E8D6F57" w14:textId="02F531A7" w:rsidR="000E7155" w:rsidRPr="00D8178A" w:rsidRDefault="000E7155" w:rsidP="00113657">
      <w:pPr>
        <w:ind w:left="720" w:hanging="720"/>
        <w:rPr>
          <w:rFonts w:asciiTheme="minorHAnsi" w:hAnsiTheme="minorHAnsi" w:cstheme="minorHAnsi"/>
          <w:sz w:val="21"/>
          <w:szCs w:val="21"/>
        </w:rPr>
      </w:pPr>
    </w:p>
    <w:p w14:paraId="764CB65B" w14:textId="4076AB48" w:rsidR="000E7155" w:rsidRPr="00D8178A" w:rsidRDefault="000E7155" w:rsidP="000E7155">
      <w:pPr>
        <w:pStyle w:val="Heading2"/>
        <w:spacing w:before="0"/>
        <w:ind w:left="720" w:hanging="720"/>
        <w:rPr>
          <w:rFonts w:asciiTheme="minorHAnsi" w:hAnsiTheme="minorHAnsi" w:cstheme="minorHAnsi"/>
          <w:sz w:val="21"/>
          <w:szCs w:val="21"/>
        </w:rPr>
      </w:pPr>
      <w:r w:rsidRPr="00D8178A">
        <w:rPr>
          <w:rFonts w:asciiTheme="minorHAnsi" w:hAnsiTheme="minorHAnsi" w:cstheme="minorHAnsi"/>
          <w:sz w:val="21"/>
          <w:szCs w:val="21"/>
        </w:rPr>
        <w:t>Q</w:t>
      </w:r>
      <w:r w:rsidR="002A4412" w:rsidRPr="00D8178A">
        <w:rPr>
          <w:rFonts w:asciiTheme="minorHAnsi" w:hAnsiTheme="minorHAnsi" w:cstheme="minorHAnsi"/>
          <w:sz w:val="21"/>
          <w:szCs w:val="21"/>
        </w:rPr>
        <w:t>8</w:t>
      </w:r>
      <w:r w:rsidRPr="00D8178A">
        <w:rPr>
          <w:rFonts w:asciiTheme="minorHAnsi" w:hAnsiTheme="minorHAnsi" w:cstheme="minorHAnsi"/>
          <w:sz w:val="21"/>
          <w:szCs w:val="21"/>
        </w:rPr>
        <w:t xml:space="preserve">: </w:t>
      </w:r>
      <w:r w:rsidRPr="00D8178A">
        <w:rPr>
          <w:rFonts w:asciiTheme="minorHAnsi" w:hAnsiTheme="minorHAnsi" w:cstheme="minorHAnsi"/>
          <w:sz w:val="21"/>
          <w:szCs w:val="21"/>
        </w:rPr>
        <w:tab/>
        <w:t>If the IEP team implements an LCP during emergency conditions, is a student still potentially entitled to compensatory services?</w:t>
      </w:r>
    </w:p>
    <w:p w14:paraId="77FCC4EE" w14:textId="77777777" w:rsidR="000E7155" w:rsidRPr="00D8178A" w:rsidRDefault="000E7155" w:rsidP="000E7155">
      <w:pPr>
        <w:rPr>
          <w:rFonts w:asciiTheme="minorHAnsi" w:hAnsiTheme="minorHAnsi" w:cstheme="minorHAnsi"/>
          <w:sz w:val="21"/>
          <w:szCs w:val="21"/>
        </w:rPr>
      </w:pPr>
    </w:p>
    <w:p w14:paraId="01EC8D0D" w14:textId="2939322E" w:rsidR="00DA385B" w:rsidRPr="00D8178A" w:rsidRDefault="000E7155" w:rsidP="000E7155">
      <w:pPr>
        <w:ind w:left="720" w:hanging="720"/>
        <w:rPr>
          <w:rFonts w:asciiTheme="minorHAnsi" w:hAnsiTheme="minorHAnsi" w:cstheme="minorHAnsi"/>
          <w:sz w:val="21"/>
          <w:szCs w:val="21"/>
        </w:rPr>
      </w:pPr>
      <w:r w:rsidRPr="00D8178A">
        <w:rPr>
          <w:rFonts w:asciiTheme="minorHAnsi" w:hAnsiTheme="minorHAnsi" w:cstheme="minorHAnsi"/>
          <w:b/>
          <w:sz w:val="21"/>
          <w:szCs w:val="21"/>
        </w:rPr>
        <w:t>A</w:t>
      </w:r>
      <w:r w:rsidR="002A4412" w:rsidRPr="00D8178A">
        <w:rPr>
          <w:rFonts w:asciiTheme="minorHAnsi" w:hAnsiTheme="minorHAnsi" w:cstheme="minorHAnsi"/>
          <w:b/>
          <w:sz w:val="21"/>
          <w:szCs w:val="21"/>
        </w:rPr>
        <w:t>8</w:t>
      </w:r>
      <w:r w:rsidRPr="00D8178A">
        <w:rPr>
          <w:rFonts w:asciiTheme="minorHAnsi" w:hAnsiTheme="minorHAnsi" w:cstheme="minorHAnsi"/>
          <w:b/>
          <w:sz w:val="21"/>
          <w:szCs w:val="21"/>
        </w:rPr>
        <w:t xml:space="preserve">:   </w:t>
      </w:r>
      <w:r w:rsidRPr="00D8178A">
        <w:rPr>
          <w:rFonts w:asciiTheme="minorHAnsi" w:hAnsiTheme="minorHAnsi" w:cstheme="minorHAnsi"/>
          <w:b/>
          <w:sz w:val="21"/>
          <w:szCs w:val="21"/>
        </w:rPr>
        <w:tab/>
      </w:r>
      <w:r w:rsidRPr="00D8178A">
        <w:rPr>
          <w:rFonts w:asciiTheme="minorHAnsi" w:hAnsiTheme="minorHAnsi" w:cstheme="minorHAnsi"/>
          <w:sz w:val="21"/>
          <w:szCs w:val="21"/>
        </w:rPr>
        <w:t xml:space="preserve">Yes.  If it is determined that the LCP was not reasonably designed </w:t>
      </w:r>
      <w:r w:rsidR="00836295" w:rsidRPr="00D8178A">
        <w:rPr>
          <w:rFonts w:asciiTheme="minorHAnsi" w:hAnsiTheme="minorHAnsi" w:cstheme="minorHAnsi"/>
          <w:sz w:val="21"/>
          <w:szCs w:val="21"/>
        </w:rPr>
        <w:t xml:space="preserve">to </w:t>
      </w:r>
      <w:r w:rsidR="00E124CF" w:rsidRPr="00D8178A">
        <w:rPr>
          <w:rFonts w:asciiTheme="minorHAnsi" w:hAnsiTheme="minorHAnsi" w:cstheme="minorHAnsi"/>
          <w:sz w:val="21"/>
          <w:szCs w:val="21"/>
        </w:rPr>
        <w:t>provide FAPE</w:t>
      </w:r>
      <w:r w:rsidRPr="00D8178A">
        <w:rPr>
          <w:rFonts w:asciiTheme="minorHAnsi" w:hAnsiTheme="minorHAnsi" w:cstheme="minorHAnsi"/>
          <w:sz w:val="21"/>
          <w:szCs w:val="21"/>
        </w:rPr>
        <w:t xml:space="preserve"> during emergency</w:t>
      </w:r>
      <w:r w:rsidR="00DA385B" w:rsidRPr="00D8178A">
        <w:rPr>
          <w:rFonts w:asciiTheme="minorHAnsi" w:hAnsiTheme="minorHAnsi" w:cstheme="minorHAnsi"/>
          <w:sz w:val="21"/>
          <w:szCs w:val="21"/>
        </w:rPr>
        <w:t xml:space="preserve"> </w:t>
      </w:r>
      <w:r w:rsidR="00E124CF" w:rsidRPr="00D8178A">
        <w:rPr>
          <w:rFonts w:asciiTheme="minorHAnsi" w:hAnsiTheme="minorHAnsi" w:cstheme="minorHAnsi"/>
          <w:sz w:val="21"/>
          <w:szCs w:val="21"/>
        </w:rPr>
        <w:t xml:space="preserve">conditions </w:t>
      </w:r>
      <w:r w:rsidR="002A4412" w:rsidRPr="00D8178A">
        <w:rPr>
          <w:rFonts w:asciiTheme="minorHAnsi" w:hAnsiTheme="minorHAnsi" w:cstheme="minorHAnsi"/>
          <w:sz w:val="21"/>
          <w:szCs w:val="21"/>
        </w:rPr>
        <w:t xml:space="preserve">and the IEP </w:t>
      </w:r>
      <w:r w:rsidR="00E124CF" w:rsidRPr="00D8178A">
        <w:rPr>
          <w:rFonts w:asciiTheme="minorHAnsi" w:hAnsiTheme="minorHAnsi" w:cstheme="minorHAnsi"/>
          <w:sz w:val="21"/>
          <w:szCs w:val="21"/>
        </w:rPr>
        <w:t xml:space="preserve">team </w:t>
      </w:r>
      <w:r w:rsidR="002A4412" w:rsidRPr="00D8178A">
        <w:rPr>
          <w:rFonts w:asciiTheme="minorHAnsi" w:hAnsiTheme="minorHAnsi" w:cstheme="minorHAnsi"/>
          <w:sz w:val="21"/>
          <w:szCs w:val="21"/>
        </w:rPr>
        <w:t>did not review/revise the IEP</w:t>
      </w:r>
      <w:r w:rsidR="00E124CF" w:rsidRPr="00D8178A">
        <w:rPr>
          <w:rFonts w:asciiTheme="minorHAnsi" w:hAnsiTheme="minorHAnsi" w:cstheme="minorHAnsi"/>
          <w:sz w:val="21"/>
          <w:szCs w:val="21"/>
        </w:rPr>
        <w:t>,</w:t>
      </w:r>
      <w:r w:rsidR="002A4412" w:rsidRPr="00D8178A">
        <w:rPr>
          <w:rFonts w:asciiTheme="minorHAnsi" w:hAnsiTheme="minorHAnsi" w:cstheme="minorHAnsi"/>
          <w:sz w:val="21"/>
          <w:szCs w:val="21"/>
        </w:rPr>
        <w:t xml:space="preserve"> </w:t>
      </w:r>
      <w:r w:rsidR="00DA385B" w:rsidRPr="00D8178A">
        <w:rPr>
          <w:rFonts w:asciiTheme="minorHAnsi" w:hAnsiTheme="minorHAnsi" w:cstheme="minorHAnsi"/>
          <w:sz w:val="21"/>
          <w:szCs w:val="21"/>
        </w:rPr>
        <w:t>or if the LEA</w:t>
      </w:r>
      <w:r w:rsidR="00E124CF" w:rsidRPr="00D8178A">
        <w:rPr>
          <w:rFonts w:asciiTheme="minorHAnsi" w:hAnsiTheme="minorHAnsi" w:cstheme="minorHAnsi"/>
          <w:sz w:val="21"/>
          <w:szCs w:val="21"/>
        </w:rPr>
        <w:t>/PA</w:t>
      </w:r>
      <w:r w:rsidR="00DA385B" w:rsidRPr="00D8178A">
        <w:rPr>
          <w:rFonts w:asciiTheme="minorHAnsi" w:hAnsiTheme="minorHAnsi" w:cstheme="minorHAnsi"/>
          <w:sz w:val="21"/>
          <w:szCs w:val="21"/>
        </w:rPr>
        <w:t xml:space="preserve"> did not ensure the parent or guardian had the opportunity to provide feedback about the appropriateness and operation of the plan during emergency conditions, a student may be entit</w:t>
      </w:r>
      <w:r w:rsidR="002A4412" w:rsidRPr="00D8178A">
        <w:rPr>
          <w:rFonts w:asciiTheme="minorHAnsi" w:hAnsiTheme="minorHAnsi" w:cstheme="minorHAnsi"/>
          <w:sz w:val="21"/>
          <w:szCs w:val="21"/>
        </w:rPr>
        <w:t xml:space="preserve">led to compensatory education for the loss of FAPE.  Similarly, if the LCP was not implemented during emergency conditions, a student may be entitled to compensatory education for the loss of FAPE. </w:t>
      </w:r>
    </w:p>
    <w:p w14:paraId="1246E4BB" w14:textId="44C1A17D" w:rsidR="00535960" w:rsidRPr="00D8178A" w:rsidRDefault="00535960" w:rsidP="000E7155">
      <w:pPr>
        <w:ind w:left="720" w:hanging="720"/>
        <w:rPr>
          <w:rFonts w:asciiTheme="minorHAnsi" w:hAnsiTheme="minorHAnsi" w:cstheme="minorHAnsi"/>
          <w:sz w:val="21"/>
          <w:szCs w:val="21"/>
        </w:rPr>
      </w:pPr>
    </w:p>
    <w:p w14:paraId="39D10623" w14:textId="3F0C51B2" w:rsidR="00535960" w:rsidRPr="00D8178A" w:rsidRDefault="00535960" w:rsidP="00535960">
      <w:pPr>
        <w:pStyle w:val="Heading2"/>
        <w:spacing w:before="0"/>
        <w:ind w:left="720" w:hanging="720"/>
        <w:rPr>
          <w:rFonts w:asciiTheme="minorHAnsi" w:hAnsiTheme="minorHAnsi" w:cstheme="minorHAnsi"/>
          <w:sz w:val="21"/>
          <w:szCs w:val="21"/>
        </w:rPr>
      </w:pPr>
      <w:r w:rsidRPr="00D8178A">
        <w:rPr>
          <w:rFonts w:asciiTheme="minorHAnsi" w:hAnsiTheme="minorHAnsi" w:cstheme="minorHAnsi"/>
          <w:sz w:val="21"/>
          <w:szCs w:val="21"/>
        </w:rPr>
        <w:t xml:space="preserve">Q9: </w:t>
      </w:r>
      <w:r w:rsidRPr="00D8178A">
        <w:rPr>
          <w:rFonts w:asciiTheme="minorHAnsi" w:hAnsiTheme="minorHAnsi" w:cstheme="minorHAnsi"/>
          <w:sz w:val="21"/>
          <w:szCs w:val="21"/>
        </w:rPr>
        <w:tab/>
      </w:r>
      <w:r w:rsidRPr="00D8178A">
        <w:rPr>
          <w:rFonts w:asciiTheme="minorHAnsi" w:hAnsiTheme="minorHAnsi" w:cstheme="minorHAnsi"/>
          <w:color w:val="222222"/>
          <w:sz w:val="21"/>
          <w:szCs w:val="21"/>
          <w:shd w:val="clear" w:color="auto" w:fill="FFFFFF"/>
        </w:rPr>
        <w:t>If there are multiple emergency conditions in a school year, might the student be entitled to compensatory education for each time the school pivoted to the learning continuity plan?</w:t>
      </w:r>
    </w:p>
    <w:p w14:paraId="22E550E5" w14:textId="77777777" w:rsidR="00535960" w:rsidRPr="00D8178A" w:rsidRDefault="00535960" w:rsidP="00535960">
      <w:pPr>
        <w:rPr>
          <w:rFonts w:asciiTheme="minorHAnsi" w:hAnsiTheme="minorHAnsi" w:cstheme="minorHAnsi"/>
          <w:sz w:val="21"/>
          <w:szCs w:val="21"/>
        </w:rPr>
      </w:pPr>
    </w:p>
    <w:p w14:paraId="4259F9A2" w14:textId="5E9E372F" w:rsidR="00613906" w:rsidRPr="00D8178A" w:rsidRDefault="00535960" w:rsidP="00613906">
      <w:pPr>
        <w:ind w:left="720" w:hanging="720"/>
        <w:rPr>
          <w:rFonts w:asciiTheme="minorHAnsi" w:hAnsiTheme="minorHAnsi" w:cstheme="minorHAnsi"/>
          <w:sz w:val="21"/>
          <w:szCs w:val="21"/>
        </w:rPr>
      </w:pPr>
      <w:r w:rsidRPr="00D8178A">
        <w:rPr>
          <w:rFonts w:asciiTheme="minorHAnsi" w:hAnsiTheme="minorHAnsi" w:cstheme="minorHAnsi"/>
          <w:b/>
          <w:sz w:val="21"/>
          <w:szCs w:val="21"/>
        </w:rPr>
        <w:t xml:space="preserve">A9:   </w:t>
      </w:r>
      <w:r w:rsidRPr="00D8178A">
        <w:rPr>
          <w:rFonts w:asciiTheme="minorHAnsi" w:hAnsiTheme="minorHAnsi" w:cstheme="minorHAnsi"/>
          <w:b/>
          <w:sz w:val="21"/>
          <w:szCs w:val="21"/>
        </w:rPr>
        <w:tab/>
      </w:r>
      <w:r w:rsidR="00613906" w:rsidRPr="00D8178A">
        <w:rPr>
          <w:rFonts w:asciiTheme="minorHAnsi" w:hAnsiTheme="minorHAnsi" w:cstheme="minorHAnsi"/>
          <w:color w:val="201F1E"/>
          <w:sz w:val="21"/>
          <w:szCs w:val="21"/>
          <w:shd w:val="clear" w:color="auto" w:fill="FFFFFF"/>
        </w:rPr>
        <w:t>Each time the LSS fails to provide a student with FAPE</w:t>
      </w:r>
      <w:r w:rsidR="001F17F1" w:rsidRPr="00D8178A">
        <w:rPr>
          <w:rFonts w:asciiTheme="minorHAnsi" w:hAnsiTheme="minorHAnsi" w:cstheme="minorHAnsi"/>
          <w:color w:val="201F1E"/>
          <w:sz w:val="21"/>
          <w:szCs w:val="21"/>
          <w:shd w:val="clear" w:color="auto" w:fill="FFFFFF"/>
        </w:rPr>
        <w:t xml:space="preserve">, </w:t>
      </w:r>
      <w:r w:rsidR="00613906" w:rsidRPr="00D8178A">
        <w:rPr>
          <w:rFonts w:asciiTheme="minorHAnsi" w:hAnsiTheme="minorHAnsi" w:cstheme="minorHAnsi"/>
          <w:color w:val="201F1E"/>
          <w:sz w:val="21"/>
          <w:szCs w:val="21"/>
          <w:shd w:val="clear" w:color="auto" w:fill="FFFFFF"/>
        </w:rPr>
        <w:t>the IEP team must consider the impact on the student and the need for compensatory education.</w:t>
      </w:r>
      <w:r w:rsidR="00613906" w:rsidRPr="00D8178A">
        <w:rPr>
          <w:rFonts w:asciiTheme="minorHAnsi" w:hAnsiTheme="minorHAnsi" w:cstheme="minorHAnsi"/>
          <w:b/>
          <w:bCs/>
          <w:color w:val="201F1E"/>
          <w:sz w:val="21"/>
          <w:szCs w:val="21"/>
          <w:shd w:val="clear" w:color="auto" w:fill="FFFFFF"/>
        </w:rPr>
        <w:t> </w:t>
      </w:r>
      <w:r w:rsidR="00613906" w:rsidRPr="00D8178A">
        <w:rPr>
          <w:rFonts w:asciiTheme="minorHAnsi" w:hAnsiTheme="minorHAnsi" w:cstheme="minorHAnsi"/>
          <w:color w:val="201F1E"/>
          <w:sz w:val="21"/>
          <w:szCs w:val="21"/>
          <w:shd w:val="clear" w:color="auto" w:fill="FFFFFF"/>
        </w:rPr>
        <w:t>As discussed in Q8, FAPE may be denied if the IEP team did not develop an IEP (including the LCP) reasonably calculated to enable the student to make progress appropriate in light of the student's circumstances, or by failing to implement the IEP.</w:t>
      </w:r>
      <w:r w:rsidR="00613906" w:rsidRPr="00D8178A">
        <w:rPr>
          <w:rFonts w:asciiTheme="minorHAnsi" w:hAnsiTheme="minorHAnsi" w:cstheme="minorHAnsi"/>
          <w:b/>
          <w:bCs/>
          <w:color w:val="201F1E"/>
          <w:sz w:val="21"/>
          <w:szCs w:val="21"/>
          <w:shd w:val="clear" w:color="auto" w:fill="FFFFFF"/>
        </w:rPr>
        <w:t>  </w:t>
      </w:r>
    </w:p>
    <w:p w14:paraId="479CC138" w14:textId="77777777" w:rsidR="007C7B49" w:rsidRPr="00D8178A" w:rsidRDefault="007C7B49" w:rsidP="00613906">
      <w:pPr>
        <w:rPr>
          <w:rFonts w:asciiTheme="minorHAnsi" w:hAnsiTheme="minorHAnsi" w:cstheme="minorHAnsi"/>
          <w:color w:val="222222"/>
          <w:sz w:val="21"/>
          <w:szCs w:val="21"/>
          <w:shd w:val="clear" w:color="auto" w:fill="FFFFFF"/>
        </w:rPr>
      </w:pPr>
    </w:p>
    <w:p w14:paraId="1FBEEBAA" w14:textId="0A987CD8" w:rsidR="007C7B49" w:rsidRPr="00D8178A" w:rsidRDefault="007C7B49" w:rsidP="00613906">
      <w:pPr>
        <w:ind w:left="720" w:hanging="720"/>
        <w:rPr>
          <w:rFonts w:asciiTheme="minorHAnsi" w:hAnsiTheme="minorHAnsi" w:cstheme="minorHAnsi"/>
          <w:sz w:val="21"/>
          <w:szCs w:val="21"/>
        </w:rPr>
      </w:pPr>
      <w:r w:rsidRPr="00D8178A">
        <w:rPr>
          <w:rFonts w:asciiTheme="minorHAnsi" w:hAnsiTheme="minorHAnsi" w:cstheme="minorHAnsi"/>
          <w:b/>
          <w:color w:val="222222"/>
          <w:sz w:val="21"/>
          <w:szCs w:val="21"/>
          <w:shd w:val="clear" w:color="auto" w:fill="FFFFFF"/>
        </w:rPr>
        <w:t xml:space="preserve">Q10: </w:t>
      </w:r>
      <w:r w:rsidRPr="00D8178A">
        <w:rPr>
          <w:rFonts w:asciiTheme="minorHAnsi" w:hAnsiTheme="minorHAnsi" w:cstheme="minorHAnsi"/>
          <w:b/>
          <w:color w:val="222222"/>
          <w:sz w:val="21"/>
          <w:szCs w:val="21"/>
          <w:shd w:val="clear" w:color="auto" w:fill="FFFFFF"/>
        </w:rPr>
        <w:tab/>
      </w:r>
      <w:r w:rsidR="00613906" w:rsidRPr="00D8178A">
        <w:rPr>
          <w:rFonts w:asciiTheme="minorHAnsi" w:hAnsiTheme="minorHAnsi" w:cstheme="minorHAnsi"/>
          <w:b/>
          <w:color w:val="000000"/>
          <w:sz w:val="21"/>
          <w:szCs w:val="21"/>
          <w:shd w:val="clear" w:color="auto" w:fill="FFFFFF"/>
        </w:rPr>
        <w:t>If the parent doesn't utilize the dispute resolution options at the time the LCP is drafted (typically during the annual IEP team meeting), do they waive their right to seek compensatory education?</w:t>
      </w:r>
    </w:p>
    <w:p w14:paraId="5A1B738B" w14:textId="77777777" w:rsidR="007C7B49" w:rsidRPr="00D8178A" w:rsidRDefault="007C7B49" w:rsidP="007C7B49">
      <w:pPr>
        <w:ind w:left="720" w:hanging="720"/>
        <w:rPr>
          <w:rFonts w:asciiTheme="minorHAnsi" w:hAnsiTheme="minorHAnsi" w:cstheme="minorHAnsi"/>
          <w:color w:val="222222"/>
          <w:sz w:val="21"/>
          <w:szCs w:val="21"/>
          <w:shd w:val="clear" w:color="auto" w:fill="FFFFFF"/>
        </w:rPr>
      </w:pPr>
    </w:p>
    <w:p w14:paraId="09D46958" w14:textId="76B7F0B2" w:rsidR="00613906" w:rsidRPr="00D8178A" w:rsidRDefault="007C7B49" w:rsidP="00613906">
      <w:pPr>
        <w:ind w:left="720" w:hanging="720"/>
        <w:rPr>
          <w:rFonts w:asciiTheme="minorHAnsi" w:hAnsiTheme="minorHAnsi" w:cstheme="minorHAnsi"/>
          <w:sz w:val="21"/>
          <w:szCs w:val="21"/>
        </w:rPr>
      </w:pPr>
      <w:r w:rsidRPr="00D8178A">
        <w:rPr>
          <w:rFonts w:asciiTheme="minorHAnsi" w:hAnsiTheme="minorHAnsi" w:cstheme="minorHAnsi"/>
          <w:b/>
          <w:color w:val="222222"/>
          <w:sz w:val="21"/>
          <w:szCs w:val="21"/>
          <w:shd w:val="clear" w:color="auto" w:fill="FFFFFF"/>
        </w:rPr>
        <w:t>A10:</w:t>
      </w:r>
      <w:r w:rsidRPr="00D8178A">
        <w:rPr>
          <w:rFonts w:asciiTheme="minorHAnsi" w:hAnsiTheme="minorHAnsi" w:cstheme="minorHAnsi"/>
          <w:color w:val="222222"/>
          <w:sz w:val="21"/>
          <w:szCs w:val="21"/>
          <w:shd w:val="clear" w:color="auto" w:fill="FFFFFF"/>
        </w:rPr>
        <w:tab/>
      </w:r>
      <w:r w:rsidR="00613906" w:rsidRPr="00D8178A">
        <w:rPr>
          <w:rFonts w:asciiTheme="minorHAnsi" w:hAnsiTheme="minorHAnsi" w:cstheme="minorHAnsi"/>
          <w:color w:val="222222"/>
          <w:sz w:val="21"/>
          <w:szCs w:val="21"/>
          <w:shd w:val="clear" w:color="auto" w:fill="FFFFFF"/>
        </w:rPr>
        <w:t>T</w:t>
      </w:r>
      <w:r w:rsidRPr="00D8178A">
        <w:rPr>
          <w:rFonts w:asciiTheme="minorHAnsi" w:hAnsiTheme="minorHAnsi" w:cstheme="minorHAnsi"/>
          <w:color w:val="222222"/>
          <w:sz w:val="21"/>
          <w:szCs w:val="21"/>
          <w:shd w:val="clear" w:color="auto" w:fill="FFFFFF"/>
        </w:rPr>
        <w:t xml:space="preserve">he LCP </w:t>
      </w:r>
      <w:r w:rsidR="00613906" w:rsidRPr="00D8178A">
        <w:rPr>
          <w:rFonts w:asciiTheme="minorHAnsi" w:hAnsiTheme="minorHAnsi" w:cstheme="minorHAnsi"/>
          <w:color w:val="222222"/>
          <w:sz w:val="21"/>
          <w:szCs w:val="21"/>
          <w:shd w:val="clear" w:color="auto" w:fill="FFFFFF"/>
        </w:rPr>
        <w:t>is no different than any other part</w:t>
      </w:r>
      <w:r w:rsidRPr="00D8178A">
        <w:rPr>
          <w:rFonts w:asciiTheme="minorHAnsi" w:hAnsiTheme="minorHAnsi" w:cstheme="minorHAnsi"/>
          <w:color w:val="222222"/>
          <w:sz w:val="21"/>
          <w:szCs w:val="21"/>
          <w:shd w:val="clear" w:color="auto" w:fill="FFFFFF"/>
        </w:rPr>
        <w:t xml:space="preserve"> of the IEP</w:t>
      </w:r>
      <w:r w:rsidR="00613906" w:rsidRPr="00D8178A">
        <w:rPr>
          <w:rFonts w:asciiTheme="minorHAnsi" w:hAnsiTheme="minorHAnsi" w:cstheme="minorHAnsi"/>
          <w:color w:val="222222"/>
          <w:sz w:val="21"/>
          <w:szCs w:val="21"/>
          <w:shd w:val="clear" w:color="auto" w:fill="FFFFFF"/>
        </w:rPr>
        <w:t xml:space="preserve">.  As such, </w:t>
      </w:r>
      <w:r w:rsidRPr="00D8178A">
        <w:rPr>
          <w:rFonts w:asciiTheme="minorHAnsi" w:hAnsiTheme="minorHAnsi" w:cstheme="minorHAnsi"/>
          <w:color w:val="222222"/>
          <w:sz w:val="21"/>
          <w:szCs w:val="21"/>
          <w:shd w:val="clear" w:color="auto" w:fill="FFFFFF"/>
        </w:rPr>
        <w:t xml:space="preserve">parents retain the same rights to dispute resolution that they have with the rest of the IEP.  </w:t>
      </w:r>
      <w:r w:rsidR="001F17F1" w:rsidRPr="00D8178A">
        <w:rPr>
          <w:rFonts w:asciiTheme="minorHAnsi" w:hAnsiTheme="minorHAnsi" w:cstheme="minorHAnsi"/>
          <w:color w:val="000000"/>
          <w:sz w:val="21"/>
          <w:szCs w:val="21"/>
          <w:shd w:val="clear" w:color="auto" w:fill="FFFFFF"/>
        </w:rPr>
        <w:t>If</w:t>
      </w:r>
      <w:r w:rsidR="00613906" w:rsidRPr="00D8178A">
        <w:rPr>
          <w:rFonts w:asciiTheme="minorHAnsi" w:hAnsiTheme="minorHAnsi" w:cstheme="minorHAnsi"/>
          <w:color w:val="000000"/>
          <w:sz w:val="21"/>
          <w:szCs w:val="21"/>
          <w:shd w:val="clear" w:color="auto" w:fill="FFFFFF"/>
        </w:rPr>
        <w:t xml:space="preserve"> the </w:t>
      </w:r>
      <w:r w:rsidR="001F17F1" w:rsidRPr="00D8178A">
        <w:rPr>
          <w:rFonts w:asciiTheme="minorHAnsi" w:hAnsiTheme="minorHAnsi" w:cstheme="minorHAnsi"/>
          <w:color w:val="000000"/>
          <w:sz w:val="21"/>
          <w:szCs w:val="21"/>
          <w:shd w:val="clear" w:color="auto" w:fill="FFFFFF"/>
        </w:rPr>
        <w:t>LCP was not</w:t>
      </w:r>
      <w:r w:rsidR="00613906" w:rsidRPr="00D8178A">
        <w:rPr>
          <w:rFonts w:asciiTheme="minorHAnsi" w:hAnsiTheme="minorHAnsi" w:cstheme="minorHAnsi"/>
          <w:color w:val="000000"/>
          <w:sz w:val="21"/>
          <w:szCs w:val="21"/>
          <w:shd w:val="clear" w:color="auto" w:fill="FFFFFF"/>
        </w:rPr>
        <w:t xml:space="preserve"> developed in such a way that it was reasonably calculated to enable the student to make progress, the student may be entitled to </w:t>
      </w:r>
      <w:r w:rsidR="001F17F1" w:rsidRPr="00D8178A">
        <w:rPr>
          <w:rFonts w:asciiTheme="minorHAnsi" w:hAnsiTheme="minorHAnsi" w:cstheme="minorHAnsi"/>
          <w:color w:val="000000"/>
          <w:sz w:val="21"/>
          <w:szCs w:val="21"/>
          <w:shd w:val="clear" w:color="auto" w:fill="FFFFFF"/>
        </w:rPr>
        <w:t>compensatory education/recovery services.</w:t>
      </w:r>
      <w:r w:rsidR="00613906" w:rsidRPr="00D8178A">
        <w:rPr>
          <w:rFonts w:asciiTheme="minorHAnsi" w:hAnsiTheme="minorHAnsi" w:cstheme="minorHAnsi"/>
          <w:color w:val="000000"/>
          <w:sz w:val="21"/>
          <w:szCs w:val="21"/>
          <w:shd w:val="clear" w:color="auto" w:fill="FFFFFF"/>
        </w:rPr>
        <w:t xml:space="preserve"> </w:t>
      </w:r>
    </w:p>
    <w:p w14:paraId="3D1E6B22" w14:textId="01C8A7A7" w:rsidR="00113657" w:rsidRPr="00D8178A" w:rsidRDefault="00113657" w:rsidP="00613906">
      <w:pPr>
        <w:ind w:left="720" w:hanging="720"/>
        <w:rPr>
          <w:rFonts w:asciiTheme="minorHAnsi" w:hAnsiTheme="minorHAnsi" w:cstheme="minorHAnsi"/>
          <w:sz w:val="21"/>
          <w:szCs w:val="21"/>
        </w:rPr>
      </w:pPr>
    </w:p>
    <w:p w14:paraId="5300B8FD" w14:textId="000B66EA" w:rsidR="00113657" w:rsidRPr="00D8178A" w:rsidRDefault="00113657" w:rsidP="00113657">
      <w:pPr>
        <w:ind w:left="720" w:hanging="720"/>
        <w:rPr>
          <w:rFonts w:asciiTheme="minorHAnsi" w:hAnsiTheme="minorHAnsi" w:cstheme="minorHAnsi"/>
          <w:b/>
          <w:bCs/>
          <w:sz w:val="21"/>
          <w:szCs w:val="21"/>
        </w:rPr>
      </w:pPr>
      <w:r w:rsidRPr="00D8178A">
        <w:rPr>
          <w:rStyle w:val="Heading2Char"/>
          <w:rFonts w:asciiTheme="minorHAnsi" w:hAnsiTheme="minorHAnsi" w:cstheme="minorHAnsi"/>
          <w:sz w:val="21"/>
          <w:szCs w:val="21"/>
        </w:rPr>
        <w:t>Q</w:t>
      </w:r>
      <w:r w:rsidR="00505A30" w:rsidRPr="00D8178A">
        <w:rPr>
          <w:rStyle w:val="Heading2Char"/>
          <w:rFonts w:asciiTheme="minorHAnsi" w:hAnsiTheme="minorHAnsi" w:cstheme="minorHAnsi"/>
          <w:sz w:val="21"/>
          <w:szCs w:val="21"/>
        </w:rPr>
        <w:t>1</w:t>
      </w:r>
      <w:r w:rsidR="007C7B49" w:rsidRPr="00D8178A">
        <w:rPr>
          <w:rStyle w:val="Heading2Char"/>
          <w:rFonts w:asciiTheme="minorHAnsi" w:hAnsiTheme="minorHAnsi" w:cstheme="minorHAnsi"/>
          <w:sz w:val="21"/>
          <w:szCs w:val="21"/>
        </w:rPr>
        <w:t>1</w:t>
      </w:r>
      <w:r w:rsidRPr="00D8178A">
        <w:rPr>
          <w:rStyle w:val="Heading2Char"/>
          <w:rFonts w:asciiTheme="minorHAnsi" w:hAnsiTheme="minorHAnsi" w:cstheme="minorHAnsi"/>
          <w:sz w:val="21"/>
          <w:szCs w:val="21"/>
        </w:rPr>
        <w:t xml:space="preserve">:  </w:t>
      </w:r>
      <w:r w:rsidRPr="00D8178A">
        <w:rPr>
          <w:rStyle w:val="Heading2Char"/>
          <w:rFonts w:asciiTheme="minorHAnsi" w:hAnsiTheme="minorHAnsi" w:cstheme="minorHAnsi"/>
          <w:sz w:val="21"/>
          <w:szCs w:val="21"/>
        </w:rPr>
        <w:tab/>
        <w:t>If schools are closed for greater than 10 days and no students are being provided with instruction, must the IEP team provide services through the IEP?</w:t>
      </w:r>
    </w:p>
    <w:p w14:paraId="5DC5A03E" w14:textId="77777777" w:rsidR="00113657" w:rsidRPr="00D8178A" w:rsidRDefault="00113657" w:rsidP="00113657">
      <w:pPr>
        <w:rPr>
          <w:rFonts w:asciiTheme="minorHAnsi" w:hAnsiTheme="minorHAnsi" w:cstheme="minorHAnsi"/>
          <w:sz w:val="21"/>
          <w:szCs w:val="21"/>
        </w:rPr>
      </w:pPr>
    </w:p>
    <w:p w14:paraId="01A15EAB" w14:textId="21ACFB62" w:rsidR="00113657" w:rsidRPr="00D8178A" w:rsidRDefault="00113657" w:rsidP="00113657">
      <w:pPr>
        <w:ind w:left="720" w:hanging="720"/>
        <w:rPr>
          <w:rFonts w:asciiTheme="minorHAnsi" w:hAnsiTheme="minorHAnsi" w:cstheme="minorHAnsi"/>
          <w:color w:val="201F1E"/>
          <w:sz w:val="21"/>
          <w:szCs w:val="21"/>
        </w:rPr>
      </w:pPr>
      <w:r w:rsidRPr="00D8178A">
        <w:rPr>
          <w:rFonts w:asciiTheme="minorHAnsi" w:hAnsiTheme="minorHAnsi" w:cstheme="minorHAnsi"/>
          <w:b/>
          <w:sz w:val="21"/>
          <w:szCs w:val="21"/>
        </w:rPr>
        <w:t>A</w:t>
      </w:r>
      <w:r w:rsidR="00505A30" w:rsidRPr="00D8178A">
        <w:rPr>
          <w:rFonts w:asciiTheme="minorHAnsi" w:hAnsiTheme="minorHAnsi" w:cstheme="minorHAnsi"/>
          <w:b/>
          <w:sz w:val="21"/>
          <w:szCs w:val="21"/>
        </w:rPr>
        <w:t>1</w:t>
      </w:r>
      <w:r w:rsidR="007C7B49" w:rsidRPr="00D8178A">
        <w:rPr>
          <w:rFonts w:asciiTheme="minorHAnsi" w:hAnsiTheme="minorHAnsi" w:cstheme="minorHAnsi"/>
          <w:b/>
          <w:sz w:val="21"/>
          <w:szCs w:val="21"/>
        </w:rPr>
        <w:t>1</w:t>
      </w:r>
      <w:r w:rsidRPr="00D8178A">
        <w:rPr>
          <w:rFonts w:asciiTheme="minorHAnsi" w:hAnsiTheme="minorHAnsi" w:cstheme="minorHAnsi"/>
          <w:b/>
          <w:sz w:val="21"/>
          <w:szCs w:val="21"/>
        </w:rPr>
        <w:t xml:space="preserve">:  </w:t>
      </w:r>
      <w:r w:rsidRPr="00D8178A">
        <w:rPr>
          <w:rFonts w:asciiTheme="minorHAnsi" w:hAnsiTheme="minorHAnsi" w:cstheme="minorHAnsi"/>
          <w:b/>
          <w:sz w:val="21"/>
          <w:szCs w:val="21"/>
        </w:rPr>
        <w:tab/>
      </w:r>
      <w:r w:rsidRPr="00D8178A">
        <w:rPr>
          <w:rFonts w:asciiTheme="minorHAnsi" w:hAnsiTheme="minorHAnsi" w:cstheme="minorHAnsi"/>
          <w:sz w:val="21"/>
          <w:szCs w:val="21"/>
        </w:rPr>
        <w:t>Generally, when an L</w:t>
      </w:r>
      <w:r w:rsidR="000E7155" w:rsidRPr="00D8178A">
        <w:rPr>
          <w:rFonts w:asciiTheme="minorHAnsi" w:hAnsiTheme="minorHAnsi" w:cstheme="minorHAnsi"/>
          <w:sz w:val="21"/>
          <w:szCs w:val="21"/>
        </w:rPr>
        <w:t>EA</w:t>
      </w:r>
      <w:r w:rsidRPr="00D8178A">
        <w:rPr>
          <w:rFonts w:asciiTheme="minorHAnsi" w:hAnsiTheme="minorHAnsi" w:cstheme="minorHAnsi"/>
          <w:sz w:val="21"/>
          <w:szCs w:val="21"/>
        </w:rPr>
        <w:t xml:space="preserve">/PA is not providing instruction to ANY students, it is not required to provide services to students with an IEP. The exception is if the student requires extended school year (ESY) services to receive a FAPE. If the individual student is eligible for ESY, then the IEP team will need to determine whether ESY services are required given the duration of the emergency conditions and the needs of the individual student. </w:t>
      </w:r>
    </w:p>
    <w:p w14:paraId="4580C57B" w14:textId="77777777" w:rsidR="00113657" w:rsidRPr="00D8178A" w:rsidRDefault="00113657" w:rsidP="00113657">
      <w:pPr>
        <w:rPr>
          <w:rFonts w:asciiTheme="minorHAnsi" w:hAnsiTheme="minorHAnsi" w:cstheme="minorHAnsi"/>
          <w:sz w:val="21"/>
          <w:szCs w:val="21"/>
        </w:rPr>
      </w:pPr>
    </w:p>
    <w:p w14:paraId="6C3858CC" w14:textId="77777777" w:rsidR="00E13255" w:rsidRPr="00D8178A" w:rsidRDefault="00E13255" w:rsidP="00D637B0">
      <w:pPr>
        <w:rPr>
          <w:rFonts w:asciiTheme="minorHAnsi" w:hAnsiTheme="minorHAnsi" w:cstheme="minorHAnsi"/>
          <w:sz w:val="21"/>
          <w:szCs w:val="21"/>
        </w:rPr>
      </w:pPr>
    </w:p>
    <w:p w14:paraId="1A7B299F" w14:textId="77777777" w:rsidR="007048E8" w:rsidRPr="00D8178A" w:rsidRDefault="007048E8" w:rsidP="007048E8">
      <w:pPr>
        <w:rPr>
          <w:rFonts w:asciiTheme="minorHAnsi" w:hAnsiTheme="minorHAnsi" w:cstheme="minorHAnsi"/>
          <w:i/>
          <w:sz w:val="21"/>
          <w:szCs w:val="21"/>
        </w:rPr>
      </w:pPr>
    </w:p>
    <w:p w14:paraId="4CEA43A1" w14:textId="77777777" w:rsidR="00D8178A" w:rsidRDefault="00D8178A">
      <w:pPr>
        <w:rPr>
          <w:rFonts w:asciiTheme="minorHAnsi" w:eastAsiaTheme="majorEastAsia" w:hAnsiTheme="minorHAnsi" w:cstheme="minorHAnsi"/>
          <w:b/>
          <w:spacing w:val="-10"/>
          <w:kern w:val="28"/>
          <w:sz w:val="21"/>
          <w:szCs w:val="21"/>
        </w:rPr>
      </w:pPr>
      <w:r>
        <w:rPr>
          <w:rFonts w:asciiTheme="minorHAnsi" w:hAnsiTheme="minorHAnsi" w:cstheme="minorHAnsi"/>
          <w:sz w:val="21"/>
          <w:szCs w:val="21"/>
        </w:rPr>
        <w:br w:type="page"/>
      </w:r>
    </w:p>
    <w:p w14:paraId="20098FB5" w14:textId="420ECD64" w:rsidR="00D637B0" w:rsidRPr="00D8178A" w:rsidRDefault="00D637B0" w:rsidP="00D637B0">
      <w:pPr>
        <w:pStyle w:val="Title"/>
        <w:rPr>
          <w:rFonts w:asciiTheme="minorHAnsi" w:hAnsiTheme="minorHAnsi" w:cstheme="minorHAnsi"/>
          <w:sz w:val="21"/>
          <w:szCs w:val="21"/>
        </w:rPr>
      </w:pPr>
      <w:r w:rsidRPr="00D8178A">
        <w:rPr>
          <w:rFonts w:asciiTheme="minorHAnsi" w:hAnsiTheme="minorHAnsi" w:cstheme="minorHAnsi"/>
          <w:sz w:val="21"/>
          <w:szCs w:val="21"/>
        </w:rPr>
        <w:lastRenderedPageBreak/>
        <w:t>Resources</w:t>
      </w:r>
      <w:r w:rsidRPr="00D8178A">
        <w:rPr>
          <w:rStyle w:val="FootnoteReference"/>
          <w:rFonts w:asciiTheme="minorHAnsi" w:hAnsiTheme="minorHAnsi" w:cstheme="minorHAnsi"/>
          <w:sz w:val="21"/>
          <w:szCs w:val="21"/>
        </w:rPr>
        <w:footnoteReference w:id="1"/>
      </w:r>
    </w:p>
    <w:p w14:paraId="29DAE806" w14:textId="5FFD336B" w:rsidR="00D637B0" w:rsidRPr="00D8178A" w:rsidRDefault="00D637B0" w:rsidP="00D637B0">
      <w:pPr>
        <w:jc w:val="center"/>
        <w:rPr>
          <w:rFonts w:asciiTheme="minorHAnsi" w:hAnsiTheme="minorHAnsi" w:cstheme="minorHAnsi"/>
          <w:b/>
          <w:sz w:val="21"/>
          <w:szCs w:val="21"/>
        </w:rPr>
      </w:pPr>
    </w:p>
    <w:p w14:paraId="1C41D148" w14:textId="77777777" w:rsidR="00A61625" w:rsidRPr="00D8178A" w:rsidRDefault="00A61625" w:rsidP="00A61625">
      <w:pPr>
        <w:rPr>
          <w:rFonts w:asciiTheme="minorHAnsi" w:hAnsiTheme="minorHAnsi" w:cstheme="minorHAnsi"/>
          <w:b/>
          <w:sz w:val="21"/>
          <w:szCs w:val="21"/>
        </w:rPr>
      </w:pPr>
    </w:p>
    <w:p w14:paraId="274F2257" w14:textId="36F152B4" w:rsidR="00A61625" w:rsidRPr="00D8178A" w:rsidRDefault="00A61625" w:rsidP="00A61625">
      <w:pPr>
        <w:rPr>
          <w:rFonts w:asciiTheme="minorHAnsi" w:hAnsiTheme="minorHAnsi" w:cstheme="minorHAnsi"/>
          <w:b/>
          <w:sz w:val="21"/>
          <w:szCs w:val="21"/>
        </w:rPr>
      </w:pPr>
      <w:r w:rsidRPr="00D8178A">
        <w:rPr>
          <w:rFonts w:asciiTheme="minorHAnsi" w:hAnsiTheme="minorHAnsi" w:cstheme="minorHAnsi"/>
          <w:b/>
          <w:sz w:val="21"/>
          <w:szCs w:val="21"/>
        </w:rPr>
        <w:t>Maryland House Bill 714, 2021</w:t>
      </w:r>
    </w:p>
    <w:p w14:paraId="0FAA685D" w14:textId="1CE244CC" w:rsidR="00A61625" w:rsidRPr="00D8178A" w:rsidRDefault="001C5416" w:rsidP="00A61625">
      <w:pPr>
        <w:rPr>
          <w:rFonts w:asciiTheme="minorHAnsi" w:hAnsiTheme="minorHAnsi" w:cstheme="minorHAnsi"/>
          <w:b/>
          <w:sz w:val="21"/>
          <w:szCs w:val="21"/>
        </w:rPr>
      </w:pPr>
      <w:hyperlink r:id="rId8" w:history="1">
        <w:r w:rsidR="00A61625" w:rsidRPr="00D8178A">
          <w:rPr>
            <w:rStyle w:val="Hyperlink"/>
            <w:rFonts w:asciiTheme="minorHAnsi" w:hAnsiTheme="minorHAnsi" w:cstheme="minorHAnsi"/>
            <w:b/>
            <w:sz w:val="21"/>
            <w:szCs w:val="21"/>
          </w:rPr>
          <w:t>https://legiscan.com/MD/bill/HB714/2021</w:t>
        </w:r>
      </w:hyperlink>
    </w:p>
    <w:p w14:paraId="078A3409" w14:textId="77777777" w:rsidR="00A61625" w:rsidRPr="00D8178A" w:rsidRDefault="00A61625" w:rsidP="00A61625">
      <w:pPr>
        <w:rPr>
          <w:rFonts w:asciiTheme="minorHAnsi" w:hAnsiTheme="minorHAnsi" w:cstheme="minorHAnsi"/>
          <w:sz w:val="21"/>
          <w:szCs w:val="21"/>
        </w:rPr>
      </w:pPr>
    </w:p>
    <w:p w14:paraId="5BFAE50E" w14:textId="47EF84B8" w:rsidR="00A61625" w:rsidRPr="00D8178A" w:rsidRDefault="00A61625" w:rsidP="00A61625">
      <w:pPr>
        <w:rPr>
          <w:rFonts w:asciiTheme="minorHAnsi" w:hAnsiTheme="minorHAnsi" w:cstheme="minorHAnsi"/>
          <w:b/>
          <w:sz w:val="21"/>
          <w:szCs w:val="21"/>
        </w:rPr>
      </w:pPr>
      <w:r w:rsidRPr="00D8178A">
        <w:rPr>
          <w:rFonts w:asciiTheme="minorHAnsi" w:hAnsiTheme="minorHAnsi" w:cstheme="minorHAnsi"/>
          <w:b/>
          <w:sz w:val="21"/>
          <w:szCs w:val="21"/>
        </w:rPr>
        <w:t>Maryland Senate Bill 300, 2021</w:t>
      </w:r>
    </w:p>
    <w:p w14:paraId="0C4329D7" w14:textId="591BC97D" w:rsidR="00540E50" w:rsidRPr="00D8178A" w:rsidRDefault="001C5416" w:rsidP="00A61625">
      <w:pPr>
        <w:rPr>
          <w:rFonts w:asciiTheme="minorHAnsi" w:hAnsiTheme="minorHAnsi" w:cstheme="minorHAnsi"/>
          <w:b/>
          <w:color w:val="0000FF"/>
          <w:sz w:val="21"/>
          <w:szCs w:val="21"/>
          <w:u w:val="single"/>
        </w:rPr>
        <w:sectPr w:rsidR="00540E50" w:rsidRPr="00D8178A" w:rsidSect="008544AC">
          <w:headerReference w:type="default" r:id="rId9"/>
          <w:footerReference w:type="even" r:id="rId10"/>
          <w:footerReference w:type="default" r:id="rId11"/>
          <w:headerReference w:type="first" r:id="rId12"/>
          <w:pgSz w:w="12240" w:h="15840" w:code="1"/>
          <w:pgMar w:top="720" w:right="1152" w:bottom="720" w:left="1152" w:header="432" w:footer="432" w:gutter="0"/>
          <w:cols w:space="720"/>
          <w:titlePg/>
          <w:docGrid w:linePitch="360"/>
        </w:sectPr>
      </w:pPr>
      <w:hyperlink r:id="rId13" w:history="1">
        <w:r w:rsidR="00A61625" w:rsidRPr="00D8178A">
          <w:rPr>
            <w:rStyle w:val="Hyperlink"/>
            <w:rFonts w:asciiTheme="minorHAnsi" w:hAnsiTheme="minorHAnsi" w:cstheme="minorHAnsi"/>
            <w:b/>
            <w:sz w:val="21"/>
            <w:szCs w:val="21"/>
          </w:rPr>
          <w:t>https://legiscan.com/MD/bill/SB300/2021</w:t>
        </w:r>
      </w:hyperlink>
    </w:p>
    <w:p w14:paraId="32276FF1" w14:textId="33D4012F" w:rsidR="00642635" w:rsidRPr="00D8178A" w:rsidRDefault="00540E50" w:rsidP="00A61625">
      <w:pPr>
        <w:rPr>
          <w:rFonts w:asciiTheme="minorHAnsi" w:hAnsiTheme="minorHAnsi" w:cstheme="minorHAnsi"/>
          <w:sz w:val="21"/>
          <w:szCs w:val="21"/>
        </w:rPr>
      </w:pPr>
      <w:r w:rsidRPr="00D8178A">
        <w:rPr>
          <w:rFonts w:asciiTheme="minorHAnsi" w:hAnsiTheme="minorHAnsi" w:cstheme="minorHAnsi"/>
          <w:sz w:val="21"/>
          <w:szCs w:val="21"/>
        </w:rPr>
        <w:lastRenderedPageBreak/>
        <w:t>Figure 1. Learning Continuity Plan Flowchart</w:t>
      </w:r>
    </w:p>
    <w:p w14:paraId="689EF513" w14:textId="734E8A54" w:rsidR="00540E50" w:rsidRPr="00D8178A" w:rsidRDefault="00540E50" w:rsidP="00A61625">
      <w:pPr>
        <w:rPr>
          <w:rFonts w:asciiTheme="minorHAnsi" w:hAnsiTheme="minorHAnsi" w:cstheme="minorHAnsi"/>
          <w:sz w:val="21"/>
          <w:szCs w:val="21"/>
        </w:rPr>
      </w:pPr>
    </w:p>
    <w:p w14:paraId="19F54A0E" w14:textId="480D796C" w:rsidR="00540E50" w:rsidRPr="00D8178A" w:rsidRDefault="00D47989" w:rsidP="003C6877">
      <w:pPr>
        <w:jc w:val="center"/>
        <w:rPr>
          <w:rFonts w:asciiTheme="minorHAnsi" w:hAnsiTheme="minorHAnsi" w:cstheme="minorHAnsi"/>
          <w:sz w:val="21"/>
          <w:szCs w:val="21"/>
        </w:rPr>
        <w:sectPr w:rsidR="00540E50" w:rsidRPr="00D8178A" w:rsidSect="000E77FC">
          <w:headerReference w:type="first" r:id="rId14"/>
          <w:pgSz w:w="15840" w:h="12240" w:orient="landscape" w:code="1"/>
          <w:pgMar w:top="1152" w:right="720" w:bottom="1152" w:left="720" w:header="432" w:footer="432" w:gutter="0"/>
          <w:cols w:space="720"/>
          <w:titlePg/>
          <w:docGrid w:linePitch="360"/>
        </w:sectPr>
      </w:pPr>
      <w:r w:rsidRPr="00D8178A">
        <w:rPr>
          <w:rFonts w:asciiTheme="minorHAnsi" w:hAnsiTheme="minorHAnsi" w:cstheme="minorHAnsi"/>
          <w:noProof/>
          <w:sz w:val="21"/>
          <w:szCs w:val="21"/>
        </w:rPr>
        <w:drawing>
          <wp:inline distT="0" distB="0" distL="0" distR="0" wp14:anchorId="47F8003F" wp14:editId="2A3FD706">
            <wp:extent cx="9015046" cy="591119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CP and FAPE Flowchart-v2 (2) (1).pdf"/>
                    <pic:cNvPicPr/>
                  </pic:nvPicPr>
                  <pic:blipFill>
                    <a:blip r:embed="rId15">
                      <a:extLst>
                        <a:ext uri="{28A0092B-C50C-407E-A947-70E740481C1C}">
                          <a14:useLocalDpi xmlns:a14="http://schemas.microsoft.com/office/drawing/2010/main" val="0"/>
                        </a:ext>
                      </a:extLst>
                    </a:blip>
                    <a:stretch>
                      <a:fillRect/>
                    </a:stretch>
                  </pic:blipFill>
                  <pic:spPr>
                    <a:xfrm>
                      <a:off x="0" y="0"/>
                      <a:ext cx="9043066" cy="5929570"/>
                    </a:xfrm>
                    <a:prstGeom prst="rect">
                      <a:avLst/>
                    </a:prstGeom>
                  </pic:spPr>
                </pic:pic>
              </a:graphicData>
            </a:graphic>
          </wp:inline>
        </w:drawing>
      </w:r>
    </w:p>
    <w:p w14:paraId="0897BB51" w14:textId="77777777" w:rsidR="00CA34C8" w:rsidRPr="00D8178A" w:rsidRDefault="00CA34C8" w:rsidP="00CA34C8">
      <w:pPr>
        <w:ind w:right="36"/>
        <w:rPr>
          <w:rFonts w:asciiTheme="minorHAnsi" w:hAnsiTheme="minorHAnsi" w:cstheme="minorHAnsi"/>
          <w:sz w:val="21"/>
          <w:szCs w:val="21"/>
        </w:rPr>
      </w:pPr>
    </w:p>
    <w:p w14:paraId="3FF9CBBF" w14:textId="77492548" w:rsidR="00CC3346" w:rsidRPr="00D8178A" w:rsidRDefault="00CC3346" w:rsidP="00CC3346">
      <w:pPr>
        <w:pStyle w:val="BodyText"/>
        <w:spacing w:before="43"/>
        <w:jc w:val="center"/>
        <w:rPr>
          <w:rFonts w:asciiTheme="minorHAnsi" w:hAnsiTheme="minorHAnsi" w:cstheme="minorHAnsi"/>
          <w:spacing w:val="-1"/>
          <w:sz w:val="21"/>
          <w:szCs w:val="21"/>
        </w:rPr>
      </w:pPr>
    </w:p>
    <w:p w14:paraId="4C282F99" w14:textId="77777777" w:rsidR="000E77FC" w:rsidRPr="00D8178A" w:rsidRDefault="000E77FC" w:rsidP="00CC3346">
      <w:pPr>
        <w:pStyle w:val="BodyText"/>
        <w:spacing w:before="43"/>
        <w:jc w:val="center"/>
        <w:rPr>
          <w:rFonts w:asciiTheme="minorHAnsi" w:hAnsiTheme="minorHAnsi" w:cstheme="minorHAnsi"/>
          <w:spacing w:val="-1"/>
          <w:sz w:val="21"/>
          <w:szCs w:val="21"/>
        </w:rPr>
      </w:pPr>
    </w:p>
    <w:p w14:paraId="6D0A3680" w14:textId="77777777" w:rsidR="00CC3346" w:rsidRPr="00D8178A" w:rsidRDefault="00CC3346" w:rsidP="00CC3346">
      <w:pPr>
        <w:pStyle w:val="BodyText"/>
        <w:spacing w:before="43"/>
        <w:jc w:val="center"/>
        <w:rPr>
          <w:rFonts w:asciiTheme="minorHAnsi" w:hAnsiTheme="minorHAnsi" w:cstheme="minorHAnsi"/>
          <w:spacing w:val="35"/>
          <w:sz w:val="21"/>
          <w:szCs w:val="21"/>
        </w:rPr>
      </w:pPr>
      <w:r w:rsidRPr="00D8178A">
        <w:rPr>
          <w:rFonts w:asciiTheme="minorHAnsi" w:hAnsiTheme="minorHAnsi" w:cstheme="minorHAnsi"/>
          <w:spacing w:val="-1"/>
          <w:sz w:val="21"/>
          <w:szCs w:val="21"/>
        </w:rPr>
        <w:t>For</w:t>
      </w:r>
      <w:r w:rsidRPr="00D8178A">
        <w:rPr>
          <w:rFonts w:asciiTheme="minorHAnsi" w:hAnsiTheme="minorHAnsi" w:cstheme="minorHAnsi"/>
          <w:spacing w:val="1"/>
          <w:sz w:val="21"/>
          <w:szCs w:val="21"/>
        </w:rPr>
        <w:t xml:space="preserve"> </w:t>
      </w:r>
      <w:r w:rsidRPr="00D8178A">
        <w:rPr>
          <w:rFonts w:asciiTheme="minorHAnsi" w:hAnsiTheme="minorHAnsi" w:cstheme="minorHAnsi"/>
          <w:spacing w:val="-1"/>
          <w:sz w:val="21"/>
          <w:szCs w:val="21"/>
        </w:rPr>
        <w:t>more</w:t>
      </w:r>
      <w:r w:rsidRPr="00D8178A">
        <w:rPr>
          <w:rFonts w:asciiTheme="minorHAnsi" w:hAnsiTheme="minorHAnsi" w:cstheme="minorHAnsi"/>
          <w:sz w:val="21"/>
          <w:szCs w:val="21"/>
        </w:rPr>
        <w:t xml:space="preserve"> </w:t>
      </w:r>
      <w:r w:rsidRPr="00D8178A">
        <w:rPr>
          <w:rFonts w:asciiTheme="minorHAnsi" w:hAnsiTheme="minorHAnsi" w:cstheme="minorHAnsi"/>
          <w:spacing w:val="-1"/>
          <w:sz w:val="21"/>
          <w:szCs w:val="21"/>
        </w:rPr>
        <w:t>information,</w:t>
      </w:r>
      <w:r w:rsidRPr="00D8178A">
        <w:rPr>
          <w:rFonts w:asciiTheme="minorHAnsi" w:hAnsiTheme="minorHAnsi" w:cstheme="minorHAnsi"/>
          <w:sz w:val="21"/>
          <w:szCs w:val="21"/>
        </w:rPr>
        <w:t xml:space="preserve"> </w:t>
      </w:r>
      <w:r w:rsidRPr="00D8178A">
        <w:rPr>
          <w:rFonts w:asciiTheme="minorHAnsi" w:hAnsiTheme="minorHAnsi" w:cstheme="minorHAnsi"/>
          <w:spacing w:val="-1"/>
          <w:sz w:val="21"/>
          <w:szCs w:val="21"/>
        </w:rPr>
        <w:t>call</w:t>
      </w:r>
      <w:r w:rsidRPr="00D8178A">
        <w:rPr>
          <w:rFonts w:asciiTheme="minorHAnsi" w:hAnsiTheme="minorHAnsi" w:cstheme="minorHAnsi"/>
          <w:spacing w:val="3"/>
          <w:sz w:val="21"/>
          <w:szCs w:val="21"/>
        </w:rPr>
        <w:t xml:space="preserve"> </w:t>
      </w:r>
      <w:r w:rsidRPr="00D8178A">
        <w:rPr>
          <w:rFonts w:asciiTheme="minorHAnsi" w:hAnsiTheme="minorHAnsi" w:cstheme="minorHAnsi"/>
          <w:spacing w:val="-1"/>
          <w:sz w:val="21"/>
          <w:szCs w:val="21"/>
        </w:rPr>
        <w:t>410-767-0249</w:t>
      </w:r>
      <w:r w:rsidRPr="00D8178A">
        <w:rPr>
          <w:rFonts w:asciiTheme="minorHAnsi" w:hAnsiTheme="minorHAnsi" w:cstheme="minorHAnsi"/>
          <w:spacing w:val="35"/>
          <w:sz w:val="21"/>
          <w:szCs w:val="21"/>
        </w:rPr>
        <w:t xml:space="preserve"> </w:t>
      </w:r>
    </w:p>
    <w:p w14:paraId="3BD9BDB8" w14:textId="77777777" w:rsidR="00CC3346" w:rsidRPr="00D8178A" w:rsidRDefault="00CC3346" w:rsidP="00CC3346">
      <w:pPr>
        <w:pStyle w:val="BodyText"/>
        <w:spacing w:before="43"/>
        <w:jc w:val="center"/>
        <w:rPr>
          <w:rFonts w:asciiTheme="minorHAnsi" w:hAnsiTheme="minorHAnsi" w:cstheme="minorHAnsi"/>
          <w:sz w:val="21"/>
          <w:szCs w:val="21"/>
        </w:rPr>
      </w:pPr>
      <w:r w:rsidRPr="00D8178A">
        <w:rPr>
          <w:rFonts w:asciiTheme="minorHAnsi" w:hAnsiTheme="minorHAnsi" w:cstheme="minorHAnsi"/>
          <w:spacing w:val="-1"/>
          <w:sz w:val="21"/>
          <w:szCs w:val="21"/>
        </w:rPr>
        <w:t>MARYLAND</w:t>
      </w:r>
      <w:r w:rsidRPr="00D8178A">
        <w:rPr>
          <w:rFonts w:asciiTheme="minorHAnsi" w:hAnsiTheme="minorHAnsi" w:cstheme="minorHAnsi"/>
          <w:spacing w:val="1"/>
          <w:sz w:val="21"/>
          <w:szCs w:val="21"/>
        </w:rPr>
        <w:t xml:space="preserve"> </w:t>
      </w:r>
      <w:r w:rsidRPr="00D8178A">
        <w:rPr>
          <w:rFonts w:asciiTheme="minorHAnsi" w:hAnsiTheme="minorHAnsi" w:cstheme="minorHAnsi"/>
          <w:spacing w:val="-1"/>
          <w:sz w:val="21"/>
          <w:szCs w:val="21"/>
        </w:rPr>
        <w:t>STATE</w:t>
      </w:r>
      <w:r w:rsidRPr="00D8178A">
        <w:rPr>
          <w:rFonts w:asciiTheme="minorHAnsi" w:hAnsiTheme="minorHAnsi" w:cstheme="minorHAnsi"/>
          <w:spacing w:val="-3"/>
          <w:sz w:val="21"/>
          <w:szCs w:val="21"/>
        </w:rPr>
        <w:t xml:space="preserve"> </w:t>
      </w:r>
      <w:r w:rsidRPr="00D8178A">
        <w:rPr>
          <w:rFonts w:asciiTheme="minorHAnsi" w:hAnsiTheme="minorHAnsi" w:cstheme="minorHAnsi"/>
          <w:spacing w:val="-1"/>
          <w:sz w:val="21"/>
          <w:szCs w:val="21"/>
        </w:rPr>
        <w:t>DEPARTMENT</w:t>
      </w:r>
      <w:r w:rsidRPr="00D8178A">
        <w:rPr>
          <w:rFonts w:asciiTheme="minorHAnsi" w:hAnsiTheme="minorHAnsi" w:cstheme="minorHAnsi"/>
          <w:spacing w:val="2"/>
          <w:sz w:val="21"/>
          <w:szCs w:val="21"/>
        </w:rPr>
        <w:t xml:space="preserve"> </w:t>
      </w:r>
      <w:r w:rsidRPr="00D8178A">
        <w:rPr>
          <w:rFonts w:asciiTheme="minorHAnsi" w:hAnsiTheme="minorHAnsi" w:cstheme="minorHAnsi"/>
          <w:spacing w:val="-1"/>
          <w:sz w:val="21"/>
          <w:szCs w:val="21"/>
        </w:rPr>
        <w:t xml:space="preserve">OF </w:t>
      </w:r>
      <w:r w:rsidRPr="00D8178A">
        <w:rPr>
          <w:rFonts w:asciiTheme="minorHAnsi" w:hAnsiTheme="minorHAnsi" w:cstheme="minorHAnsi"/>
          <w:spacing w:val="-2"/>
          <w:sz w:val="21"/>
          <w:szCs w:val="21"/>
        </w:rPr>
        <w:t>EDUCATION</w:t>
      </w:r>
    </w:p>
    <w:p w14:paraId="2B500101" w14:textId="77777777" w:rsidR="00CC3346" w:rsidRPr="00D8178A" w:rsidRDefault="00CC3346" w:rsidP="00CC3346">
      <w:pPr>
        <w:pStyle w:val="BodyText"/>
        <w:spacing w:before="6" w:line="245" w:lineRule="auto"/>
        <w:jc w:val="center"/>
        <w:rPr>
          <w:rFonts w:asciiTheme="minorHAnsi" w:hAnsiTheme="minorHAnsi" w:cstheme="minorHAnsi"/>
          <w:spacing w:val="53"/>
          <w:sz w:val="21"/>
          <w:szCs w:val="21"/>
        </w:rPr>
      </w:pPr>
      <w:r w:rsidRPr="00D8178A">
        <w:rPr>
          <w:rFonts w:asciiTheme="minorHAnsi" w:hAnsiTheme="minorHAnsi" w:cstheme="minorHAnsi"/>
          <w:sz w:val="21"/>
          <w:szCs w:val="21"/>
        </w:rPr>
        <w:t>Division</w:t>
      </w:r>
      <w:r w:rsidRPr="00D8178A">
        <w:rPr>
          <w:rFonts w:asciiTheme="minorHAnsi" w:hAnsiTheme="minorHAnsi" w:cstheme="minorHAnsi"/>
          <w:spacing w:val="-3"/>
          <w:sz w:val="21"/>
          <w:szCs w:val="21"/>
        </w:rPr>
        <w:t xml:space="preserve"> </w:t>
      </w:r>
      <w:r w:rsidRPr="00D8178A">
        <w:rPr>
          <w:rFonts w:asciiTheme="minorHAnsi" w:hAnsiTheme="minorHAnsi" w:cstheme="minorHAnsi"/>
          <w:sz w:val="21"/>
          <w:szCs w:val="21"/>
        </w:rPr>
        <w:t>of</w:t>
      </w:r>
      <w:r w:rsidRPr="00D8178A">
        <w:rPr>
          <w:rFonts w:asciiTheme="minorHAnsi" w:hAnsiTheme="minorHAnsi" w:cstheme="minorHAnsi"/>
          <w:spacing w:val="1"/>
          <w:sz w:val="21"/>
          <w:szCs w:val="21"/>
        </w:rPr>
        <w:t xml:space="preserve"> </w:t>
      </w:r>
      <w:r w:rsidRPr="00D8178A">
        <w:rPr>
          <w:rFonts w:asciiTheme="minorHAnsi" w:hAnsiTheme="minorHAnsi" w:cstheme="minorHAnsi"/>
          <w:spacing w:val="-1"/>
          <w:sz w:val="21"/>
          <w:szCs w:val="21"/>
        </w:rPr>
        <w:t>Early</w:t>
      </w:r>
      <w:r w:rsidRPr="00D8178A">
        <w:rPr>
          <w:rFonts w:asciiTheme="minorHAnsi" w:hAnsiTheme="minorHAnsi" w:cstheme="minorHAnsi"/>
          <w:spacing w:val="2"/>
          <w:sz w:val="21"/>
          <w:szCs w:val="21"/>
        </w:rPr>
        <w:t xml:space="preserve"> </w:t>
      </w:r>
      <w:r w:rsidRPr="00D8178A">
        <w:rPr>
          <w:rFonts w:asciiTheme="minorHAnsi" w:hAnsiTheme="minorHAnsi" w:cstheme="minorHAnsi"/>
          <w:spacing w:val="-1"/>
          <w:sz w:val="21"/>
          <w:szCs w:val="21"/>
        </w:rPr>
        <w:t>Intervention</w:t>
      </w:r>
      <w:r w:rsidRPr="00D8178A">
        <w:rPr>
          <w:rFonts w:asciiTheme="minorHAnsi" w:hAnsiTheme="minorHAnsi" w:cstheme="minorHAnsi"/>
          <w:spacing w:val="-3"/>
          <w:sz w:val="21"/>
          <w:szCs w:val="21"/>
        </w:rPr>
        <w:t xml:space="preserve"> </w:t>
      </w:r>
      <w:r w:rsidRPr="00D8178A">
        <w:rPr>
          <w:rFonts w:asciiTheme="minorHAnsi" w:hAnsiTheme="minorHAnsi" w:cstheme="minorHAnsi"/>
          <w:spacing w:val="-1"/>
          <w:sz w:val="21"/>
          <w:szCs w:val="21"/>
        </w:rPr>
        <w:t>and</w:t>
      </w:r>
      <w:r w:rsidRPr="00D8178A">
        <w:rPr>
          <w:rFonts w:asciiTheme="minorHAnsi" w:hAnsiTheme="minorHAnsi" w:cstheme="minorHAnsi"/>
          <w:spacing w:val="-3"/>
          <w:sz w:val="21"/>
          <w:szCs w:val="21"/>
        </w:rPr>
        <w:t xml:space="preserve"> </w:t>
      </w:r>
      <w:r w:rsidRPr="00D8178A">
        <w:rPr>
          <w:rFonts w:asciiTheme="minorHAnsi" w:hAnsiTheme="minorHAnsi" w:cstheme="minorHAnsi"/>
          <w:spacing w:val="-1"/>
          <w:sz w:val="21"/>
          <w:szCs w:val="21"/>
        </w:rPr>
        <w:t>Special</w:t>
      </w:r>
      <w:r w:rsidRPr="00D8178A">
        <w:rPr>
          <w:rFonts w:asciiTheme="minorHAnsi" w:hAnsiTheme="minorHAnsi" w:cstheme="minorHAnsi"/>
          <w:spacing w:val="3"/>
          <w:sz w:val="21"/>
          <w:szCs w:val="21"/>
        </w:rPr>
        <w:t xml:space="preserve"> </w:t>
      </w:r>
      <w:r w:rsidRPr="00D8178A">
        <w:rPr>
          <w:rFonts w:asciiTheme="minorHAnsi" w:hAnsiTheme="minorHAnsi" w:cstheme="minorHAnsi"/>
          <w:spacing w:val="-1"/>
          <w:sz w:val="21"/>
          <w:szCs w:val="21"/>
        </w:rPr>
        <w:t>Education</w:t>
      </w:r>
      <w:r w:rsidRPr="00D8178A">
        <w:rPr>
          <w:rFonts w:asciiTheme="minorHAnsi" w:hAnsiTheme="minorHAnsi" w:cstheme="minorHAnsi"/>
          <w:spacing w:val="-3"/>
          <w:sz w:val="21"/>
          <w:szCs w:val="21"/>
        </w:rPr>
        <w:t xml:space="preserve"> </w:t>
      </w:r>
      <w:r w:rsidRPr="00D8178A">
        <w:rPr>
          <w:rFonts w:asciiTheme="minorHAnsi" w:hAnsiTheme="minorHAnsi" w:cstheme="minorHAnsi"/>
          <w:spacing w:val="-2"/>
          <w:sz w:val="21"/>
          <w:szCs w:val="21"/>
        </w:rPr>
        <w:t>Services</w:t>
      </w:r>
      <w:r w:rsidRPr="00D8178A">
        <w:rPr>
          <w:rFonts w:asciiTheme="minorHAnsi" w:hAnsiTheme="minorHAnsi" w:cstheme="minorHAnsi"/>
          <w:spacing w:val="53"/>
          <w:sz w:val="21"/>
          <w:szCs w:val="21"/>
        </w:rPr>
        <w:t xml:space="preserve"> </w:t>
      </w:r>
    </w:p>
    <w:p w14:paraId="37434FF1" w14:textId="77777777" w:rsidR="00CC3346" w:rsidRPr="00D8178A" w:rsidRDefault="00CC3346" w:rsidP="00CC3346">
      <w:pPr>
        <w:pStyle w:val="BodyText"/>
        <w:spacing w:before="6" w:line="245" w:lineRule="auto"/>
        <w:jc w:val="center"/>
        <w:rPr>
          <w:rFonts w:asciiTheme="minorHAnsi" w:hAnsiTheme="minorHAnsi" w:cstheme="minorHAnsi"/>
          <w:sz w:val="21"/>
          <w:szCs w:val="21"/>
        </w:rPr>
      </w:pPr>
      <w:r w:rsidRPr="00D8178A">
        <w:rPr>
          <w:rFonts w:asciiTheme="minorHAnsi" w:hAnsiTheme="minorHAnsi" w:cstheme="minorHAnsi"/>
          <w:sz w:val="21"/>
          <w:szCs w:val="21"/>
        </w:rPr>
        <w:t>200</w:t>
      </w:r>
      <w:r w:rsidRPr="00D8178A">
        <w:rPr>
          <w:rFonts w:asciiTheme="minorHAnsi" w:hAnsiTheme="minorHAnsi" w:cstheme="minorHAnsi"/>
          <w:spacing w:val="2"/>
          <w:sz w:val="21"/>
          <w:szCs w:val="21"/>
        </w:rPr>
        <w:t xml:space="preserve"> </w:t>
      </w:r>
      <w:r w:rsidRPr="00D8178A">
        <w:rPr>
          <w:rFonts w:asciiTheme="minorHAnsi" w:hAnsiTheme="minorHAnsi" w:cstheme="minorHAnsi"/>
          <w:spacing w:val="-1"/>
          <w:sz w:val="21"/>
          <w:szCs w:val="21"/>
        </w:rPr>
        <w:t>West</w:t>
      </w:r>
      <w:r w:rsidRPr="00D8178A">
        <w:rPr>
          <w:rFonts w:asciiTheme="minorHAnsi" w:hAnsiTheme="minorHAnsi" w:cstheme="minorHAnsi"/>
          <w:spacing w:val="-2"/>
          <w:sz w:val="21"/>
          <w:szCs w:val="21"/>
        </w:rPr>
        <w:t xml:space="preserve"> </w:t>
      </w:r>
      <w:r w:rsidRPr="00D8178A">
        <w:rPr>
          <w:rFonts w:asciiTheme="minorHAnsi" w:hAnsiTheme="minorHAnsi" w:cstheme="minorHAnsi"/>
          <w:spacing w:val="-1"/>
          <w:sz w:val="21"/>
          <w:szCs w:val="21"/>
        </w:rPr>
        <w:t>Baltimore</w:t>
      </w:r>
      <w:r w:rsidRPr="00D8178A">
        <w:rPr>
          <w:rFonts w:asciiTheme="minorHAnsi" w:hAnsiTheme="minorHAnsi" w:cstheme="minorHAnsi"/>
          <w:sz w:val="21"/>
          <w:szCs w:val="21"/>
        </w:rPr>
        <w:t xml:space="preserve"> </w:t>
      </w:r>
      <w:r w:rsidRPr="00D8178A">
        <w:rPr>
          <w:rFonts w:asciiTheme="minorHAnsi" w:hAnsiTheme="minorHAnsi" w:cstheme="minorHAnsi"/>
          <w:spacing w:val="-1"/>
          <w:sz w:val="21"/>
          <w:szCs w:val="21"/>
        </w:rPr>
        <w:t>Street</w:t>
      </w:r>
    </w:p>
    <w:p w14:paraId="2C5E9C74" w14:textId="77777777" w:rsidR="00CC3346" w:rsidRPr="00D8178A" w:rsidRDefault="00CC3346" w:rsidP="00CC3346">
      <w:pPr>
        <w:pStyle w:val="BodyText"/>
        <w:spacing w:line="248" w:lineRule="exact"/>
        <w:jc w:val="center"/>
        <w:rPr>
          <w:rFonts w:asciiTheme="minorHAnsi" w:hAnsiTheme="minorHAnsi" w:cstheme="minorHAnsi"/>
          <w:sz w:val="21"/>
          <w:szCs w:val="21"/>
        </w:rPr>
      </w:pPr>
      <w:r w:rsidRPr="00D8178A">
        <w:rPr>
          <w:rFonts w:asciiTheme="minorHAnsi" w:hAnsiTheme="minorHAnsi" w:cstheme="minorHAnsi"/>
          <w:spacing w:val="-1"/>
          <w:sz w:val="21"/>
          <w:szCs w:val="21"/>
        </w:rPr>
        <w:t>Baltimore,</w:t>
      </w:r>
      <w:r w:rsidRPr="00D8178A">
        <w:rPr>
          <w:rFonts w:asciiTheme="minorHAnsi" w:hAnsiTheme="minorHAnsi" w:cstheme="minorHAnsi"/>
          <w:sz w:val="21"/>
          <w:szCs w:val="21"/>
        </w:rPr>
        <w:t xml:space="preserve"> MD</w:t>
      </w:r>
      <w:r w:rsidRPr="00D8178A">
        <w:rPr>
          <w:rFonts w:asciiTheme="minorHAnsi" w:hAnsiTheme="minorHAnsi" w:cstheme="minorHAnsi"/>
          <w:spacing w:val="-4"/>
          <w:sz w:val="21"/>
          <w:szCs w:val="21"/>
        </w:rPr>
        <w:t xml:space="preserve"> </w:t>
      </w:r>
      <w:r w:rsidRPr="00D8178A">
        <w:rPr>
          <w:rFonts w:asciiTheme="minorHAnsi" w:hAnsiTheme="minorHAnsi" w:cstheme="minorHAnsi"/>
          <w:sz w:val="21"/>
          <w:szCs w:val="21"/>
        </w:rPr>
        <w:t>21201</w:t>
      </w:r>
    </w:p>
    <w:p w14:paraId="44A4E80E" w14:textId="77777777" w:rsidR="00CC3346" w:rsidRPr="00D8178A" w:rsidRDefault="00CC3346" w:rsidP="00CC3346">
      <w:pPr>
        <w:jc w:val="center"/>
        <w:rPr>
          <w:rFonts w:asciiTheme="minorHAnsi" w:hAnsiTheme="minorHAnsi" w:cstheme="minorHAnsi"/>
          <w:sz w:val="21"/>
          <w:szCs w:val="21"/>
        </w:rPr>
      </w:pPr>
    </w:p>
    <w:p w14:paraId="056739BB" w14:textId="77777777" w:rsidR="00CC3346" w:rsidRPr="00D8178A" w:rsidRDefault="00CC3346" w:rsidP="00CC3346">
      <w:pPr>
        <w:spacing w:before="9"/>
        <w:jc w:val="center"/>
        <w:rPr>
          <w:rFonts w:asciiTheme="minorHAnsi" w:hAnsiTheme="minorHAnsi" w:cstheme="minorHAnsi"/>
          <w:sz w:val="21"/>
          <w:szCs w:val="21"/>
        </w:rPr>
      </w:pPr>
    </w:p>
    <w:p w14:paraId="641E69D6" w14:textId="743923D8" w:rsidR="00CC3346" w:rsidRPr="00D8178A" w:rsidRDefault="00662B38" w:rsidP="00CC3346">
      <w:pPr>
        <w:jc w:val="center"/>
        <w:outlineLvl w:val="0"/>
        <w:rPr>
          <w:rFonts w:asciiTheme="minorHAnsi" w:hAnsiTheme="minorHAnsi" w:cstheme="minorHAnsi"/>
          <w:sz w:val="21"/>
          <w:szCs w:val="21"/>
        </w:rPr>
      </w:pPr>
      <w:r w:rsidRPr="00D8178A">
        <w:rPr>
          <w:rFonts w:asciiTheme="minorHAnsi" w:hAnsiTheme="minorHAnsi" w:cstheme="minorHAnsi"/>
          <w:sz w:val="21"/>
          <w:szCs w:val="21"/>
        </w:rPr>
        <w:t>Mohammed Choudhury</w:t>
      </w:r>
    </w:p>
    <w:p w14:paraId="7DCF2BB4" w14:textId="77777777" w:rsidR="00CC3346" w:rsidRPr="00D8178A" w:rsidRDefault="00CC3346" w:rsidP="00CC3346">
      <w:pPr>
        <w:jc w:val="center"/>
        <w:rPr>
          <w:rFonts w:asciiTheme="minorHAnsi" w:hAnsiTheme="minorHAnsi" w:cstheme="minorHAnsi"/>
          <w:sz w:val="21"/>
          <w:szCs w:val="21"/>
        </w:rPr>
      </w:pPr>
      <w:r w:rsidRPr="00D8178A">
        <w:rPr>
          <w:rFonts w:asciiTheme="minorHAnsi" w:hAnsiTheme="minorHAnsi" w:cstheme="minorHAnsi"/>
          <w:sz w:val="21"/>
          <w:szCs w:val="21"/>
        </w:rPr>
        <w:t>State Superintendent of Schools</w:t>
      </w:r>
    </w:p>
    <w:p w14:paraId="0FCC86FD" w14:textId="77777777" w:rsidR="00CC3346" w:rsidRPr="00D8178A" w:rsidRDefault="00CC3346" w:rsidP="00CC3346">
      <w:pPr>
        <w:jc w:val="center"/>
        <w:rPr>
          <w:rFonts w:asciiTheme="minorHAnsi" w:hAnsiTheme="minorHAnsi" w:cstheme="minorHAnsi"/>
          <w:sz w:val="21"/>
          <w:szCs w:val="21"/>
        </w:rPr>
      </w:pPr>
    </w:p>
    <w:p w14:paraId="34634F48" w14:textId="018874A4" w:rsidR="00CC3346" w:rsidRPr="00D8178A" w:rsidRDefault="00511B6D" w:rsidP="00CC3346">
      <w:pPr>
        <w:jc w:val="center"/>
        <w:outlineLvl w:val="0"/>
        <w:rPr>
          <w:rFonts w:asciiTheme="minorHAnsi" w:hAnsiTheme="minorHAnsi" w:cstheme="minorHAnsi"/>
          <w:sz w:val="21"/>
          <w:szCs w:val="21"/>
        </w:rPr>
      </w:pPr>
      <w:r w:rsidRPr="00D8178A">
        <w:rPr>
          <w:rFonts w:asciiTheme="minorHAnsi" w:hAnsiTheme="minorHAnsi" w:cstheme="minorHAnsi"/>
          <w:sz w:val="21"/>
          <w:szCs w:val="21"/>
        </w:rPr>
        <w:t>Clarence C. Crawford</w:t>
      </w:r>
    </w:p>
    <w:p w14:paraId="60E55FE9" w14:textId="77777777" w:rsidR="00CC3346" w:rsidRPr="00D8178A" w:rsidRDefault="00CC3346" w:rsidP="00CC3346">
      <w:pPr>
        <w:jc w:val="center"/>
        <w:rPr>
          <w:rFonts w:asciiTheme="minorHAnsi" w:hAnsiTheme="minorHAnsi" w:cstheme="minorHAnsi"/>
          <w:sz w:val="21"/>
          <w:szCs w:val="21"/>
        </w:rPr>
      </w:pPr>
      <w:r w:rsidRPr="00D8178A">
        <w:rPr>
          <w:rFonts w:asciiTheme="minorHAnsi" w:hAnsiTheme="minorHAnsi" w:cstheme="minorHAnsi"/>
          <w:sz w:val="21"/>
          <w:szCs w:val="21"/>
        </w:rPr>
        <w:t>President</w:t>
      </w:r>
    </w:p>
    <w:p w14:paraId="5A9D56EB" w14:textId="77777777" w:rsidR="00CC3346" w:rsidRPr="00D8178A" w:rsidRDefault="00CC3346" w:rsidP="00CC3346">
      <w:pPr>
        <w:jc w:val="center"/>
        <w:rPr>
          <w:rFonts w:asciiTheme="minorHAnsi" w:hAnsiTheme="minorHAnsi" w:cstheme="minorHAnsi"/>
          <w:sz w:val="21"/>
          <w:szCs w:val="21"/>
        </w:rPr>
      </w:pPr>
      <w:r w:rsidRPr="00D8178A">
        <w:rPr>
          <w:rFonts w:asciiTheme="minorHAnsi" w:hAnsiTheme="minorHAnsi" w:cstheme="minorHAnsi"/>
          <w:sz w:val="21"/>
          <w:szCs w:val="21"/>
        </w:rPr>
        <w:t>State Board of Education</w:t>
      </w:r>
    </w:p>
    <w:p w14:paraId="611C5713" w14:textId="77777777" w:rsidR="00CC3346" w:rsidRPr="00D8178A" w:rsidRDefault="00CC3346" w:rsidP="00CC3346">
      <w:pPr>
        <w:jc w:val="center"/>
        <w:rPr>
          <w:rFonts w:asciiTheme="minorHAnsi" w:hAnsiTheme="minorHAnsi" w:cstheme="minorHAnsi"/>
          <w:sz w:val="21"/>
          <w:szCs w:val="21"/>
        </w:rPr>
      </w:pPr>
    </w:p>
    <w:p w14:paraId="17456EB6" w14:textId="38B5D0BD" w:rsidR="00CC3346" w:rsidRPr="00D8178A" w:rsidRDefault="00662B38" w:rsidP="00CC3346">
      <w:pPr>
        <w:jc w:val="center"/>
        <w:outlineLvl w:val="0"/>
        <w:rPr>
          <w:rFonts w:asciiTheme="minorHAnsi" w:hAnsiTheme="minorHAnsi" w:cstheme="minorHAnsi"/>
          <w:sz w:val="21"/>
          <w:szCs w:val="21"/>
        </w:rPr>
      </w:pPr>
      <w:r w:rsidRPr="00D8178A">
        <w:rPr>
          <w:rFonts w:asciiTheme="minorHAnsi" w:hAnsiTheme="minorHAnsi" w:cstheme="minorHAnsi"/>
          <w:sz w:val="21"/>
          <w:szCs w:val="21"/>
        </w:rPr>
        <w:t>Deann Collins</w:t>
      </w:r>
      <w:r w:rsidR="00CC3346" w:rsidRPr="00D8178A">
        <w:rPr>
          <w:rFonts w:asciiTheme="minorHAnsi" w:hAnsiTheme="minorHAnsi" w:cstheme="minorHAnsi"/>
          <w:sz w:val="21"/>
          <w:szCs w:val="21"/>
        </w:rPr>
        <w:t xml:space="preserve"> </w:t>
      </w:r>
      <w:proofErr w:type="spellStart"/>
      <w:r w:rsidR="00CC3346" w:rsidRPr="00D8178A">
        <w:rPr>
          <w:rFonts w:asciiTheme="minorHAnsi" w:hAnsiTheme="minorHAnsi" w:cstheme="minorHAnsi"/>
          <w:sz w:val="21"/>
          <w:szCs w:val="21"/>
        </w:rPr>
        <w:t>Ed.D</w:t>
      </w:r>
      <w:proofErr w:type="spellEnd"/>
      <w:r w:rsidR="00CC3346" w:rsidRPr="00D8178A">
        <w:rPr>
          <w:rFonts w:asciiTheme="minorHAnsi" w:hAnsiTheme="minorHAnsi" w:cstheme="minorHAnsi"/>
          <w:sz w:val="21"/>
          <w:szCs w:val="21"/>
        </w:rPr>
        <w:t>.</w:t>
      </w:r>
    </w:p>
    <w:p w14:paraId="5DB50ACA" w14:textId="77777777" w:rsidR="00CC3346" w:rsidRPr="00D8178A" w:rsidRDefault="00CC3346" w:rsidP="00CC3346">
      <w:pPr>
        <w:jc w:val="center"/>
        <w:rPr>
          <w:rFonts w:asciiTheme="minorHAnsi" w:hAnsiTheme="minorHAnsi" w:cstheme="minorHAnsi"/>
          <w:sz w:val="21"/>
          <w:szCs w:val="21"/>
        </w:rPr>
      </w:pPr>
      <w:r w:rsidRPr="00D8178A">
        <w:rPr>
          <w:rFonts w:asciiTheme="minorHAnsi" w:hAnsiTheme="minorHAnsi" w:cstheme="minorHAnsi"/>
          <w:sz w:val="21"/>
          <w:szCs w:val="21"/>
        </w:rPr>
        <w:t>Deputy State Superintendent for Teaching and Learning</w:t>
      </w:r>
    </w:p>
    <w:p w14:paraId="056BDCF3" w14:textId="77777777" w:rsidR="00CC3346" w:rsidRPr="00D8178A" w:rsidRDefault="00CC3346" w:rsidP="00CC3346">
      <w:pPr>
        <w:jc w:val="center"/>
        <w:rPr>
          <w:rFonts w:asciiTheme="minorHAnsi" w:hAnsiTheme="minorHAnsi" w:cstheme="minorHAnsi"/>
          <w:sz w:val="21"/>
          <w:szCs w:val="21"/>
        </w:rPr>
      </w:pPr>
    </w:p>
    <w:p w14:paraId="16080988" w14:textId="77777777" w:rsidR="00CC3346" w:rsidRPr="00D8178A" w:rsidRDefault="00CC3346" w:rsidP="00CC3346">
      <w:pPr>
        <w:jc w:val="center"/>
        <w:outlineLvl w:val="0"/>
        <w:rPr>
          <w:rFonts w:asciiTheme="minorHAnsi" w:hAnsiTheme="minorHAnsi" w:cstheme="minorHAnsi"/>
          <w:sz w:val="21"/>
          <w:szCs w:val="21"/>
        </w:rPr>
      </w:pPr>
      <w:r w:rsidRPr="00D8178A">
        <w:rPr>
          <w:rFonts w:asciiTheme="minorHAnsi" w:hAnsiTheme="minorHAnsi" w:cstheme="minorHAnsi"/>
          <w:sz w:val="21"/>
          <w:szCs w:val="21"/>
        </w:rPr>
        <w:t>Marcella E. Franczkowski, M.S.</w:t>
      </w:r>
    </w:p>
    <w:p w14:paraId="4D62632C" w14:textId="77777777" w:rsidR="00CC3346" w:rsidRPr="00D8178A" w:rsidRDefault="00CC3346" w:rsidP="00CC3346">
      <w:pPr>
        <w:jc w:val="center"/>
        <w:rPr>
          <w:rFonts w:asciiTheme="minorHAnsi" w:hAnsiTheme="minorHAnsi" w:cstheme="minorHAnsi"/>
          <w:sz w:val="21"/>
          <w:szCs w:val="21"/>
        </w:rPr>
      </w:pPr>
      <w:r w:rsidRPr="00D8178A">
        <w:rPr>
          <w:rFonts w:asciiTheme="minorHAnsi" w:hAnsiTheme="minorHAnsi" w:cstheme="minorHAnsi"/>
          <w:sz w:val="21"/>
          <w:szCs w:val="21"/>
        </w:rPr>
        <w:t>Assistant State Superintendent</w:t>
      </w:r>
    </w:p>
    <w:p w14:paraId="528374BC" w14:textId="77777777" w:rsidR="00CC3346" w:rsidRPr="00D8178A" w:rsidRDefault="00CC3346" w:rsidP="00CC3346">
      <w:pPr>
        <w:jc w:val="center"/>
        <w:rPr>
          <w:rFonts w:asciiTheme="minorHAnsi" w:hAnsiTheme="minorHAnsi" w:cstheme="minorHAnsi"/>
          <w:sz w:val="21"/>
          <w:szCs w:val="21"/>
        </w:rPr>
      </w:pPr>
      <w:r w:rsidRPr="00D8178A">
        <w:rPr>
          <w:rFonts w:asciiTheme="minorHAnsi" w:hAnsiTheme="minorHAnsi" w:cstheme="minorHAnsi"/>
          <w:sz w:val="21"/>
          <w:szCs w:val="21"/>
        </w:rPr>
        <w:t>Division of Early Intervention and Special Education Services</w:t>
      </w:r>
    </w:p>
    <w:p w14:paraId="182243C4" w14:textId="77777777" w:rsidR="00CC3346" w:rsidRPr="00D8178A" w:rsidRDefault="00CC3346" w:rsidP="00CC3346">
      <w:pPr>
        <w:jc w:val="center"/>
        <w:rPr>
          <w:rFonts w:asciiTheme="minorHAnsi" w:hAnsiTheme="minorHAnsi" w:cstheme="minorHAnsi"/>
          <w:sz w:val="21"/>
          <w:szCs w:val="21"/>
        </w:rPr>
      </w:pPr>
    </w:p>
    <w:p w14:paraId="758E6627" w14:textId="77777777" w:rsidR="00CC3346" w:rsidRPr="00D8178A" w:rsidRDefault="00CC3346" w:rsidP="00CC3346">
      <w:pPr>
        <w:jc w:val="center"/>
        <w:outlineLvl w:val="0"/>
        <w:rPr>
          <w:rFonts w:asciiTheme="minorHAnsi" w:hAnsiTheme="minorHAnsi" w:cstheme="minorHAnsi"/>
          <w:sz w:val="21"/>
          <w:szCs w:val="21"/>
        </w:rPr>
      </w:pPr>
      <w:r w:rsidRPr="00D8178A">
        <w:rPr>
          <w:rFonts w:asciiTheme="minorHAnsi" w:hAnsiTheme="minorHAnsi" w:cstheme="minorHAnsi"/>
          <w:sz w:val="21"/>
          <w:szCs w:val="21"/>
        </w:rPr>
        <w:t>Larry Hogan</w:t>
      </w:r>
    </w:p>
    <w:p w14:paraId="72F1EFF5" w14:textId="77777777" w:rsidR="00CC3346" w:rsidRPr="00D8178A" w:rsidRDefault="00CC3346" w:rsidP="00CC3346">
      <w:pPr>
        <w:jc w:val="center"/>
        <w:rPr>
          <w:rFonts w:asciiTheme="minorHAnsi" w:eastAsia="Book Antiqua" w:hAnsiTheme="minorHAnsi" w:cstheme="minorHAnsi"/>
          <w:sz w:val="21"/>
          <w:szCs w:val="21"/>
        </w:rPr>
      </w:pPr>
      <w:r w:rsidRPr="00D8178A">
        <w:rPr>
          <w:rFonts w:asciiTheme="minorHAnsi" w:hAnsiTheme="minorHAnsi" w:cstheme="minorHAnsi"/>
          <w:sz w:val="21"/>
          <w:szCs w:val="21"/>
        </w:rPr>
        <w:t>Governor</w:t>
      </w:r>
    </w:p>
    <w:p w14:paraId="468F8BB4" w14:textId="77777777" w:rsidR="00CC3346" w:rsidRPr="00D8178A" w:rsidRDefault="00CC3346" w:rsidP="00DD278A">
      <w:pPr>
        <w:tabs>
          <w:tab w:val="left" w:pos="8672"/>
        </w:tabs>
        <w:rPr>
          <w:rFonts w:asciiTheme="minorHAnsi" w:eastAsia="Times" w:hAnsiTheme="minorHAnsi" w:cstheme="minorHAnsi"/>
          <w:sz w:val="21"/>
          <w:szCs w:val="21"/>
        </w:rPr>
      </w:pPr>
    </w:p>
    <w:sectPr w:rsidR="00CC3346" w:rsidRPr="00D8178A" w:rsidSect="000B4C47">
      <w:headerReference w:type="even" r:id="rId16"/>
      <w:headerReference w:type="default" r:id="rId17"/>
      <w:footerReference w:type="default" r:id="rId18"/>
      <w:headerReference w:type="first" r:id="rId19"/>
      <w:pgSz w:w="12240" w:h="15840" w:code="1"/>
      <w:pgMar w:top="720" w:right="1152" w:bottom="720"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EFFC3" w14:textId="77777777" w:rsidR="001C5416" w:rsidRDefault="001C5416">
      <w:r>
        <w:separator/>
      </w:r>
    </w:p>
  </w:endnote>
  <w:endnote w:type="continuationSeparator" w:id="0">
    <w:p w14:paraId="3E00E20F" w14:textId="77777777" w:rsidR="001C5416" w:rsidRDefault="001C5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D47FF" w14:textId="77777777" w:rsidR="008544AC" w:rsidRPr="00C21F75" w:rsidRDefault="008544AC" w:rsidP="008544AC">
    <w:pPr>
      <w:spacing w:before="160"/>
      <w:ind w:left="141"/>
      <w:rPr>
        <w:rFonts w:eastAsia="Book Antiqua" w:cstheme="minorHAnsi"/>
        <w:sz w:val="16"/>
        <w:szCs w:val="16"/>
      </w:rPr>
    </w:pPr>
    <w:r w:rsidRPr="00C21F75">
      <w:rPr>
        <w:rFonts w:cstheme="minorHAnsi"/>
        <w:sz w:val="16"/>
      </w:rPr>
      <w:t>©</w:t>
    </w:r>
    <w:r w:rsidRPr="00C21F75">
      <w:rPr>
        <w:rFonts w:cstheme="minorHAnsi"/>
        <w:spacing w:val="-8"/>
        <w:sz w:val="16"/>
      </w:rPr>
      <w:t xml:space="preserve"> </w:t>
    </w:r>
    <w:r w:rsidRPr="00C21F75">
      <w:rPr>
        <w:rFonts w:cstheme="minorHAnsi"/>
        <w:spacing w:val="1"/>
        <w:sz w:val="16"/>
      </w:rPr>
      <w:t>2019</w:t>
    </w:r>
    <w:r w:rsidRPr="00C21F75">
      <w:rPr>
        <w:rFonts w:cstheme="minorHAnsi"/>
        <w:spacing w:val="-8"/>
        <w:sz w:val="16"/>
      </w:rPr>
      <w:t xml:space="preserve"> </w:t>
    </w:r>
    <w:r w:rsidRPr="00C21F75">
      <w:rPr>
        <w:rFonts w:cstheme="minorHAnsi"/>
        <w:spacing w:val="-1"/>
        <w:sz w:val="16"/>
      </w:rPr>
      <w:t>Maryland</w:t>
    </w:r>
    <w:r w:rsidRPr="00C21F75">
      <w:rPr>
        <w:rFonts w:cstheme="minorHAnsi"/>
        <w:spacing w:val="-10"/>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9"/>
        <w:sz w:val="16"/>
      </w:rPr>
      <w:t xml:space="preserve"> </w:t>
    </w:r>
    <w:r w:rsidRPr="00C21F75">
      <w:rPr>
        <w:rFonts w:cstheme="minorHAnsi"/>
        <w:spacing w:val="2"/>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Division</w:t>
    </w:r>
    <w:r w:rsidRPr="00C21F75">
      <w:rPr>
        <w:rFonts w:cstheme="minorHAnsi"/>
        <w:spacing w:val="-10"/>
        <w:sz w:val="16"/>
      </w:rPr>
      <w:t xml:space="preserve"> </w:t>
    </w:r>
    <w:r w:rsidRPr="00C21F75">
      <w:rPr>
        <w:rFonts w:cstheme="minorHAnsi"/>
        <w:spacing w:val="-1"/>
        <w:sz w:val="16"/>
      </w:rPr>
      <w:t>of</w:t>
    </w:r>
    <w:r w:rsidRPr="00C21F75">
      <w:rPr>
        <w:rFonts w:cstheme="minorHAnsi"/>
        <w:spacing w:val="-5"/>
        <w:sz w:val="16"/>
      </w:rPr>
      <w:t xml:space="preserve"> </w:t>
    </w:r>
    <w:r w:rsidRPr="00C21F75">
      <w:rPr>
        <w:rFonts w:cstheme="minorHAnsi"/>
        <w:sz w:val="16"/>
      </w:rPr>
      <w:t>Early</w:t>
    </w:r>
    <w:r w:rsidRPr="00C21F75">
      <w:rPr>
        <w:rFonts w:cstheme="minorHAnsi"/>
        <w:spacing w:val="-11"/>
        <w:sz w:val="16"/>
      </w:rPr>
      <w:t xml:space="preserve"> </w:t>
    </w:r>
    <w:r w:rsidRPr="00C21F75">
      <w:rPr>
        <w:rFonts w:cstheme="minorHAnsi"/>
        <w:sz w:val="16"/>
      </w:rPr>
      <w:t>Intervention</w:t>
    </w:r>
    <w:r w:rsidRPr="00C21F75">
      <w:rPr>
        <w:rFonts w:cstheme="minorHAnsi"/>
        <w:spacing w:val="-10"/>
        <w:sz w:val="16"/>
      </w:rPr>
      <w:t xml:space="preserve"> </w:t>
    </w:r>
    <w:r w:rsidRPr="00C21F75">
      <w:rPr>
        <w:rFonts w:cstheme="minorHAnsi"/>
        <w:sz w:val="16"/>
      </w:rPr>
      <w:t>and</w:t>
    </w:r>
    <w:r w:rsidRPr="00C21F75">
      <w:rPr>
        <w:rFonts w:cstheme="minorHAnsi"/>
        <w:spacing w:val="-6"/>
        <w:sz w:val="16"/>
      </w:rPr>
      <w:t xml:space="preserve"> </w:t>
    </w:r>
    <w:r w:rsidRPr="00C21F75">
      <w:rPr>
        <w:rFonts w:cstheme="minorHAnsi"/>
        <w:sz w:val="16"/>
      </w:rPr>
      <w:t>Special</w:t>
    </w:r>
    <w:r w:rsidRPr="00C21F75">
      <w:rPr>
        <w:rFonts w:cstheme="minorHAnsi"/>
        <w:spacing w:val="-8"/>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Services</w:t>
    </w:r>
  </w:p>
  <w:p w14:paraId="6BDFE00B" w14:textId="77777777" w:rsidR="008544AC" w:rsidRPr="00C21F75" w:rsidRDefault="008544AC" w:rsidP="008544AC">
    <w:pPr>
      <w:spacing w:before="8"/>
      <w:rPr>
        <w:rFonts w:eastAsia="Book Antiqua" w:cstheme="minorHAnsi"/>
        <w:sz w:val="13"/>
        <w:szCs w:val="13"/>
      </w:rPr>
    </w:pPr>
  </w:p>
  <w:p w14:paraId="06A3011B" w14:textId="77777777" w:rsidR="008544AC" w:rsidRPr="00C21F75" w:rsidRDefault="008544AC" w:rsidP="008544AC">
    <w:pPr>
      <w:spacing w:line="212" w:lineRule="auto"/>
      <w:ind w:left="141" w:right="810"/>
      <w:rPr>
        <w:rFonts w:eastAsia="Book Antiqua" w:cstheme="minorHAnsi"/>
        <w:sz w:val="16"/>
        <w:szCs w:val="16"/>
      </w:rPr>
    </w:pPr>
    <w:r w:rsidRPr="00C21F75">
      <w:rPr>
        <w:rFonts w:eastAsia="Book Antiqua" w:cstheme="minorHAnsi"/>
        <w:spacing w:val="-1"/>
        <w:sz w:val="16"/>
        <w:szCs w:val="16"/>
      </w:rPr>
      <w:t>Produced</w:t>
    </w:r>
    <w:r w:rsidRPr="00C21F75">
      <w:rPr>
        <w:rFonts w:eastAsia="Book Antiqua" w:cstheme="minorHAnsi"/>
        <w:spacing w:val="-11"/>
        <w:sz w:val="16"/>
        <w:szCs w:val="16"/>
      </w:rPr>
      <w:t xml:space="preserve"> </w:t>
    </w:r>
    <w:r w:rsidRPr="00C21F75">
      <w:rPr>
        <w:rFonts w:eastAsia="Book Antiqua" w:cstheme="minorHAnsi"/>
        <w:sz w:val="16"/>
        <w:szCs w:val="16"/>
      </w:rPr>
      <w:t>under</w:t>
    </w:r>
    <w:r w:rsidRPr="00C21F75">
      <w:rPr>
        <w:rFonts w:eastAsia="Book Antiqua" w:cstheme="minorHAnsi"/>
        <w:spacing w:val="-6"/>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z w:val="16"/>
        <w:szCs w:val="16"/>
      </w:rPr>
      <w:t>guidance</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Marcella</w:t>
    </w:r>
    <w:r w:rsidRPr="00C21F75">
      <w:rPr>
        <w:rFonts w:eastAsia="Book Antiqua" w:cstheme="minorHAnsi"/>
        <w:spacing w:val="-8"/>
        <w:sz w:val="16"/>
        <w:szCs w:val="16"/>
      </w:rPr>
      <w:t xml:space="preserve"> </w:t>
    </w:r>
    <w:r w:rsidRPr="00C21F75">
      <w:rPr>
        <w:rFonts w:eastAsia="Book Antiqua" w:cstheme="minorHAnsi"/>
        <w:spacing w:val="-1"/>
        <w:sz w:val="16"/>
        <w:szCs w:val="16"/>
      </w:rPr>
      <w:t>E.</w:t>
    </w:r>
    <w:r w:rsidRPr="00C21F75">
      <w:rPr>
        <w:rFonts w:eastAsia="Book Antiqua" w:cstheme="minorHAnsi"/>
        <w:spacing w:val="-6"/>
        <w:sz w:val="16"/>
        <w:szCs w:val="16"/>
      </w:rPr>
      <w:t xml:space="preserve"> </w:t>
    </w:r>
    <w:r w:rsidRPr="00C21F75">
      <w:rPr>
        <w:rFonts w:eastAsia="Book Antiqua" w:cstheme="minorHAnsi"/>
        <w:sz w:val="16"/>
        <w:szCs w:val="16"/>
      </w:rPr>
      <w:t>Franczkowski,</w:t>
    </w:r>
    <w:r w:rsidRPr="00C21F75">
      <w:rPr>
        <w:rFonts w:eastAsia="Book Antiqua" w:cstheme="minorHAnsi"/>
        <w:spacing w:val="-11"/>
        <w:sz w:val="16"/>
        <w:szCs w:val="16"/>
      </w:rPr>
      <w:t xml:space="preserve"> </w:t>
    </w:r>
    <w:r w:rsidRPr="00C21F75">
      <w:rPr>
        <w:rFonts w:eastAsia="Book Antiqua" w:cstheme="minorHAnsi"/>
        <w:sz w:val="16"/>
        <w:szCs w:val="16"/>
      </w:rPr>
      <w:t>Assistant</w:t>
    </w:r>
    <w:r w:rsidRPr="00C21F75">
      <w:rPr>
        <w:rFonts w:eastAsia="Book Antiqua" w:cstheme="minorHAnsi"/>
        <w:spacing w:val="-5"/>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Superintendent,</w:t>
    </w:r>
    <w:r w:rsidRPr="00C21F75">
      <w:rPr>
        <w:rFonts w:eastAsia="Book Antiqua" w:cstheme="minorHAnsi"/>
        <w:spacing w:val="-11"/>
        <w:sz w:val="16"/>
        <w:szCs w:val="16"/>
      </w:rPr>
      <w:t xml:space="preserve"> </w:t>
    </w:r>
    <w:r w:rsidRPr="00C21F75">
      <w:rPr>
        <w:rFonts w:eastAsia="Book Antiqua" w:cstheme="minorHAnsi"/>
        <w:sz w:val="16"/>
        <w:szCs w:val="16"/>
      </w:rPr>
      <w:t>Division</w:t>
    </w:r>
    <w:r w:rsidRPr="00C21F75">
      <w:rPr>
        <w:rFonts w:eastAsia="Book Antiqua" w:cstheme="minorHAnsi"/>
        <w:spacing w:val="-10"/>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Early</w:t>
    </w:r>
    <w:r w:rsidRPr="00C21F75">
      <w:rPr>
        <w:rFonts w:eastAsia="Book Antiqua" w:cstheme="minorHAnsi"/>
        <w:spacing w:val="-11"/>
        <w:sz w:val="16"/>
        <w:szCs w:val="16"/>
      </w:rPr>
      <w:t xml:space="preserve"> </w:t>
    </w:r>
    <w:r w:rsidRPr="00C21F75">
      <w:rPr>
        <w:rFonts w:eastAsia="Book Antiqua" w:cstheme="minorHAnsi"/>
        <w:sz w:val="16"/>
        <w:szCs w:val="16"/>
      </w:rPr>
      <w:t>Intervention</w:t>
    </w:r>
    <w:r w:rsidRPr="00C21F75">
      <w:rPr>
        <w:rFonts w:eastAsia="Book Antiqua" w:cstheme="minorHAnsi"/>
        <w:spacing w:val="-11"/>
        <w:sz w:val="16"/>
        <w:szCs w:val="16"/>
      </w:rPr>
      <w:t xml:space="preserve"> </w:t>
    </w:r>
    <w:r w:rsidRPr="00C21F75">
      <w:rPr>
        <w:rFonts w:eastAsia="Book Antiqua" w:cstheme="minorHAnsi"/>
        <w:spacing w:val="1"/>
        <w:sz w:val="16"/>
        <w:szCs w:val="16"/>
      </w:rPr>
      <w:t>and</w:t>
    </w:r>
    <w:r w:rsidRPr="00C21F75">
      <w:rPr>
        <w:rFonts w:eastAsia="Book Antiqua" w:cstheme="minorHAnsi"/>
        <w:spacing w:val="82"/>
        <w:w w:val="98"/>
        <w:sz w:val="16"/>
        <w:szCs w:val="16"/>
      </w:rPr>
      <w:t xml:space="preserve"> </w:t>
    </w:r>
    <w:r w:rsidRPr="00C21F75">
      <w:rPr>
        <w:rFonts w:eastAsia="Book Antiqua" w:cstheme="minorHAnsi"/>
        <w:sz w:val="16"/>
        <w:szCs w:val="16"/>
      </w:rPr>
      <w:t>Special</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Services.</w:t>
    </w:r>
    <w:r w:rsidRPr="00C21F75">
      <w:rPr>
        <w:rFonts w:eastAsia="Book Antiqua" w:cstheme="minorHAnsi"/>
        <w:spacing w:val="-11"/>
        <w:sz w:val="16"/>
        <w:szCs w:val="16"/>
      </w:rPr>
      <w:t xml:space="preserve"> </w:t>
    </w:r>
    <w:r w:rsidRPr="00C21F75">
      <w:rPr>
        <w:rFonts w:eastAsia="Book Antiqua" w:cstheme="minorHAnsi"/>
        <w:sz w:val="16"/>
        <w:szCs w:val="16"/>
      </w:rPr>
      <w:t>Please</w:t>
    </w:r>
    <w:r w:rsidRPr="00C21F75">
      <w:rPr>
        <w:rFonts w:eastAsia="Book Antiqua" w:cstheme="minorHAnsi"/>
        <w:spacing w:val="-9"/>
        <w:sz w:val="16"/>
        <w:szCs w:val="16"/>
      </w:rPr>
      <w:t xml:space="preserve"> </w:t>
    </w:r>
    <w:r w:rsidRPr="00C21F75">
      <w:rPr>
        <w:rFonts w:eastAsia="Book Antiqua" w:cstheme="minorHAnsi"/>
        <w:sz w:val="16"/>
        <w:szCs w:val="16"/>
      </w:rPr>
      <w:t>include</w:t>
    </w:r>
    <w:r w:rsidRPr="00C21F75">
      <w:rPr>
        <w:rFonts w:eastAsia="Book Antiqua" w:cstheme="minorHAnsi"/>
        <w:spacing w:val="-4"/>
        <w:sz w:val="16"/>
        <w:szCs w:val="16"/>
      </w:rPr>
      <w:t xml:space="preserve"> </w:t>
    </w:r>
    <w:r w:rsidRPr="00C21F75">
      <w:rPr>
        <w:rFonts w:eastAsia="Book Antiqua" w:cstheme="minorHAnsi"/>
        <w:spacing w:val="-1"/>
        <w:sz w:val="16"/>
        <w:szCs w:val="16"/>
      </w:rPr>
      <w:t>reference</w:t>
    </w:r>
    <w:r w:rsidRPr="00C21F75">
      <w:rPr>
        <w:rFonts w:eastAsia="Book Antiqua" w:cstheme="minorHAnsi"/>
        <w:spacing w:val="-9"/>
        <w:sz w:val="16"/>
        <w:szCs w:val="16"/>
      </w:rPr>
      <w:t xml:space="preserve"> </w:t>
    </w:r>
    <w:r w:rsidRPr="00C21F75">
      <w:rPr>
        <w:rFonts w:eastAsia="Book Antiqua" w:cstheme="minorHAnsi"/>
        <w:sz w:val="16"/>
        <w:szCs w:val="16"/>
      </w:rPr>
      <w:t>to</w:t>
    </w:r>
    <w:r w:rsidRPr="00C21F75">
      <w:rPr>
        <w:rFonts w:eastAsia="Book Antiqua" w:cstheme="minorHAnsi"/>
        <w:spacing w:val="-5"/>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pacing w:val="-1"/>
        <w:sz w:val="16"/>
        <w:szCs w:val="16"/>
      </w:rPr>
      <w:t>Maryland</w:t>
    </w:r>
    <w:r w:rsidRPr="00C21F75">
      <w:rPr>
        <w:rFonts w:eastAsia="Book Antiqua" w:cstheme="minorHAnsi"/>
        <w:spacing w:val="-6"/>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Department</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Division</w:t>
    </w:r>
    <w:r w:rsidRPr="00C21F75">
      <w:rPr>
        <w:rFonts w:eastAsia="Book Antiqua" w:cstheme="minorHAnsi"/>
        <w:spacing w:val="-11"/>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Early</w:t>
    </w:r>
    <w:r w:rsidRPr="00C21F75">
      <w:rPr>
        <w:rFonts w:eastAsia="Book Antiqua" w:cstheme="minorHAnsi"/>
        <w:spacing w:val="8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9"/>
        <w:sz w:val="16"/>
        <w:szCs w:val="16"/>
      </w:rPr>
      <w:t xml:space="preserve"> </w:t>
    </w:r>
    <w:r w:rsidRPr="00C21F75">
      <w:rPr>
        <w:rFonts w:eastAsia="Book Antiqua" w:cstheme="minorHAnsi"/>
        <w:spacing w:val="1"/>
        <w:sz w:val="16"/>
        <w:szCs w:val="16"/>
      </w:rPr>
      <w:t>and</w:t>
    </w:r>
    <w:r w:rsidRPr="00C21F75">
      <w:rPr>
        <w:rFonts w:eastAsia="Book Antiqua" w:cstheme="minorHAnsi"/>
        <w:spacing w:val="-5"/>
        <w:sz w:val="16"/>
        <w:szCs w:val="16"/>
      </w:rPr>
      <w:t xml:space="preserve"> </w:t>
    </w:r>
    <w:r w:rsidRPr="00C21F75">
      <w:rPr>
        <w:rFonts w:eastAsia="Book Antiqua" w:cstheme="minorHAnsi"/>
        <w:sz w:val="16"/>
        <w:szCs w:val="16"/>
      </w:rPr>
      <w:t>Special</w:t>
    </w:r>
    <w:r w:rsidRPr="00C21F75">
      <w:rPr>
        <w:rFonts w:eastAsia="Book Antiqua" w:cstheme="minorHAnsi"/>
        <w:spacing w:val="-6"/>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8"/>
        <w:sz w:val="16"/>
        <w:szCs w:val="16"/>
      </w:rPr>
      <w:t xml:space="preserve"> </w:t>
    </w:r>
    <w:r w:rsidRPr="00C21F75">
      <w:rPr>
        <w:rFonts w:eastAsia="Book Antiqua" w:cstheme="minorHAnsi"/>
        <w:spacing w:val="-1"/>
        <w:sz w:val="16"/>
        <w:szCs w:val="16"/>
      </w:rPr>
      <w:t>on</w:t>
    </w:r>
    <w:r w:rsidRPr="00C21F75">
      <w:rPr>
        <w:rFonts w:eastAsia="Book Antiqua" w:cstheme="minorHAnsi"/>
        <w:spacing w:val="-5"/>
        <w:sz w:val="16"/>
        <w:szCs w:val="16"/>
      </w:rPr>
      <w:t xml:space="preserve"> </w:t>
    </w:r>
    <w:r w:rsidRPr="00C21F75">
      <w:rPr>
        <w:rFonts w:eastAsia="Book Antiqua" w:cstheme="minorHAnsi"/>
        <w:sz w:val="16"/>
        <w:szCs w:val="16"/>
      </w:rPr>
      <w:t>any</w:t>
    </w:r>
    <w:r w:rsidRPr="00C21F75">
      <w:rPr>
        <w:rFonts w:eastAsia="Book Antiqua" w:cstheme="minorHAnsi"/>
        <w:spacing w:val="-6"/>
        <w:sz w:val="16"/>
        <w:szCs w:val="16"/>
      </w:rPr>
      <w:t xml:space="preserve"> </w:t>
    </w:r>
    <w:r w:rsidRPr="00C21F75">
      <w:rPr>
        <w:rFonts w:eastAsia="Book Antiqua" w:cstheme="minorHAnsi"/>
        <w:sz w:val="16"/>
        <w:szCs w:val="16"/>
      </w:rPr>
      <w:t>replication</w:t>
    </w:r>
    <w:r w:rsidRPr="00C21F75">
      <w:rPr>
        <w:rFonts w:eastAsia="Book Antiqua" w:cstheme="minorHAnsi"/>
        <w:spacing w:val="-8"/>
        <w:sz w:val="16"/>
        <w:szCs w:val="16"/>
      </w:rPr>
      <w:t xml:space="preserve"> </w:t>
    </w:r>
    <w:r w:rsidRPr="00C21F75">
      <w:rPr>
        <w:rFonts w:eastAsia="Book Antiqua" w:cstheme="minorHAnsi"/>
        <w:spacing w:val="-1"/>
        <w:sz w:val="16"/>
        <w:szCs w:val="16"/>
      </w:rPr>
      <w:t>of</w:t>
    </w:r>
    <w:r w:rsidRPr="00C21F75">
      <w:rPr>
        <w:rFonts w:eastAsia="Book Antiqua" w:cstheme="minorHAnsi"/>
        <w:spacing w:val="-9"/>
        <w:sz w:val="16"/>
        <w:szCs w:val="16"/>
      </w:rPr>
      <w:t xml:space="preserve"> </w:t>
    </w:r>
    <w:r w:rsidRPr="00C21F75">
      <w:rPr>
        <w:rFonts w:eastAsia="Book Antiqua" w:cstheme="minorHAnsi"/>
        <w:sz w:val="16"/>
        <w:szCs w:val="16"/>
      </w:rPr>
      <w:t>this</w:t>
    </w:r>
    <w:r w:rsidRPr="00C21F75">
      <w:rPr>
        <w:rFonts w:eastAsia="Book Antiqua" w:cstheme="minorHAnsi"/>
        <w:spacing w:val="-3"/>
        <w:sz w:val="16"/>
        <w:szCs w:val="16"/>
      </w:rPr>
      <w:t xml:space="preserve"> </w:t>
    </w:r>
    <w:r w:rsidRPr="00C21F75">
      <w:rPr>
        <w:rFonts w:eastAsia="Book Antiqua" w:cstheme="minorHAnsi"/>
        <w:spacing w:val="-1"/>
        <w:sz w:val="16"/>
        <w:szCs w:val="16"/>
      </w:rPr>
      <w:t>information.</w:t>
    </w:r>
    <w:r w:rsidRPr="00C21F75">
      <w:rPr>
        <w:rFonts w:eastAsia="Book Antiqua" w:cstheme="minorHAnsi"/>
        <w:spacing w:val="-6"/>
        <w:sz w:val="16"/>
        <w:szCs w:val="16"/>
      </w:rPr>
      <w:t xml:space="preserve"> </w:t>
    </w:r>
    <w:r w:rsidRPr="00C21F75">
      <w:rPr>
        <w:rFonts w:eastAsia="Book Antiqua" w:cstheme="minorHAnsi"/>
        <w:spacing w:val="-1"/>
        <w:sz w:val="16"/>
        <w:szCs w:val="16"/>
      </w:rPr>
      <w:t>To</w:t>
    </w:r>
    <w:r w:rsidRPr="00C21F75">
      <w:rPr>
        <w:rFonts w:eastAsia="Book Antiqua" w:cstheme="minorHAnsi"/>
        <w:spacing w:val="-4"/>
        <w:sz w:val="16"/>
        <w:szCs w:val="16"/>
      </w:rPr>
      <w:t xml:space="preserve"> </w:t>
    </w:r>
    <w:r w:rsidRPr="00C21F75">
      <w:rPr>
        <w:rFonts w:eastAsia="Book Antiqua" w:cstheme="minorHAnsi"/>
        <w:sz w:val="16"/>
        <w:szCs w:val="16"/>
      </w:rPr>
      <w:t>request</w:t>
    </w:r>
    <w:r w:rsidRPr="00C21F75">
      <w:rPr>
        <w:rFonts w:eastAsia="Book Antiqua" w:cstheme="minorHAnsi"/>
        <w:spacing w:val="-7"/>
        <w:sz w:val="16"/>
        <w:szCs w:val="16"/>
      </w:rPr>
      <w:t xml:space="preserve"> </w:t>
    </w:r>
    <w:r w:rsidRPr="00C21F75">
      <w:rPr>
        <w:rFonts w:eastAsia="Book Antiqua" w:cstheme="minorHAnsi"/>
        <w:sz w:val="16"/>
        <w:szCs w:val="16"/>
      </w:rPr>
      <w:t>permission</w:t>
    </w:r>
    <w:r w:rsidRPr="00C21F75">
      <w:rPr>
        <w:rFonts w:eastAsia="Book Antiqua" w:cstheme="minorHAnsi"/>
        <w:spacing w:val="-9"/>
        <w:sz w:val="16"/>
        <w:szCs w:val="16"/>
      </w:rPr>
      <w:t xml:space="preserve"> </w:t>
    </w:r>
    <w:r w:rsidRPr="00C21F75">
      <w:rPr>
        <w:rFonts w:eastAsia="Book Antiqua" w:cstheme="minorHAnsi"/>
        <w:spacing w:val="1"/>
        <w:sz w:val="16"/>
        <w:szCs w:val="16"/>
      </w:rPr>
      <w:t>for</w:t>
    </w:r>
    <w:r w:rsidRPr="00C21F75">
      <w:rPr>
        <w:rFonts w:eastAsia="Book Antiqua" w:cstheme="minorHAnsi"/>
        <w:spacing w:val="-8"/>
        <w:sz w:val="16"/>
        <w:szCs w:val="16"/>
      </w:rPr>
      <w:t xml:space="preserve"> </w:t>
    </w:r>
    <w:r w:rsidRPr="00C21F75">
      <w:rPr>
        <w:rFonts w:eastAsia="Book Antiqua" w:cstheme="minorHAnsi"/>
        <w:sz w:val="16"/>
        <w:szCs w:val="16"/>
      </w:rPr>
      <w:t>any</w:t>
    </w:r>
    <w:r w:rsidRPr="00C21F75">
      <w:rPr>
        <w:rFonts w:eastAsia="Book Antiqua" w:cstheme="minorHAnsi"/>
        <w:spacing w:val="-5"/>
        <w:sz w:val="16"/>
        <w:szCs w:val="16"/>
      </w:rPr>
      <w:t xml:space="preserve"> </w:t>
    </w:r>
    <w:r w:rsidRPr="00C21F75">
      <w:rPr>
        <w:rFonts w:eastAsia="Book Antiqua" w:cstheme="minorHAnsi"/>
        <w:sz w:val="16"/>
        <w:szCs w:val="16"/>
      </w:rPr>
      <w:t>use</w:t>
    </w:r>
    <w:r w:rsidRPr="00C21F75">
      <w:rPr>
        <w:rFonts w:eastAsia="Book Antiqua" w:cstheme="minorHAnsi"/>
        <w:spacing w:val="-8"/>
        <w:sz w:val="16"/>
        <w:szCs w:val="16"/>
      </w:rPr>
      <w:t xml:space="preserve"> </w:t>
    </w:r>
    <w:r w:rsidRPr="00C21F75">
      <w:rPr>
        <w:rFonts w:eastAsia="Book Antiqua" w:cstheme="minorHAnsi"/>
        <w:spacing w:val="1"/>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is</w:t>
    </w:r>
    <w:r w:rsidRPr="00C21F75">
      <w:rPr>
        <w:rFonts w:eastAsia="Book Antiqua" w:cstheme="minorHAnsi"/>
        <w:spacing w:val="-9"/>
        <w:sz w:val="16"/>
        <w:szCs w:val="16"/>
      </w:rPr>
      <w:t xml:space="preserve"> </w:t>
    </w:r>
    <w:r w:rsidRPr="00C21F75">
      <w:rPr>
        <w:rFonts w:eastAsia="Book Antiqua" w:cstheme="minorHAnsi"/>
        <w:spacing w:val="-1"/>
        <w:sz w:val="16"/>
        <w:szCs w:val="16"/>
      </w:rPr>
      <w:t>not</w:t>
    </w:r>
    <w:r w:rsidRPr="00C21F75">
      <w:rPr>
        <w:rFonts w:eastAsia="Book Antiqua" w:cstheme="minorHAnsi"/>
        <w:spacing w:val="100"/>
        <w:w w:val="99"/>
        <w:sz w:val="16"/>
        <w:szCs w:val="16"/>
      </w:rPr>
      <w:t xml:space="preserve"> </w:t>
    </w:r>
    <w:r w:rsidRPr="00C21F75">
      <w:rPr>
        <w:rFonts w:eastAsia="Book Antiqua" w:cstheme="minorHAnsi"/>
        <w:spacing w:val="1"/>
        <w:sz w:val="16"/>
        <w:szCs w:val="16"/>
      </w:rPr>
      <w:t>“fair</w:t>
    </w:r>
    <w:r w:rsidRPr="00C21F75">
      <w:rPr>
        <w:rFonts w:eastAsia="Book Antiqua" w:cstheme="minorHAnsi"/>
        <w:spacing w:val="-9"/>
        <w:sz w:val="16"/>
        <w:szCs w:val="16"/>
      </w:rPr>
      <w:t xml:space="preserve"> </w:t>
    </w:r>
    <w:r w:rsidRPr="00C21F75">
      <w:rPr>
        <w:rFonts w:eastAsia="Book Antiqua" w:cstheme="minorHAnsi"/>
        <w:sz w:val="16"/>
        <w:szCs w:val="16"/>
      </w:rPr>
      <w:t>use”</w:t>
    </w:r>
    <w:r w:rsidRPr="00C21F75">
      <w:rPr>
        <w:rFonts w:eastAsia="Book Antiqua" w:cstheme="minorHAnsi"/>
        <w:spacing w:val="-6"/>
        <w:sz w:val="16"/>
        <w:szCs w:val="16"/>
      </w:rPr>
      <w:t xml:space="preserve"> </w:t>
    </w:r>
    <w:r w:rsidRPr="00C21F75">
      <w:rPr>
        <w:rFonts w:eastAsia="Book Antiqua" w:cstheme="minorHAnsi"/>
        <w:spacing w:val="1"/>
        <w:sz w:val="16"/>
        <w:szCs w:val="16"/>
      </w:rPr>
      <w:t>as</w:t>
    </w:r>
    <w:r w:rsidRPr="00C21F75">
      <w:rPr>
        <w:rFonts w:eastAsia="Book Antiqua" w:cstheme="minorHAnsi"/>
        <w:spacing w:val="-8"/>
        <w:sz w:val="16"/>
        <w:szCs w:val="16"/>
      </w:rPr>
      <w:t xml:space="preserve"> </w:t>
    </w:r>
    <w:r w:rsidRPr="00C21F75">
      <w:rPr>
        <w:rFonts w:eastAsia="Book Antiqua" w:cstheme="minorHAnsi"/>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term</w:t>
    </w:r>
    <w:r w:rsidRPr="00C21F75">
      <w:rPr>
        <w:rFonts w:eastAsia="Book Antiqua" w:cstheme="minorHAnsi"/>
        <w:spacing w:val="-9"/>
        <w:sz w:val="16"/>
        <w:szCs w:val="16"/>
      </w:rPr>
      <w:t xml:space="preserve"> </w:t>
    </w:r>
    <w:r w:rsidRPr="00C21F75">
      <w:rPr>
        <w:rFonts w:eastAsia="Book Antiqua" w:cstheme="minorHAnsi"/>
        <w:sz w:val="16"/>
        <w:szCs w:val="16"/>
      </w:rPr>
      <w:t>is</w:t>
    </w:r>
    <w:r w:rsidRPr="00C21F75">
      <w:rPr>
        <w:rFonts w:eastAsia="Book Antiqua" w:cstheme="minorHAnsi"/>
        <w:spacing w:val="-8"/>
        <w:sz w:val="16"/>
        <w:szCs w:val="16"/>
      </w:rPr>
      <w:t xml:space="preserve"> </w:t>
    </w:r>
    <w:r w:rsidRPr="00C21F75">
      <w:rPr>
        <w:rFonts w:eastAsia="Book Antiqua" w:cstheme="minorHAnsi"/>
        <w:sz w:val="16"/>
        <w:szCs w:val="16"/>
      </w:rPr>
      <w:t>understood</w:t>
    </w:r>
    <w:r w:rsidRPr="00C21F75">
      <w:rPr>
        <w:rFonts w:eastAsia="Book Antiqua" w:cstheme="minorHAnsi"/>
        <w:spacing w:val="-9"/>
        <w:sz w:val="16"/>
        <w:szCs w:val="16"/>
      </w:rPr>
      <w:t xml:space="preserve"> </w:t>
    </w:r>
    <w:r w:rsidRPr="00C21F75">
      <w:rPr>
        <w:rFonts w:eastAsia="Book Antiqua" w:cstheme="minorHAnsi"/>
        <w:sz w:val="16"/>
        <w:szCs w:val="16"/>
      </w:rPr>
      <w:t>in</w:t>
    </w:r>
    <w:r w:rsidRPr="00C21F75">
      <w:rPr>
        <w:rFonts w:eastAsia="Book Antiqua" w:cstheme="minorHAnsi"/>
        <w:spacing w:val="-9"/>
        <w:sz w:val="16"/>
        <w:szCs w:val="16"/>
      </w:rPr>
      <w:t xml:space="preserve"> </w:t>
    </w:r>
    <w:r w:rsidRPr="00C21F75">
      <w:rPr>
        <w:rFonts w:eastAsia="Book Antiqua" w:cstheme="minorHAnsi"/>
        <w:sz w:val="16"/>
        <w:szCs w:val="16"/>
      </w:rPr>
      <w:t>copyright</w:t>
    </w:r>
    <w:r w:rsidRPr="00C21F75">
      <w:rPr>
        <w:rFonts w:eastAsia="Book Antiqua" w:cstheme="minorHAnsi"/>
        <w:spacing w:val="-7"/>
        <w:sz w:val="16"/>
        <w:szCs w:val="16"/>
      </w:rPr>
      <w:t xml:space="preserve"> </w:t>
    </w:r>
    <w:r w:rsidRPr="00C21F75">
      <w:rPr>
        <w:rFonts w:eastAsia="Book Antiqua" w:cstheme="minorHAnsi"/>
        <w:spacing w:val="1"/>
        <w:sz w:val="16"/>
        <w:szCs w:val="16"/>
      </w:rPr>
      <w:t>law,</w:t>
    </w:r>
    <w:r w:rsidRPr="00C21F75">
      <w:rPr>
        <w:rFonts w:eastAsia="Book Antiqua" w:cstheme="minorHAnsi"/>
        <w:spacing w:val="-9"/>
        <w:sz w:val="16"/>
        <w:szCs w:val="16"/>
      </w:rPr>
      <w:t xml:space="preserve"> </w:t>
    </w:r>
    <w:r w:rsidRPr="00C21F75">
      <w:rPr>
        <w:rFonts w:eastAsia="Book Antiqua" w:cstheme="minorHAnsi"/>
        <w:sz w:val="16"/>
        <w:szCs w:val="16"/>
      </w:rPr>
      <w:t>contact:</w:t>
    </w:r>
    <w:r w:rsidRPr="00C21F75">
      <w:rPr>
        <w:rFonts w:eastAsia="Book Antiqua" w:cstheme="minorHAnsi"/>
        <w:spacing w:val="-6"/>
        <w:sz w:val="16"/>
        <w:szCs w:val="16"/>
      </w:rPr>
      <w:t xml:space="preserve"> </w:t>
    </w:r>
    <w:r w:rsidRPr="00C21F75">
      <w:rPr>
        <w:rFonts w:eastAsia="Book Antiqua" w:cstheme="minorHAnsi"/>
        <w:sz w:val="16"/>
        <w:szCs w:val="16"/>
      </w:rPr>
      <w:t>Maryland</w:t>
    </w:r>
    <w:r w:rsidRPr="00C21F75">
      <w:rPr>
        <w:rFonts w:eastAsia="Book Antiqua" w:cstheme="minorHAnsi"/>
        <w:spacing w:val="-9"/>
        <w:sz w:val="16"/>
        <w:szCs w:val="16"/>
      </w:rPr>
      <w:t xml:space="preserve"> </w:t>
    </w:r>
    <w:r w:rsidRPr="00C21F75">
      <w:rPr>
        <w:rFonts w:eastAsia="Book Antiqua" w:cstheme="minorHAnsi"/>
        <w:sz w:val="16"/>
        <w:szCs w:val="16"/>
      </w:rPr>
      <w:t>State</w:t>
    </w:r>
    <w:r w:rsidRPr="00C21F75">
      <w:rPr>
        <w:rFonts w:eastAsia="Book Antiqua" w:cstheme="minorHAnsi"/>
        <w:spacing w:val="-7"/>
        <w:sz w:val="16"/>
        <w:szCs w:val="16"/>
      </w:rPr>
      <w:t xml:space="preserve"> </w:t>
    </w:r>
    <w:r w:rsidRPr="00C21F75">
      <w:rPr>
        <w:rFonts w:eastAsia="Book Antiqua" w:cstheme="minorHAnsi"/>
        <w:sz w:val="16"/>
        <w:szCs w:val="16"/>
      </w:rPr>
      <w:t>Department</w:t>
    </w:r>
    <w:r w:rsidRPr="00C21F75">
      <w:rPr>
        <w:rFonts w:eastAsia="Book Antiqua" w:cstheme="minorHAnsi"/>
        <w:spacing w:val="-3"/>
        <w:sz w:val="16"/>
        <w:szCs w:val="16"/>
      </w:rPr>
      <w:t xml:space="preserve"> </w:t>
    </w:r>
    <w:r w:rsidRPr="00C21F75">
      <w:rPr>
        <w:rFonts w:eastAsia="Book Antiqua" w:cstheme="minorHAnsi"/>
        <w:spacing w:val="-1"/>
        <w:sz w:val="16"/>
        <w:szCs w:val="16"/>
      </w:rPr>
      <w:t>of</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Division</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3"/>
        <w:sz w:val="16"/>
        <w:szCs w:val="16"/>
      </w:rPr>
      <w:t xml:space="preserve"> </w:t>
    </w:r>
    <w:r w:rsidRPr="00C21F75">
      <w:rPr>
        <w:rFonts w:eastAsia="Book Antiqua" w:cstheme="minorHAnsi"/>
        <w:sz w:val="16"/>
        <w:szCs w:val="16"/>
      </w:rPr>
      <w:t>Early</w:t>
    </w:r>
    <w:r w:rsidRPr="00C21F75">
      <w:rPr>
        <w:rFonts w:eastAsia="Book Antiqua" w:cstheme="minorHAnsi"/>
        <w:spacing w:val="9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10"/>
        <w:sz w:val="16"/>
        <w:szCs w:val="16"/>
      </w:rPr>
      <w:t xml:space="preserve"> </w:t>
    </w:r>
    <w:r w:rsidRPr="00C21F75">
      <w:rPr>
        <w:rFonts w:eastAsia="Book Antiqua" w:cstheme="minorHAnsi"/>
        <w:spacing w:val="1"/>
        <w:sz w:val="16"/>
        <w:szCs w:val="16"/>
      </w:rPr>
      <w:t>and</w:t>
    </w:r>
    <w:r w:rsidRPr="00C21F75">
      <w:rPr>
        <w:rFonts w:eastAsia="Book Antiqua" w:cstheme="minorHAnsi"/>
        <w:spacing w:val="-6"/>
        <w:sz w:val="16"/>
        <w:szCs w:val="16"/>
      </w:rPr>
      <w:t xml:space="preserve"> </w:t>
    </w:r>
    <w:r w:rsidRPr="00C21F75">
      <w:rPr>
        <w:rFonts w:eastAsia="Book Antiqua" w:cstheme="minorHAnsi"/>
        <w:sz w:val="16"/>
        <w:szCs w:val="16"/>
      </w:rPr>
      <w:t>Special</w:t>
    </w:r>
    <w:r w:rsidRPr="00C21F75">
      <w:rPr>
        <w:rFonts w:eastAsia="Book Antiqua" w:cstheme="minorHAnsi"/>
        <w:spacing w:val="-7"/>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10"/>
        <w:sz w:val="16"/>
        <w:szCs w:val="16"/>
      </w:rPr>
      <w:t xml:space="preserve"> </w:t>
    </w:r>
    <w:r w:rsidRPr="00C21F75">
      <w:rPr>
        <w:rFonts w:eastAsia="Book Antiqua" w:cstheme="minorHAnsi"/>
        <w:spacing w:val="1"/>
        <w:sz w:val="16"/>
        <w:szCs w:val="16"/>
      </w:rPr>
      <w:t>200</w:t>
    </w:r>
    <w:r w:rsidRPr="00C21F75">
      <w:rPr>
        <w:rFonts w:eastAsia="Book Antiqua" w:cstheme="minorHAnsi"/>
        <w:spacing w:val="-7"/>
        <w:sz w:val="16"/>
        <w:szCs w:val="16"/>
      </w:rPr>
      <w:t xml:space="preserve"> </w:t>
    </w:r>
    <w:r w:rsidRPr="00C21F75">
      <w:rPr>
        <w:rFonts w:eastAsia="Book Antiqua" w:cstheme="minorHAnsi"/>
        <w:sz w:val="16"/>
        <w:szCs w:val="16"/>
      </w:rPr>
      <w:t>W.</w:t>
    </w:r>
    <w:r w:rsidRPr="00C21F75">
      <w:rPr>
        <w:rFonts w:eastAsia="Book Antiqua" w:cstheme="minorHAnsi"/>
        <w:spacing w:val="-6"/>
        <w:sz w:val="16"/>
        <w:szCs w:val="16"/>
      </w:rPr>
      <w:t xml:space="preserve"> </w:t>
    </w:r>
    <w:r w:rsidRPr="00C21F75">
      <w:rPr>
        <w:rFonts w:eastAsia="Book Antiqua" w:cstheme="minorHAnsi"/>
        <w:sz w:val="16"/>
        <w:szCs w:val="16"/>
      </w:rPr>
      <w:t>Baltimore</w:t>
    </w:r>
    <w:r w:rsidRPr="00C21F75">
      <w:rPr>
        <w:rFonts w:eastAsia="Book Antiqua" w:cstheme="minorHAnsi"/>
        <w:spacing w:val="-8"/>
        <w:sz w:val="16"/>
        <w:szCs w:val="16"/>
      </w:rPr>
      <w:t xml:space="preserve"> </w:t>
    </w:r>
    <w:r w:rsidRPr="00C21F75">
      <w:rPr>
        <w:rFonts w:eastAsia="Book Antiqua" w:cstheme="minorHAnsi"/>
        <w:sz w:val="16"/>
        <w:szCs w:val="16"/>
      </w:rPr>
      <w:t>Street,</w:t>
    </w:r>
    <w:r w:rsidRPr="00C21F75">
      <w:rPr>
        <w:rFonts w:eastAsia="Book Antiqua" w:cstheme="minorHAnsi"/>
        <w:spacing w:val="-5"/>
        <w:sz w:val="16"/>
        <w:szCs w:val="16"/>
      </w:rPr>
      <w:t xml:space="preserve"> </w:t>
    </w:r>
    <w:r w:rsidRPr="00C21F75">
      <w:rPr>
        <w:rFonts w:eastAsia="Book Antiqua" w:cstheme="minorHAnsi"/>
        <w:spacing w:val="1"/>
        <w:sz w:val="16"/>
        <w:szCs w:val="16"/>
      </w:rPr>
      <w:t>9th</w:t>
    </w:r>
    <w:r w:rsidRPr="00C21F75">
      <w:rPr>
        <w:rFonts w:eastAsia="Book Antiqua" w:cstheme="minorHAnsi"/>
        <w:spacing w:val="-10"/>
        <w:sz w:val="16"/>
        <w:szCs w:val="16"/>
      </w:rPr>
      <w:t xml:space="preserve"> </w:t>
    </w:r>
    <w:r w:rsidRPr="00C21F75">
      <w:rPr>
        <w:rFonts w:eastAsia="Book Antiqua" w:cstheme="minorHAnsi"/>
        <w:sz w:val="16"/>
        <w:szCs w:val="16"/>
      </w:rPr>
      <w:t>Floor,</w:t>
    </w:r>
    <w:r w:rsidRPr="00C21F75">
      <w:rPr>
        <w:rFonts w:eastAsia="Book Antiqua" w:cstheme="minorHAnsi"/>
        <w:spacing w:val="-9"/>
        <w:sz w:val="16"/>
        <w:szCs w:val="16"/>
      </w:rPr>
      <w:t xml:space="preserve"> </w:t>
    </w:r>
    <w:r w:rsidRPr="00C21F75">
      <w:rPr>
        <w:rFonts w:eastAsia="Book Antiqua" w:cstheme="minorHAnsi"/>
        <w:sz w:val="16"/>
        <w:szCs w:val="16"/>
      </w:rPr>
      <w:t>Baltimore,</w:t>
    </w:r>
    <w:r w:rsidRPr="00C21F75">
      <w:rPr>
        <w:rFonts w:eastAsia="Book Antiqua" w:cstheme="minorHAnsi"/>
        <w:spacing w:val="-6"/>
        <w:sz w:val="16"/>
        <w:szCs w:val="16"/>
      </w:rPr>
      <w:t xml:space="preserve"> </w:t>
    </w:r>
    <w:r w:rsidRPr="00C21F75">
      <w:rPr>
        <w:rFonts w:eastAsia="Book Antiqua" w:cstheme="minorHAnsi"/>
        <w:spacing w:val="-1"/>
        <w:sz w:val="16"/>
        <w:szCs w:val="16"/>
      </w:rPr>
      <w:t>MD</w:t>
    </w:r>
    <w:r w:rsidRPr="00C21F75">
      <w:rPr>
        <w:rFonts w:eastAsia="Book Antiqua" w:cstheme="minorHAnsi"/>
        <w:spacing w:val="-7"/>
        <w:sz w:val="16"/>
        <w:szCs w:val="16"/>
      </w:rPr>
      <w:t xml:space="preserve"> </w:t>
    </w:r>
    <w:r w:rsidRPr="00C21F75">
      <w:rPr>
        <w:rFonts w:eastAsia="Book Antiqua" w:cstheme="minorHAnsi"/>
        <w:spacing w:val="1"/>
        <w:sz w:val="16"/>
        <w:szCs w:val="16"/>
      </w:rPr>
      <w:t>21201,</w:t>
    </w:r>
    <w:r w:rsidRPr="00C21F75">
      <w:rPr>
        <w:rFonts w:eastAsia="Book Antiqua" w:cstheme="minorHAnsi"/>
        <w:spacing w:val="-10"/>
        <w:sz w:val="16"/>
        <w:szCs w:val="16"/>
      </w:rPr>
      <w:t xml:space="preserve"> </w:t>
    </w:r>
    <w:r w:rsidRPr="00C21F75">
      <w:rPr>
        <w:rFonts w:eastAsia="Book Antiqua" w:cstheme="minorHAnsi"/>
        <w:sz w:val="16"/>
        <w:szCs w:val="16"/>
      </w:rPr>
      <w:t>Phone</w:t>
    </w:r>
    <w:r w:rsidRPr="00C21F75">
      <w:rPr>
        <w:rFonts w:eastAsia="Book Antiqua" w:cstheme="minorHAnsi"/>
        <w:spacing w:val="-8"/>
        <w:sz w:val="16"/>
        <w:szCs w:val="16"/>
      </w:rPr>
      <w:t xml:space="preserve"> </w:t>
    </w:r>
    <w:r w:rsidRPr="00C21F75">
      <w:rPr>
        <w:rFonts w:eastAsia="Book Antiqua" w:cstheme="minorHAnsi"/>
        <w:spacing w:val="1"/>
        <w:sz w:val="16"/>
        <w:szCs w:val="16"/>
      </w:rPr>
      <w:t>410-767-0249,</w:t>
    </w:r>
    <w:r w:rsidRPr="00C21F75">
      <w:rPr>
        <w:rFonts w:eastAsia="Book Antiqua" w:cstheme="minorHAnsi"/>
        <w:spacing w:val="66"/>
        <w:w w:val="99"/>
        <w:sz w:val="16"/>
        <w:szCs w:val="16"/>
      </w:rPr>
      <w:t xml:space="preserve"> </w:t>
    </w:r>
    <w:r w:rsidRPr="00C21F75">
      <w:rPr>
        <w:rFonts w:eastAsia="Book Antiqua" w:cstheme="minorHAnsi"/>
        <w:spacing w:val="-1"/>
        <w:sz w:val="16"/>
        <w:szCs w:val="16"/>
      </w:rPr>
      <w:t>MarylandPublicSchools.org.</w:t>
    </w:r>
  </w:p>
  <w:p w14:paraId="366E2D12" w14:textId="77777777" w:rsidR="008544AC" w:rsidRPr="00C21F75" w:rsidRDefault="008544AC" w:rsidP="008544AC">
    <w:pPr>
      <w:spacing w:before="5"/>
      <w:rPr>
        <w:rFonts w:eastAsia="Book Antiqua" w:cstheme="minorHAnsi"/>
        <w:sz w:val="14"/>
        <w:szCs w:val="14"/>
      </w:rPr>
    </w:pPr>
  </w:p>
  <w:p w14:paraId="3BC3D139" w14:textId="77777777" w:rsidR="008544AC" w:rsidRPr="000E0B62" w:rsidRDefault="008544AC" w:rsidP="008544AC">
    <w:pPr>
      <w:spacing w:line="212" w:lineRule="auto"/>
      <w:ind w:left="141" w:right="732"/>
      <w:rPr>
        <w:rFonts w:eastAsia="Book Antiqua" w:cstheme="minorHAnsi"/>
        <w:sz w:val="16"/>
        <w:szCs w:val="16"/>
      </w:rPr>
    </w:pPr>
    <w:r w:rsidRPr="00C21F75">
      <w:rPr>
        <w:rFonts w:cstheme="minorHAnsi"/>
        <w:spacing w:val="-1"/>
        <w:sz w:val="16"/>
      </w:rPr>
      <w:t>This</w:t>
    </w:r>
    <w:r w:rsidRPr="00C21F75">
      <w:rPr>
        <w:rFonts w:cstheme="minorHAnsi"/>
        <w:spacing w:val="-9"/>
        <w:sz w:val="16"/>
      </w:rPr>
      <w:t xml:space="preserve"> </w:t>
    </w:r>
    <w:r w:rsidRPr="00C21F75">
      <w:rPr>
        <w:rFonts w:cstheme="minorHAnsi"/>
        <w:sz w:val="16"/>
      </w:rPr>
      <w:t>document</w:t>
    </w:r>
    <w:r w:rsidRPr="00C21F75">
      <w:rPr>
        <w:rFonts w:cstheme="minorHAnsi"/>
        <w:spacing w:val="-8"/>
        <w:sz w:val="16"/>
      </w:rPr>
      <w:t xml:space="preserve"> </w:t>
    </w:r>
    <w:r w:rsidRPr="00C21F75">
      <w:rPr>
        <w:rFonts w:cstheme="minorHAnsi"/>
        <w:spacing w:val="1"/>
        <w:sz w:val="16"/>
      </w:rPr>
      <w:t>was</w:t>
    </w:r>
    <w:r w:rsidRPr="00C21F75">
      <w:rPr>
        <w:rFonts w:cstheme="minorHAnsi"/>
        <w:spacing w:val="-5"/>
        <w:sz w:val="16"/>
      </w:rPr>
      <w:t xml:space="preserve"> </w:t>
    </w:r>
    <w:r w:rsidRPr="00C21F75">
      <w:rPr>
        <w:rFonts w:cstheme="minorHAnsi"/>
        <w:sz w:val="16"/>
      </w:rPr>
      <w:t>developed</w:t>
    </w:r>
    <w:r w:rsidRPr="00C21F75">
      <w:rPr>
        <w:rFonts w:cstheme="minorHAnsi"/>
        <w:spacing w:val="-10"/>
        <w:sz w:val="16"/>
      </w:rPr>
      <w:t xml:space="preserve"> </w:t>
    </w:r>
    <w:r w:rsidRPr="00C21F75">
      <w:rPr>
        <w:rFonts w:cstheme="minorHAnsi"/>
        <w:sz w:val="16"/>
      </w:rPr>
      <w:t>using</w:t>
    </w:r>
    <w:r w:rsidRPr="00C21F75">
      <w:rPr>
        <w:rFonts w:cstheme="minorHAnsi"/>
        <w:spacing w:val="-6"/>
        <w:sz w:val="16"/>
      </w:rPr>
      <w:t xml:space="preserve"> </w:t>
    </w:r>
    <w:r w:rsidRPr="00C21F75">
      <w:rPr>
        <w:rFonts w:cstheme="minorHAnsi"/>
        <w:spacing w:val="-1"/>
        <w:sz w:val="16"/>
      </w:rPr>
      <w:t>grant</w:t>
    </w:r>
    <w:r w:rsidRPr="00C21F75">
      <w:rPr>
        <w:rFonts w:cstheme="minorHAnsi"/>
        <w:spacing w:val="-8"/>
        <w:sz w:val="16"/>
      </w:rPr>
      <w:t xml:space="preserve"> </w:t>
    </w:r>
    <w:r w:rsidRPr="00C21F75">
      <w:rPr>
        <w:rFonts w:cstheme="minorHAnsi"/>
        <w:sz w:val="16"/>
      </w:rPr>
      <w:t>funding</w:t>
    </w:r>
    <w:r w:rsidRPr="00C21F75">
      <w:rPr>
        <w:rFonts w:cstheme="minorHAnsi"/>
        <w:spacing w:val="-11"/>
        <w:sz w:val="16"/>
      </w:rPr>
      <w:t xml:space="preserve"> </w:t>
    </w:r>
    <w:r w:rsidRPr="00C21F75">
      <w:rPr>
        <w:rFonts w:cstheme="minorHAnsi"/>
        <w:sz w:val="16"/>
      </w:rPr>
      <w:t>provided</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8"/>
        <w:sz w:val="16"/>
      </w:rPr>
      <w:t xml:space="preserve"> </w:t>
    </w:r>
    <w:r w:rsidRPr="00C21F75">
      <w:rPr>
        <w:rFonts w:cstheme="minorHAnsi"/>
        <w:sz w:val="16"/>
      </w:rPr>
      <w:t>of</w:t>
    </w:r>
    <w:r w:rsidRPr="00C21F75">
      <w:rPr>
        <w:rFonts w:cstheme="minorHAnsi"/>
        <w:spacing w:val="-4"/>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from</w:t>
    </w:r>
    <w:r w:rsidRPr="00C21F75">
      <w:rPr>
        <w:rFonts w:cstheme="minorHAnsi"/>
        <w:spacing w:val="-6"/>
        <w:sz w:val="16"/>
      </w:rPr>
      <w:t xml:space="preserve"> </w:t>
    </w:r>
    <w:r w:rsidRPr="00C21F75">
      <w:rPr>
        <w:rFonts w:cstheme="minorHAnsi"/>
        <w:sz w:val="16"/>
      </w:rPr>
      <w:t>the</w:t>
    </w:r>
    <w:r w:rsidRPr="00C21F75">
      <w:rPr>
        <w:rFonts w:cstheme="minorHAnsi"/>
        <w:spacing w:val="-8"/>
        <w:sz w:val="16"/>
      </w:rPr>
      <w:t xml:space="preserve"> </w:t>
    </w:r>
    <w:r w:rsidRPr="00C21F75">
      <w:rPr>
        <w:rFonts w:cstheme="minorHAnsi"/>
        <w:sz w:val="16"/>
      </w:rPr>
      <w:t>U.S.</w:t>
    </w:r>
    <w:r w:rsidRPr="00C21F75">
      <w:rPr>
        <w:rFonts w:cstheme="minorHAnsi"/>
        <w:spacing w:val="78"/>
        <w:w w:val="98"/>
        <w:sz w:val="16"/>
      </w:rPr>
      <w:t xml:space="preserve"> </w:t>
    </w:r>
    <w:r w:rsidRPr="00C21F75">
      <w:rPr>
        <w:rFonts w:cstheme="minorHAnsi"/>
        <w:sz w:val="16"/>
      </w:rPr>
      <w:t>Department</w:t>
    </w:r>
    <w:r w:rsidRPr="00C21F75">
      <w:rPr>
        <w:rFonts w:cstheme="minorHAnsi"/>
        <w:spacing w:val="-10"/>
        <w:sz w:val="16"/>
      </w:rPr>
      <w:t xml:space="preserve"> </w:t>
    </w:r>
    <w:r w:rsidRPr="00C21F75">
      <w:rPr>
        <w:rFonts w:cstheme="minorHAnsi"/>
        <w:sz w:val="16"/>
      </w:rPr>
      <w:t>of</w:t>
    </w:r>
    <w:r w:rsidRPr="00C21F75">
      <w:rPr>
        <w:rFonts w:cstheme="minorHAnsi"/>
        <w:spacing w:val="-11"/>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Office</w:t>
    </w:r>
    <w:r w:rsidRPr="00C21F75">
      <w:rPr>
        <w:rFonts w:cstheme="minorHAnsi"/>
        <w:spacing w:val="-9"/>
        <w:sz w:val="16"/>
      </w:rPr>
      <w:t xml:space="preserve"> </w:t>
    </w:r>
    <w:r w:rsidRPr="00C21F75">
      <w:rPr>
        <w:rFonts w:cstheme="minorHAnsi"/>
        <w:sz w:val="16"/>
      </w:rPr>
      <w:t>of</w:t>
    </w:r>
    <w:r w:rsidRPr="00C21F75">
      <w:rPr>
        <w:rFonts w:cstheme="minorHAnsi"/>
        <w:spacing w:val="-7"/>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z w:val="16"/>
      </w:rPr>
      <w:t>and</w:t>
    </w:r>
    <w:r w:rsidRPr="00C21F75">
      <w:rPr>
        <w:rFonts w:cstheme="minorHAnsi"/>
        <w:spacing w:val="-11"/>
        <w:sz w:val="16"/>
      </w:rPr>
      <w:t xml:space="preserve"> </w:t>
    </w:r>
    <w:r w:rsidRPr="00C21F75">
      <w:rPr>
        <w:rFonts w:cstheme="minorHAnsi"/>
        <w:sz w:val="16"/>
      </w:rPr>
      <w:t>Rehabilitative</w:t>
    </w:r>
    <w:r w:rsidRPr="00C21F75">
      <w:rPr>
        <w:rFonts w:cstheme="minorHAnsi"/>
        <w:spacing w:val="-10"/>
        <w:sz w:val="16"/>
      </w:rPr>
      <w:t xml:space="preserve"> </w:t>
    </w:r>
    <w:r w:rsidRPr="00C21F75">
      <w:rPr>
        <w:rFonts w:cstheme="minorHAnsi"/>
        <w:sz w:val="16"/>
      </w:rPr>
      <w:t>Services</w:t>
    </w:r>
    <w:r w:rsidRPr="00C21F75">
      <w:rPr>
        <w:rFonts w:cstheme="minorHAnsi"/>
        <w:spacing w:val="-10"/>
        <w:sz w:val="16"/>
      </w:rPr>
      <w:t xml:space="preserve"> </w:t>
    </w:r>
    <w:r w:rsidRPr="00C21F75">
      <w:rPr>
        <w:rFonts w:cstheme="minorHAnsi"/>
        <w:sz w:val="16"/>
      </w:rPr>
      <w:t>(OSERS)/Office</w:t>
    </w:r>
    <w:r w:rsidRPr="00C21F75">
      <w:rPr>
        <w:rFonts w:cstheme="minorHAnsi"/>
        <w:spacing w:val="-10"/>
        <w:sz w:val="16"/>
      </w:rPr>
      <w:t xml:space="preserve"> </w:t>
    </w:r>
    <w:r w:rsidRPr="00C21F75">
      <w:rPr>
        <w:rFonts w:cstheme="minorHAnsi"/>
        <w:sz w:val="16"/>
      </w:rPr>
      <w:t>of</w:t>
    </w:r>
    <w:r w:rsidRPr="00C21F75">
      <w:rPr>
        <w:rFonts w:cstheme="minorHAnsi"/>
        <w:spacing w:val="-6"/>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9"/>
        <w:sz w:val="16"/>
      </w:rPr>
      <w:t xml:space="preserve"> </w:t>
    </w:r>
    <w:r w:rsidRPr="00C21F75">
      <w:rPr>
        <w:rFonts w:cstheme="minorHAnsi"/>
        <w:spacing w:val="-1"/>
        <w:sz w:val="16"/>
      </w:rPr>
      <w:t>Programs</w:t>
    </w:r>
    <w:r w:rsidRPr="00C21F75">
      <w:rPr>
        <w:rFonts w:cstheme="minorHAnsi"/>
        <w:spacing w:val="71"/>
        <w:sz w:val="16"/>
      </w:rPr>
      <w:t xml:space="preserve"> </w:t>
    </w:r>
    <w:r w:rsidRPr="00C21F75">
      <w:rPr>
        <w:rFonts w:cstheme="minorHAnsi"/>
        <w:sz w:val="16"/>
      </w:rPr>
      <w:t>(OSEP),</w:t>
    </w:r>
    <w:r w:rsidRPr="00C21F75">
      <w:rPr>
        <w:rFonts w:cstheme="minorHAnsi"/>
        <w:spacing w:val="-7"/>
        <w:sz w:val="16"/>
      </w:rPr>
      <w:t xml:space="preserve"> </w:t>
    </w:r>
    <w:r w:rsidRPr="00C21F75">
      <w:rPr>
        <w:rFonts w:cstheme="minorHAnsi"/>
        <w:sz w:val="16"/>
      </w:rPr>
      <w:t>under</w:t>
    </w:r>
    <w:r w:rsidRPr="00C21F75">
      <w:rPr>
        <w:rFonts w:cstheme="minorHAnsi"/>
        <w:spacing w:val="-9"/>
        <w:sz w:val="16"/>
      </w:rPr>
      <w:t xml:space="preserve"> </w:t>
    </w:r>
    <w:r w:rsidRPr="00C21F75">
      <w:rPr>
        <w:rFonts w:cstheme="minorHAnsi"/>
        <w:sz w:val="16"/>
      </w:rPr>
      <w:t>the</w:t>
    </w:r>
    <w:r w:rsidRPr="00C21F75">
      <w:rPr>
        <w:rFonts w:cstheme="minorHAnsi"/>
        <w:spacing w:val="-5"/>
        <w:sz w:val="16"/>
      </w:rPr>
      <w:t xml:space="preserve"> </w:t>
    </w:r>
    <w:r w:rsidRPr="00C21F75">
      <w:rPr>
        <w:rFonts w:cstheme="minorHAnsi"/>
        <w:sz w:val="16"/>
      </w:rPr>
      <w:t>Individuals</w:t>
    </w:r>
    <w:r w:rsidRPr="00C21F75">
      <w:rPr>
        <w:rFonts w:cstheme="minorHAnsi"/>
        <w:spacing w:val="-9"/>
        <w:sz w:val="16"/>
      </w:rPr>
      <w:t xml:space="preserve"> </w:t>
    </w:r>
    <w:r w:rsidRPr="00C21F75">
      <w:rPr>
        <w:rFonts w:cstheme="minorHAnsi"/>
        <w:spacing w:val="1"/>
        <w:sz w:val="16"/>
      </w:rPr>
      <w:t>with</w:t>
    </w:r>
    <w:r w:rsidRPr="00C21F75">
      <w:rPr>
        <w:rFonts w:cstheme="minorHAnsi"/>
        <w:spacing w:val="-11"/>
        <w:sz w:val="16"/>
      </w:rPr>
      <w:t xml:space="preserve"> </w:t>
    </w:r>
    <w:r w:rsidRPr="00C21F75">
      <w:rPr>
        <w:rFonts w:cstheme="minorHAnsi"/>
        <w:sz w:val="16"/>
      </w:rPr>
      <w:t>Disabilities</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Act.</w:t>
    </w:r>
    <w:r w:rsidRPr="00C21F75">
      <w:rPr>
        <w:rFonts w:cstheme="minorHAnsi"/>
        <w:spacing w:val="-11"/>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9"/>
        <w:sz w:val="16"/>
      </w:rPr>
      <w:t xml:space="preserve"> </w:t>
    </w:r>
    <w:r w:rsidRPr="00C21F75">
      <w:rPr>
        <w:rFonts w:cstheme="minorHAnsi"/>
        <w:sz w:val="16"/>
      </w:rPr>
      <w:t>Department</w:t>
    </w:r>
    <w:r w:rsidRPr="00C21F75">
      <w:rPr>
        <w:rFonts w:cstheme="minorHAnsi"/>
        <w:spacing w:val="-5"/>
        <w:sz w:val="16"/>
      </w:rPr>
      <w:t xml:space="preserve"> </w:t>
    </w:r>
    <w:r w:rsidRPr="00C21F75">
      <w:rPr>
        <w:rFonts w:cstheme="minorHAnsi"/>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does</w:t>
    </w:r>
    <w:r w:rsidRPr="00C21F75">
      <w:rPr>
        <w:rFonts w:cstheme="minorHAnsi"/>
        <w:spacing w:val="-5"/>
        <w:sz w:val="16"/>
      </w:rPr>
      <w:t xml:space="preserve"> </w:t>
    </w:r>
    <w:r w:rsidRPr="00C21F75">
      <w:rPr>
        <w:rFonts w:cstheme="minorHAnsi"/>
        <w:spacing w:val="-1"/>
        <w:sz w:val="16"/>
      </w:rPr>
      <w:t>not</w:t>
    </w:r>
    <w:r w:rsidRPr="00C21F75">
      <w:rPr>
        <w:rFonts w:cstheme="minorHAnsi"/>
        <w:spacing w:val="82"/>
        <w:w w:val="99"/>
        <w:sz w:val="16"/>
      </w:rPr>
      <w:t xml:space="preserve"> </w:t>
    </w:r>
    <w:r w:rsidRPr="00C21F75">
      <w:rPr>
        <w:rFonts w:cstheme="minorHAnsi"/>
        <w:sz w:val="16"/>
      </w:rPr>
      <w:t>discriminate</w:t>
    </w:r>
    <w:r w:rsidRPr="00C21F75">
      <w:rPr>
        <w:rFonts w:cstheme="minorHAnsi"/>
        <w:spacing w:val="-7"/>
        <w:sz w:val="16"/>
      </w:rPr>
      <w:t xml:space="preserve"> </w:t>
    </w:r>
    <w:r w:rsidRPr="00C21F75">
      <w:rPr>
        <w:rFonts w:cstheme="minorHAnsi"/>
        <w:spacing w:val="-1"/>
        <w:sz w:val="16"/>
      </w:rPr>
      <w:t>on</w:t>
    </w:r>
    <w:r w:rsidRPr="00C21F75">
      <w:rPr>
        <w:rFonts w:cstheme="minorHAnsi"/>
        <w:spacing w:val="-9"/>
        <w:sz w:val="16"/>
      </w:rPr>
      <w:t xml:space="preserve"> </w:t>
    </w:r>
    <w:r w:rsidRPr="00C21F75">
      <w:rPr>
        <w:rFonts w:cstheme="minorHAnsi"/>
        <w:sz w:val="16"/>
      </w:rPr>
      <w:t>the</w:t>
    </w:r>
    <w:r w:rsidRPr="00C21F75">
      <w:rPr>
        <w:rFonts w:cstheme="minorHAnsi"/>
        <w:spacing w:val="-3"/>
        <w:sz w:val="16"/>
      </w:rPr>
      <w:t xml:space="preserve"> </w:t>
    </w:r>
    <w:r w:rsidRPr="00C21F75">
      <w:rPr>
        <w:rFonts w:cstheme="minorHAnsi"/>
        <w:sz w:val="16"/>
      </w:rPr>
      <w:t>basis</w:t>
    </w:r>
    <w:r w:rsidRPr="00C21F75">
      <w:rPr>
        <w:rFonts w:cstheme="minorHAnsi"/>
        <w:spacing w:val="-8"/>
        <w:sz w:val="16"/>
      </w:rPr>
      <w:t xml:space="preserve"> </w:t>
    </w:r>
    <w:r w:rsidRPr="00C21F75">
      <w:rPr>
        <w:rFonts w:cstheme="minorHAnsi"/>
        <w:spacing w:val="-1"/>
        <w:sz w:val="16"/>
      </w:rPr>
      <w:t>of</w:t>
    </w:r>
    <w:r w:rsidRPr="00C21F75">
      <w:rPr>
        <w:rFonts w:cstheme="minorHAnsi"/>
        <w:spacing w:val="-3"/>
        <w:sz w:val="16"/>
      </w:rPr>
      <w:t xml:space="preserve"> </w:t>
    </w:r>
    <w:r w:rsidRPr="00C21F75">
      <w:rPr>
        <w:rFonts w:cstheme="minorHAnsi"/>
        <w:sz w:val="16"/>
      </w:rPr>
      <w:t>race,</w:t>
    </w:r>
    <w:r w:rsidRPr="00C21F75">
      <w:rPr>
        <w:rFonts w:cstheme="minorHAnsi"/>
        <w:spacing w:val="-9"/>
        <w:sz w:val="16"/>
      </w:rPr>
      <w:t xml:space="preserve"> </w:t>
    </w:r>
    <w:r w:rsidRPr="00C21F75">
      <w:rPr>
        <w:rFonts w:cstheme="minorHAnsi"/>
        <w:spacing w:val="-1"/>
        <w:sz w:val="16"/>
      </w:rPr>
      <w:t>color,</w:t>
    </w:r>
    <w:r w:rsidRPr="00C21F75">
      <w:rPr>
        <w:rFonts w:cstheme="minorHAnsi"/>
        <w:spacing w:val="-4"/>
        <w:sz w:val="16"/>
      </w:rPr>
      <w:t xml:space="preserve"> </w:t>
    </w:r>
    <w:r w:rsidRPr="00C21F75">
      <w:rPr>
        <w:rFonts w:cstheme="minorHAnsi"/>
        <w:spacing w:val="-1"/>
        <w:sz w:val="16"/>
      </w:rPr>
      <w:t>sex,</w:t>
    </w:r>
    <w:r w:rsidRPr="00C21F75">
      <w:rPr>
        <w:rFonts w:cstheme="minorHAnsi"/>
        <w:spacing w:val="-4"/>
        <w:sz w:val="16"/>
      </w:rPr>
      <w:t xml:space="preserve"> </w:t>
    </w:r>
    <w:r w:rsidRPr="00C21F75">
      <w:rPr>
        <w:rFonts w:cstheme="minorHAnsi"/>
        <w:sz w:val="16"/>
      </w:rPr>
      <w:t>age,</w:t>
    </w:r>
    <w:r w:rsidRPr="00C21F75">
      <w:rPr>
        <w:rFonts w:cstheme="minorHAnsi"/>
        <w:spacing w:val="-5"/>
        <w:sz w:val="16"/>
      </w:rPr>
      <w:t xml:space="preserve"> </w:t>
    </w:r>
    <w:r w:rsidRPr="00C21F75">
      <w:rPr>
        <w:rFonts w:cstheme="minorHAnsi"/>
        <w:sz w:val="16"/>
      </w:rPr>
      <w:t>national</w:t>
    </w:r>
    <w:r w:rsidRPr="00C21F75">
      <w:rPr>
        <w:rFonts w:cstheme="minorHAnsi"/>
        <w:spacing w:val="-6"/>
        <w:sz w:val="16"/>
      </w:rPr>
      <w:t xml:space="preserve"> </w:t>
    </w:r>
    <w:r w:rsidRPr="00C21F75">
      <w:rPr>
        <w:rFonts w:cstheme="minorHAnsi"/>
        <w:spacing w:val="-1"/>
        <w:sz w:val="16"/>
      </w:rPr>
      <w:t>origin,</w:t>
    </w:r>
    <w:r w:rsidRPr="00C21F75">
      <w:rPr>
        <w:rFonts w:cstheme="minorHAnsi"/>
        <w:spacing w:val="-4"/>
        <w:sz w:val="16"/>
      </w:rPr>
      <w:t xml:space="preserve"> </w:t>
    </w:r>
    <w:r w:rsidRPr="00C21F75">
      <w:rPr>
        <w:rFonts w:cstheme="minorHAnsi"/>
        <w:spacing w:val="-1"/>
        <w:sz w:val="16"/>
      </w:rPr>
      <w:t>religion,</w:t>
    </w:r>
    <w:r w:rsidRPr="00C21F75">
      <w:rPr>
        <w:rFonts w:cstheme="minorHAnsi"/>
        <w:spacing w:val="-9"/>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disability</w:t>
    </w:r>
    <w:r w:rsidRPr="00C21F75">
      <w:rPr>
        <w:rFonts w:cstheme="minorHAnsi"/>
        <w:spacing w:val="-9"/>
        <w:sz w:val="16"/>
      </w:rPr>
      <w:t xml:space="preserve"> </w:t>
    </w:r>
    <w:r w:rsidRPr="00C21F75">
      <w:rPr>
        <w:rFonts w:cstheme="minorHAnsi"/>
        <w:sz w:val="16"/>
      </w:rPr>
      <w:t>in</w:t>
    </w:r>
    <w:r w:rsidRPr="00C21F75">
      <w:rPr>
        <w:rFonts w:cstheme="minorHAnsi"/>
        <w:spacing w:val="-5"/>
        <w:sz w:val="16"/>
      </w:rPr>
      <w:t xml:space="preserve"> </w:t>
    </w:r>
    <w:r w:rsidRPr="00C21F75">
      <w:rPr>
        <w:rFonts w:cstheme="minorHAnsi"/>
        <w:sz w:val="16"/>
      </w:rPr>
      <w:t>matters</w:t>
    </w:r>
    <w:r w:rsidRPr="00C21F75">
      <w:rPr>
        <w:rFonts w:cstheme="minorHAnsi"/>
        <w:spacing w:val="-7"/>
        <w:sz w:val="16"/>
      </w:rPr>
      <w:t xml:space="preserve"> </w:t>
    </w:r>
    <w:r w:rsidRPr="00C21F75">
      <w:rPr>
        <w:rFonts w:cstheme="minorHAnsi"/>
        <w:sz w:val="16"/>
      </w:rPr>
      <w:t>affecting</w:t>
    </w:r>
    <w:r w:rsidRPr="00C21F75">
      <w:rPr>
        <w:rFonts w:cstheme="minorHAnsi"/>
        <w:spacing w:val="-10"/>
        <w:sz w:val="16"/>
      </w:rPr>
      <w:t xml:space="preserve"> </w:t>
    </w:r>
    <w:r w:rsidRPr="00C21F75">
      <w:rPr>
        <w:rFonts w:cstheme="minorHAnsi"/>
        <w:sz w:val="16"/>
      </w:rPr>
      <w:t>employment</w:t>
    </w:r>
    <w:r w:rsidRPr="00C21F75">
      <w:rPr>
        <w:rFonts w:cstheme="minorHAnsi"/>
        <w:spacing w:val="-6"/>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in</w:t>
    </w:r>
    <w:r w:rsidRPr="00C21F75">
      <w:rPr>
        <w:rFonts w:cstheme="minorHAnsi"/>
        <w:spacing w:val="94"/>
        <w:w w:val="99"/>
        <w:sz w:val="16"/>
      </w:rPr>
      <w:t xml:space="preserve"> </w:t>
    </w:r>
    <w:r w:rsidRPr="00C21F75">
      <w:rPr>
        <w:rFonts w:cstheme="minorHAnsi"/>
        <w:spacing w:val="-1"/>
        <w:sz w:val="16"/>
      </w:rPr>
      <w:t>providing</w:t>
    </w:r>
    <w:r w:rsidRPr="00C21F75">
      <w:rPr>
        <w:rFonts w:cstheme="minorHAnsi"/>
        <w:spacing w:val="-11"/>
        <w:sz w:val="16"/>
      </w:rPr>
      <w:t xml:space="preserve"> </w:t>
    </w:r>
    <w:r w:rsidRPr="00C21F75">
      <w:rPr>
        <w:rFonts w:cstheme="minorHAnsi"/>
        <w:sz w:val="16"/>
      </w:rPr>
      <w:t>access</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programs.</w:t>
    </w:r>
    <w:r w:rsidRPr="00C21F75">
      <w:rPr>
        <w:rFonts w:cstheme="minorHAnsi"/>
        <w:spacing w:val="-6"/>
        <w:sz w:val="16"/>
      </w:rPr>
      <w:t xml:space="preserve"> </w:t>
    </w:r>
    <w:r w:rsidRPr="00C21F75">
      <w:rPr>
        <w:rFonts w:cstheme="minorHAnsi"/>
        <w:spacing w:val="-1"/>
        <w:sz w:val="16"/>
      </w:rPr>
      <w:t>For</w:t>
    </w:r>
    <w:r w:rsidRPr="00C21F75">
      <w:rPr>
        <w:rFonts w:cstheme="minorHAnsi"/>
        <w:spacing w:val="-6"/>
        <w:sz w:val="16"/>
      </w:rPr>
      <w:t xml:space="preserve"> </w:t>
    </w:r>
    <w:r w:rsidRPr="00C21F75">
      <w:rPr>
        <w:rFonts w:cstheme="minorHAnsi"/>
        <w:sz w:val="16"/>
      </w:rPr>
      <w:t>inquiries</w:t>
    </w:r>
    <w:r w:rsidRPr="00C21F75">
      <w:rPr>
        <w:rFonts w:cstheme="minorHAnsi"/>
        <w:spacing w:val="-9"/>
        <w:sz w:val="16"/>
      </w:rPr>
      <w:t xml:space="preserve"> </w:t>
    </w:r>
    <w:r w:rsidRPr="00C21F75">
      <w:rPr>
        <w:rFonts w:cstheme="minorHAnsi"/>
        <w:sz w:val="16"/>
      </w:rPr>
      <w:t>related</w:t>
    </w:r>
    <w:r w:rsidRPr="00C21F75">
      <w:rPr>
        <w:rFonts w:cstheme="minorHAnsi"/>
        <w:spacing w:val="-10"/>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departmental</w:t>
    </w:r>
    <w:r w:rsidRPr="00C21F75">
      <w:rPr>
        <w:rFonts w:cstheme="minorHAnsi"/>
        <w:spacing w:val="-8"/>
        <w:sz w:val="16"/>
      </w:rPr>
      <w:t xml:space="preserve"> </w:t>
    </w:r>
    <w:r w:rsidRPr="00C21F75">
      <w:rPr>
        <w:rFonts w:cstheme="minorHAnsi"/>
        <w:sz w:val="16"/>
      </w:rPr>
      <w:t>policy,</w:t>
    </w:r>
    <w:r w:rsidRPr="00C21F75">
      <w:rPr>
        <w:rFonts w:cstheme="minorHAnsi"/>
        <w:spacing w:val="-10"/>
        <w:sz w:val="16"/>
      </w:rPr>
      <w:t xml:space="preserve"> </w:t>
    </w:r>
    <w:r w:rsidRPr="00C21F75">
      <w:rPr>
        <w:rFonts w:cstheme="minorHAnsi"/>
        <w:sz w:val="16"/>
      </w:rPr>
      <w:t>please</w:t>
    </w:r>
    <w:r w:rsidRPr="00C21F75">
      <w:rPr>
        <w:rFonts w:cstheme="minorHAnsi"/>
        <w:spacing w:val="-8"/>
        <w:sz w:val="16"/>
      </w:rPr>
      <w:t xml:space="preserve"> </w:t>
    </w:r>
    <w:r w:rsidRPr="00C21F75">
      <w:rPr>
        <w:rFonts w:cstheme="minorHAnsi"/>
        <w:sz w:val="16"/>
      </w:rPr>
      <w:t>contact</w:t>
    </w:r>
    <w:r w:rsidRPr="00C21F75">
      <w:rPr>
        <w:rFonts w:cstheme="minorHAnsi"/>
        <w:spacing w:val="-8"/>
        <w:sz w:val="16"/>
      </w:rPr>
      <w:t xml:space="preserve"> </w:t>
    </w:r>
    <w:r w:rsidRPr="00C21F75">
      <w:rPr>
        <w:rFonts w:cstheme="minorHAnsi"/>
        <w:sz w:val="16"/>
      </w:rPr>
      <w:t>the</w:t>
    </w:r>
    <w:r w:rsidRPr="00C21F75">
      <w:rPr>
        <w:rFonts w:cstheme="minorHAnsi"/>
        <w:spacing w:val="-9"/>
        <w:sz w:val="16"/>
      </w:rPr>
      <w:t xml:space="preserve"> </w:t>
    </w:r>
    <w:r w:rsidRPr="00C21F75">
      <w:rPr>
        <w:rFonts w:cstheme="minorHAnsi"/>
        <w:sz w:val="16"/>
      </w:rPr>
      <w:t>Equity</w:t>
    </w:r>
    <w:r w:rsidRPr="00C21F75">
      <w:rPr>
        <w:rFonts w:cstheme="minorHAnsi"/>
        <w:spacing w:val="-10"/>
        <w:sz w:val="16"/>
      </w:rPr>
      <w:t xml:space="preserve"> </w:t>
    </w:r>
    <w:r w:rsidRPr="00C21F75">
      <w:rPr>
        <w:rFonts w:cstheme="minorHAnsi"/>
        <w:sz w:val="16"/>
      </w:rPr>
      <w:t>Assurance</w:t>
    </w:r>
    <w:r w:rsidRPr="00C21F75">
      <w:rPr>
        <w:rFonts w:cstheme="minorHAnsi"/>
        <w:spacing w:val="-9"/>
        <w:sz w:val="16"/>
      </w:rPr>
      <w:t xml:space="preserve"> </w:t>
    </w:r>
    <w:r w:rsidRPr="00C21F75">
      <w:rPr>
        <w:rFonts w:cstheme="minorHAnsi"/>
        <w:sz w:val="16"/>
      </w:rPr>
      <w:t>and</w:t>
    </w:r>
    <w:r w:rsidRPr="00C21F75">
      <w:rPr>
        <w:rFonts w:cstheme="minorHAnsi"/>
        <w:w w:val="98"/>
        <w:sz w:val="16"/>
      </w:rPr>
      <w:t xml:space="preserve"> </w:t>
    </w:r>
    <w:r w:rsidRPr="00C21F75">
      <w:rPr>
        <w:rFonts w:cstheme="minorHAnsi"/>
        <w:spacing w:val="51"/>
        <w:w w:val="98"/>
        <w:sz w:val="16"/>
      </w:rPr>
      <w:t xml:space="preserve">  </w:t>
    </w:r>
    <w:r w:rsidRPr="00C21F75">
      <w:rPr>
        <w:rFonts w:cstheme="minorHAnsi"/>
        <w:sz w:val="16"/>
      </w:rPr>
      <w:t>Compliance</w:t>
    </w:r>
    <w:r w:rsidRPr="00C21F75">
      <w:rPr>
        <w:rFonts w:cstheme="minorHAnsi"/>
        <w:spacing w:val="-13"/>
        <w:sz w:val="16"/>
      </w:rPr>
      <w:t xml:space="preserve"> </w:t>
    </w:r>
    <w:r w:rsidRPr="00C21F75">
      <w:rPr>
        <w:rFonts w:cstheme="minorHAnsi"/>
        <w:sz w:val="16"/>
      </w:rPr>
      <w:t>Branch:</w:t>
    </w:r>
    <w:r w:rsidRPr="00C21F75">
      <w:rPr>
        <w:rFonts w:cstheme="minorHAnsi"/>
        <w:spacing w:val="-15"/>
        <w:sz w:val="16"/>
      </w:rPr>
      <w:t xml:space="preserve"> </w:t>
    </w:r>
    <w:r w:rsidRPr="00C21F75">
      <w:rPr>
        <w:rFonts w:cstheme="minorHAnsi"/>
        <w:sz w:val="16"/>
      </w:rPr>
      <w:t>Phone</w:t>
    </w:r>
    <w:r w:rsidRPr="00C21F75">
      <w:rPr>
        <w:rFonts w:cstheme="minorHAnsi"/>
        <w:spacing w:val="-9"/>
        <w:sz w:val="16"/>
      </w:rPr>
      <w:t xml:space="preserve"> </w:t>
    </w:r>
    <w:r w:rsidRPr="00C21F75">
      <w:rPr>
        <w:rFonts w:cstheme="minorHAnsi"/>
        <w:sz w:val="16"/>
      </w:rPr>
      <w:t>410-767-0433,</w:t>
    </w:r>
    <w:r w:rsidRPr="00C21F75">
      <w:rPr>
        <w:rFonts w:cstheme="minorHAnsi"/>
        <w:spacing w:val="-11"/>
        <w:sz w:val="16"/>
      </w:rPr>
      <w:t xml:space="preserve"> </w:t>
    </w:r>
    <w:r w:rsidRPr="00C21F75">
      <w:rPr>
        <w:rFonts w:cstheme="minorHAnsi"/>
        <w:spacing w:val="-3"/>
        <w:sz w:val="16"/>
      </w:rPr>
      <w:t>TTY</w:t>
    </w:r>
    <w:r w:rsidRPr="00C21F75">
      <w:rPr>
        <w:rFonts w:cstheme="minorHAnsi"/>
        <w:spacing w:val="-11"/>
        <w:sz w:val="16"/>
      </w:rPr>
      <w:t xml:space="preserve"> </w:t>
    </w:r>
    <w:r w:rsidRPr="00C21F75">
      <w:rPr>
        <w:rFonts w:cstheme="minorHAnsi"/>
        <w:sz w:val="16"/>
      </w:rPr>
      <w:t>410-767-0426,</w:t>
    </w:r>
    <w:r w:rsidRPr="00C21F75">
      <w:rPr>
        <w:rFonts w:cstheme="minorHAnsi"/>
        <w:spacing w:val="-14"/>
        <w:sz w:val="16"/>
      </w:rPr>
      <w:t xml:space="preserve"> </w:t>
    </w:r>
    <w:r w:rsidRPr="00C21F75">
      <w:rPr>
        <w:rFonts w:cstheme="minorHAnsi"/>
        <w:sz w:val="16"/>
      </w:rPr>
      <w:t>Fax</w:t>
    </w:r>
    <w:r w:rsidRPr="00C21F75">
      <w:rPr>
        <w:rFonts w:cstheme="minorHAnsi"/>
        <w:spacing w:val="-14"/>
        <w:sz w:val="16"/>
      </w:rPr>
      <w:t xml:space="preserve"> </w:t>
    </w:r>
    <w:r w:rsidRPr="00C21F75">
      <w:rPr>
        <w:rFonts w:cstheme="minorHAnsi"/>
        <w:sz w:val="16"/>
      </w:rPr>
      <w:t>410-767-0431.</w:t>
    </w:r>
  </w:p>
  <w:p w14:paraId="623E4EB2" w14:textId="77777777" w:rsidR="008544AC" w:rsidRPr="008544AC" w:rsidRDefault="008544AC" w:rsidP="008544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737F4" w14:textId="13628893" w:rsidR="008544AC" w:rsidRPr="0030231F" w:rsidRDefault="008544AC" w:rsidP="008544AC">
    <w:pPr>
      <w:pStyle w:val="Footer"/>
    </w:pPr>
    <w:r w:rsidRPr="0030231F">
      <w:t>© 20</w:t>
    </w:r>
    <w:r w:rsidR="00D637B0">
      <w:rPr>
        <w:lang w:val="en-US"/>
      </w:rPr>
      <w:t>2</w:t>
    </w:r>
    <w:r w:rsidR="00E04624">
      <w:rPr>
        <w:lang w:val="en-US"/>
      </w:rPr>
      <w:t>2</w:t>
    </w:r>
    <w:r w:rsidRPr="0030231F">
      <w:t xml:space="preserve"> Maryland State Department of Education</w:t>
    </w:r>
    <w:r w:rsidR="00D85D01">
      <w:rPr>
        <w:lang w:val="en-US"/>
      </w:rPr>
      <w:t xml:space="preserve">. </w:t>
    </w:r>
    <w:r w:rsidRPr="0030231F">
      <w:t>Produced under the guidance of Marcella E. Franczkowski, Assistant State Superintendent, Division of Early Intervention and Special Education Services.</w:t>
    </w:r>
  </w:p>
  <w:p w14:paraId="3A2A4BA1" w14:textId="77777777" w:rsidR="007B2E33" w:rsidRPr="008544AC" w:rsidRDefault="007B2E33" w:rsidP="008544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C1126" w14:textId="0C916DE9" w:rsidR="001A56E9" w:rsidRPr="00C21F75" w:rsidRDefault="001A56E9" w:rsidP="001A56E9">
    <w:pPr>
      <w:spacing w:before="160"/>
      <w:ind w:left="141"/>
      <w:rPr>
        <w:rFonts w:eastAsia="Book Antiqua" w:cstheme="minorHAnsi"/>
        <w:sz w:val="16"/>
        <w:szCs w:val="16"/>
      </w:rPr>
    </w:pPr>
    <w:r w:rsidRPr="00C21F75">
      <w:rPr>
        <w:rFonts w:cstheme="minorHAnsi"/>
        <w:sz w:val="16"/>
      </w:rPr>
      <w:t>©</w:t>
    </w:r>
    <w:r w:rsidRPr="00C21F75">
      <w:rPr>
        <w:rFonts w:cstheme="minorHAnsi"/>
        <w:spacing w:val="-8"/>
        <w:sz w:val="16"/>
      </w:rPr>
      <w:t xml:space="preserve"> </w:t>
    </w:r>
    <w:r w:rsidRPr="00C21F75">
      <w:rPr>
        <w:rFonts w:cstheme="minorHAnsi"/>
        <w:spacing w:val="1"/>
        <w:sz w:val="16"/>
      </w:rPr>
      <w:t>20</w:t>
    </w:r>
    <w:r>
      <w:rPr>
        <w:rFonts w:cstheme="minorHAnsi"/>
        <w:spacing w:val="1"/>
        <w:sz w:val="16"/>
      </w:rPr>
      <w:t>2</w:t>
    </w:r>
    <w:r w:rsidR="00662B38">
      <w:rPr>
        <w:rFonts w:cstheme="minorHAnsi"/>
        <w:spacing w:val="1"/>
        <w:sz w:val="16"/>
      </w:rPr>
      <w:t>2</w:t>
    </w:r>
    <w:r w:rsidRPr="00C21F75">
      <w:rPr>
        <w:rFonts w:cstheme="minorHAnsi"/>
        <w:spacing w:val="-8"/>
        <w:sz w:val="16"/>
      </w:rPr>
      <w:t xml:space="preserve"> </w:t>
    </w:r>
    <w:r w:rsidRPr="00C21F75">
      <w:rPr>
        <w:rFonts w:cstheme="minorHAnsi"/>
        <w:spacing w:val="-1"/>
        <w:sz w:val="16"/>
      </w:rPr>
      <w:t>Maryland</w:t>
    </w:r>
    <w:r w:rsidRPr="00C21F75">
      <w:rPr>
        <w:rFonts w:cstheme="minorHAnsi"/>
        <w:spacing w:val="-10"/>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9"/>
        <w:sz w:val="16"/>
      </w:rPr>
      <w:t xml:space="preserve"> </w:t>
    </w:r>
    <w:r w:rsidRPr="00C21F75">
      <w:rPr>
        <w:rFonts w:cstheme="minorHAnsi"/>
        <w:spacing w:val="2"/>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Division</w:t>
    </w:r>
    <w:r w:rsidRPr="00C21F75">
      <w:rPr>
        <w:rFonts w:cstheme="minorHAnsi"/>
        <w:spacing w:val="-10"/>
        <w:sz w:val="16"/>
      </w:rPr>
      <w:t xml:space="preserve"> </w:t>
    </w:r>
    <w:r w:rsidRPr="00C21F75">
      <w:rPr>
        <w:rFonts w:cstheme="minorHAnsi"/>
        <w:spacing w:val="-1"/>
        <w:sz w:val="16"/>
      </w:rPr>
      <w:t>of</w:t>
    </w:r>
    <w:r w:rsidRPr="00C21F75">
      <w:rPr>
        <w:rFonts w:cstheme="minorHAnsi"/>
        <w:spacing w:val="-5"/>
        <w:sz w:val="16"/>
      </w:rPr>
      <w:t xml:space="preserve"> </w:t>
    </w:r>
    <w:r w:rsidRPr="00C21F75">
      <w:rPr>
        <w:rFonts w:cstheme="minorHAnsi"/>
        <w:sz w:val="16"/>
      </w:rPr>
      <w:t>Early</w:t>
    </w:r>
    <w:r w:rsidRPr="00C21F75">
      <w:rPr>
        <w:rFonts w:cstheme="minorHAnsi"/>
        <w:spacing w:val="-11"/>
        <w:sz w:val="16"/>
      </w:rPr>
      <w:t xml:space="preserve"> </w:t>
    </w:r>
    <w:r w:rsidRPr="00C21F75">
      <w:rPr>
        <w:rFonts w:cstheme="minorHAnsi"/>
        <w:sz w:val="16"/>
      </w:rPr>
      <w:t>Intervention</w:t>
    </w:r>
    <w:r w:rsidRPr="00C21F75">
      <w:rPr>
        <w:rFonts w:cstheme="minorHAnsi"/>
        <w:spacing w:val="-10"/>
        <w:sz w:val="16"/>
      </w:rPr>
      <w:t xml:space="preserve"> </w:t>
    </w:r>
    <w:r w:rsidRPr="00C21F75">
      <w:rPr>
        <w:rFonts w:cstheme="minorHAnsi"/>
        <w:sz w:val="16"/>
      </w:rPr>
      <w:t>and</w:t>
    </w:r>
    <w:r w:rsidRPr="00C21F75">
      <w:rPr>
        <w:rFonts w:cstheme="minorHAnsi"/>
        <w:spacing w:val="-6"/>
        <w:sz w:val="16"/>
      </w:rPr>
      <w:t xml:space="preserve"> </w:t>
    </w:r>
    <w:r w:rsidRPr="00C21F75">
      <w:rPr>
        <w:rFonts w:cstheme="minorHAnsi"/>
        <w:sz w:val="16"/>
      </w:rPr>
      <w:t>Special</w:t>
    </w:r>
    <w:r w:rsidRPr="00C21F75">
      <w:rPr>
        <w:rFonts w:cstheme="minorHAnsi"/>
        <w:spacing w:val="-8"/>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Services</w:t>
    </w:r>
  </w:p>
  <w:p w14:paraId="2A5AEBF9" w14:textId="77777777" w:rsidR="001A56E9" w:rsidRPr="00C21F75" w:rsidRDefault="001A56E9" w:rsidP="001A56E9">
    <w:pPr>
      <w:spacing w:before="8"/>
      <w:rPr>
        <w:rFonts w:eastAsia="Book Antiqua" w:cstheme="minorHAnsi"/>
        <w:sz w:val="13"/>
        <w:szCs w:val="13"/>
      </w:rPr>
    </w:pPr>
  </w:p>
  <w:p w14:paraId="7D1B6B06" w14:textId="77777777" w:rsidR="001A56E9" w:rsidRPr="00C21F75" w:rsidRDefault="001A56E9" w:rsidP="00444F93">
    <w:pPr>
      <w:spacing w:line="212" w:lineRule="auto"/>
      <w:ind w:left="141" w:right="36"/>
      <w:rPr>
        <w:rFonts w:eastAsia="Book Antiqua" w:cstheme="minorHAnsi"/>
        <w:sz w:val="16"/>
        <w:szCs w:val="16"/>
      </w:rPr>
    </w:pPr>
    <w:r w:rsidRPr="00C21F75">
      <w:rPr>
        <w:rFonts w:eastAsia="Book Antiqua" w:cstheme="minorHAnsi"/>
        <w:spacing w:val="-1"/>
        <w:sz w:val="16"/>
        <w:szCs w:val="16"/>
      </w:rPr>
      <w:t>Produced</w:t>
    </w:r>
    <w:r w:rsidRPr="00C21F75">
      <w:rPr>
        <w:rFonts w:eastAsia="Book Antiqua" w:cstheme="minorHAnsi"/>
        <w:spacing w:val="-11"/>
        <w:sz w:val="16"/>
        <w:szCs w:val="16"/>
      </w:rPr>
      <w:t xml:space="preserve"> </w:t>
    </w:r>
    <w:r w:rsidRPr="00C21F75">
      <w:rPr>
        <w:rFonts w:eastAsia="Book Antiqua" w:cstheme="minorHAnsi"/>
        <w:sz w:val="16"/>
        <w:szCs w:val="16"/>
      </w:rPr>
      <w:t>under</w:t>
    </w:r>
    <w:r w:rsidRPr="00C21F75">
      <w:rPr>
        <w:rFonts w:eastAsia="Book Antiqua" w:cstheme="minorHAnsi"/>
        <w:spacing w:val="-6"/>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z w:val="16"/>
        <w:szCs w:val="16"/>
      </w:rPr>
      <w:t>guidance</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Marcella</w:t>
    </w:r>
    <w:r w:rsidRPr="00C21F75">
      <w:rPr>
        <w:rFonts w:eastAsia="Book Antiqua" w:cstheme="minorHAnsi"/>
        <w:spacing w:val="-8"/>
        <w:sz w:val="16"/>
        <w:szCs w:val="16"/>
      </w:rPr>
      <w:t xml:space="preserve"> </w:t>
    </w:r>
    <w:r w:rsidRPr="00C21F75">
      <w:rPr>
        <w:rFonts w:eastAsia="Book Antiqua" w:cstheme="minorHAnsi"/>
        <w:spacing w:val="-1"/>
        <w:sz w:val="16"/>
        <w:szCs w:val="16"/>
      </w:rPr>
      <w:t>E.</w:t>
    </w:r>
    <w:r w:rsidRPr="00C21F75">
      <w:rPr>
        <w:rFonts w:eastAsia="Book Antiqua" w:cstheme="minorHAnsi"/>
        <w:spacing w:val="-6"/>
        <w:sz w:val="16"/>
        <w:szCs w:val="16"/>
      </w:rPr>
      <w:t xml:space="preserve"> </w:t>
    </w:r>
    <w:r w:rsidRPr="00C21F75">
      <w:rPr>
        <w:rFonts w:eastAsia="Book Antiqua" w:cstheme="minorHAnsi"/>
        <w:sz w:val="16"/>
        <w:szCs w:val="16"/>
      </w:rPr>
      <w:t>Franczkowski,</w:t>
    </w:r>
    <w:r w:rsidRPr="00C21F75">
      <w:rPr>
        <w:rFonts w:eastAsia="Book Antiqua" w:cstheme="minorHAnsi"/>
        <w:spacing w:val="-11"/>
        <w:sz w:val="16"/>
        <w:szCs w:val="16"/>
      </w:rPr>
      <w:t xml:space="preserve"> </w:t>
    </w:r>
    <w:r w:rsidRPr="00C21F75">
      <w:rPr>
        <w:rFonts w:eastAsia="Book Antiqua" w:cstheme="minorHAnsi"/>
        <w:sz w:val="16"/>
        <w:szCs w:val="16"/>
      </w:rPr>
      <w:t>Assistant</w:t>
    </w:r>
    <w:r w:rsidRPr="00C21F75">
      <w:rPr>
        <w:rFonts w:eastAsia="Book Antiqua" w:cstheme="minorHAnsi"/>
        <w:spacing w:val="-5"/>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Superintendent,</w:t>
    </w:r>
    <w:r w:rsidRPr="00C21F75">
      <w:rPr>
        <w:rFonts w:eastAsia="Book Antiqua" w:cstheme="minorHAnsi"/>
        <w:spacing w:val="-11"/>
        <w:sz w:val="16"/>
        <w:szCs w:val="16"/>
      </w:rPr>
      <w:t xml:space="preserve"> </w:t>
    </w:r>
    <w:r w:rsidRPr="00C21F75">
      <w:rPr>
        <w:rFonts w:eastAsia="Book Antiqua" w:cstheme="minorHAnsi"/>
        <w:sz w:val="16"/>
        <w:szCs w:val="16"/>
      </w:rPr>
      <w:t>Division</w:t>
    </w:r>
    <w:r w:rsidRPr="00C21F75">
      <w:rPr>
        <w:rFonts w:eastAsia="Book Antiqua" w:cstheme="minorHAnsi"/>
        <w:spacing w:val="-10"/>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Early</w:t>
    </w:r>
    <w:r w:rsidRPr="00C21F75">
      <w:rPr>
        <w:rFonts w:eastAsia="Book Antiqua" w:cstheme="minorHAnsi"/>
        <w:spacing w:val="-11"/>
        <w:sz w:val="16"/>
        <w:szCs w:val="16"/>
      </w:rPr>
      <w:t xml:space="preserve"> </w:t>
    </w:r>
    <w:r w:rsidRPr="00C21F75">
      <w:rPr>
        <w:rFonts w:eastAsia="Book Antiqua" w:cstheme="minorHAnsi"/>
        <w:sz w:val="16"/>
        <w:szCs w:val="16"/>
      </w:rPr>
      <w:t>Intervention</w:t>
    </w:r>
    <w:r w:rsidRPr="00C21F75">
      <w:rPr>
        <w:rFonts w:eastAsia="Book Antiqua" w:cstheme="minorHAnsi"/>
        <w:spacing w:val="-11"/>
        <w:sz w:val="16"/>
        <w:szCs w:val="16"/>
      </w:rPr>
      <w:t xml:space="preserve"> </w:t>
    </w:r>
    <w:r w:rsidRPr="00C21F75">
      <w:rPr>
        <w:rFonts w:eastAsia="Book Antiqua" w:cstheme="minorHAnsi"/>
        <w:spacing w:val="1"/>
        <w:sz w:val="16"/>
        <w:szCs w:val="16"/>
      </w:rPr>
      <w:t>and</w:t>
    </w:r>
    <w:r w:rsidRPr="00C21F75">
      <w:rPr>
        <w:rFonts w:eastAsia="Book Antiqua" w:cstheme="minorHAnsi"/>
        <w:spacing w:val="82"/>
        <w:w w:val="98"/>
        <w:sz w:val="16"/>
        <w:szCs w:val="16"/>
      </w:rPr>
      <w:t xml:space="preserve"> </w:t>
    </w:r>
    <w:r w:rsidRPr="00C21F75">
      <w:rPr>
        <w:rFonts w:eastAsia="Book Antiqua" w:cstheme="minorHAnsi"/>
        <w:sz w:val="16"/>
        <w:szCs w:val="16"/>
      </w:rPr>
      <w:t>Special</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Services.</w:t>
    </w:r>
    <w:r w:rsidRPr="00C21F75">
      <w:rPr>
        <w:rFonts w:eastAsia="Book Antiqua" w:cstheme="minorHAnsi"/>
        <w:spacing w:val="-11"/>
        <w:sz w:val="16"/>
        <w:szCs w:val="16"/>
      </w:rPr>
      <w:t xml:space="preserve"> </w:t>
    </w:r>
    <w:r w:rsidRPr="00C21F75">
      <w:rPr>
        <w:rFonts w:eastAsia="Book Antiqua" w:cstheme="minorHAnsi"/>
        <w:sz w:val="16"/>
        <w:szCs w:val="16"/>
      </w:rPr>
      <w:t>Please</w:t>
    </w:r>
    <w:r w:rsidRPr="00C21F75">
      <w:rPr>
        <w:rFonts w:eastAsia="Book Antiqua" w:cstheme="minorHAnsi"/>
        <w:spacing w:val="-9"/>
        <w:sz w:val="16"/>
        <w:szCs w:val="16"/>
      </w:rPr>
      <w:t xml:space="preserve"> </w:t>
    </w:r>
    <w:r w:rsidRPr="00C21F75">
      <w:rPr>
        <w:rFonts w:eastAsia="Book Antiqua" w:cstheme="minorHAnsi"/>
        <w:sz w:val="16"/>
        <w:szCs w:val="16"/>
      </w:rPr>
      <w:t>include</w:t>
    </w:r>
    <w:r w:rsidRPr="00C21F75">
      <w:rPr>
        <w:rFonts w:eastAsia="Book Antiqua" w:cstheme="minorHAnsi"/>
        <w:spacing w:val="-4"/>
        <w:sz w:val="16"/>
        <w:szCs w:val="16"/>
      </w:rPr>
      <w:t xml:space="preserve"> </w:t>
    </w:r>
    <w:r w:rsidRPr="00C21F75">
      <w:rPr>
        <w:rFonts w:eastAsia="Book Antiqua" w:cstheme="minorHAnsi"/>
        <w:spacing w:val="-1"/>
        <w:sz w:val="16"/>
        <w:szCs w:val="16"/>
      </w:rPr>
      <w:t>reference</w:t>
    </w:r>
    <w:r w:rsidRPr="00C21F75">
      <w:rPr>
        <w:rFonts w:eastAsia="Book Antiqua" w:cstheme="minorHAnsi"/>
        <w:spacing w:val="-9"/>
        <w:sz w:val="16"/>
        <w:szCs w:val="16"/>
      </w:rPr>
      <w:t xml:space="preserve"> </w:t>
    </w:r>
    <w:r w:rsidRPr="00C21F75">
      <w:rPr>
        <w:rFonts w:eastAsia="Book Antiqua" w:cstheme="minorHAnsi"/>
        <w:sz w:val="16"/>
        <w:szCs w:val="16"/>
      </w:rPr>
      <w:t>to</w:t>
    </w:r>
    <w:r w:rsidRPr="00C21F75">
      <w:rPr>
        <w:rFonts w:eastAsia="Book Antiqua" w:cstheme="minorHAnsi"/>
        <w:spacing w:val="-5"/>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pacing w:val="-1"/>
        <w:sz w:val="16"/>
        <w:szCs w:val="16"/>
      </w:rPr>
      <w:t>Maryland</w:t>
    </w:r>
    <w:r w:rsidRPr="00C21F75">
      <w:rPr>
        <w:rFonts w:eastAsia="Book Antiqua" w:cstheme="minorHAnsi"/>
        <w:spacing w:val="-6"/>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Department</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Division</w:t>
    </w:r>
    <w:r w:rsidRPr="00C21F75">
      <w:rPr>
        <w:rFonts w:eastAsia="Book Antiqua" w:cstheme="minorHAnsi"/>
        <w:spacing w:val="-11"/>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Early</w:t>
    </w:r>
    <w:r w:rsidRPr="00C21F75">
      <w:rPr>
        <w:rFonts w:eastAsia="Book Antiqua" w:cstheme="minorHAnsi"/>
        <w:spacing w:val="8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9"/>
        <w:sz w:val="16"/>
        <w:szCs w:val="16"/>
      </w:rPr>
      <w:t xml:space="preserve"> </w:t>
    </w:r>
    <w:r w:rsidRPr="00C21F75">
      <w:rPr>
        <w:rFonts w:eastAsia="Book Antiqua" w:cstheme="minorHAnsi"/>
        <w:spacing w:val="1"/>
        <w:sz w:val="16"/>
        <w:szCs w:val="16"/>
      </w:rPr>
      <w:t>and</w:t>
    </w:r>
    <w:r w:rsidRPr="00C21F75">
      <w:rPr>
        <w:rFonts w:eastAsia="Book Antiqua" w:cstheme="minorHAnsi"/>
        <w:spacing w:val="-5"/>
        <w:sz w:val="16"/>
        <w:szCs w:val="16"/>
      </w:rPr>
      <w:t xml:space="preserve"> </w:t>
    </w:r>
    <w:r w:rsidRPr="00C21F75">
      <w:rPr>
        <w:rFonts w:eastAsia="Book Antiqua" w:cstheme="minorHAnsi"/>
        <w:sz w:val="16"/>
        <w:szCs w:val="16"/>
      </w:rPr>
      <w:t>Special</w:t>
    </w:r>
    <w:r w:rsidRPr="00C21F75">
      <w:rPr>
        <w:rFonts w:eastAsia="Book Antiqua" w:cstheme="minorHAnsi"/>
        <w:spacing w:val="-6"/>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8"/>
        <w:sz w:val="16"/>
        <w:szCs w:val="16"/>
      </w:rPr>
      <w:t xml:space="preserve"> </w:t>
    </w:r>
    <w:r w:rsidRPr="00C21F75">
      <w:rPr>
        <w:rFonts w:eastAsia="Book Antiqua" w:cstheme="minorHAnsi"/>
        <w:spacing w:val="-1"/>
        <w:sz w:val="16"/>
        <w:szCs w:val="16"/>
      </w:rPr>
      <w:t>on</w:t>
    </w:r>
    <w:r w:rsidRPr="00C21F75">
      <w:rPr>
        <w:rFonts w:eastAsia="Book Antiqua" w:cstheme="minorHAnsi"/>
        <w:spacing w:val="-5"/>
        <w:sz w:val="16"/>
        <w:szCs w:val="16"/>
      </w:rPr>
      <w:t xml:space="preserve"> </w:t>
    </w:r>
    <w:r w:rsidRPr="00C21F75">
      <w:rPr>
        <w:rFonts w:eastAsia="Book Antiqua" w:cstheme="minorHAnsi"/>
        <w:sz w:val="16"/>
        <w:szCs w:val="16"/>
      </w:rPr>
      <w:t>any</w:t>
    </w:r>
    <w:r w:rsidRPr="00C21F75">
      <w:rPr>
        <w:rFonts w:eastAsia="Book Antiqua" w:cstheme="minorHAnsi"/>
        <w:spacing w:val="-6"/>
        <w:sz w:val="16"/>
        <w:szCs w:val="16"/>
      </w:rPr>
      <w:t xml:space="preserve"> </w:t>
    </w:r>
    <w:r w:rsidRPr="00C21F75">
      <w:rPr>
        <w:rFonts w:eastAsia="Book Antiqua" w:cstheme="minorHAnsi"/>
        <w:sz w:val="16"/>
        <w:szCs w:val="16"/>
      </w:rPr>
      <w:t>replication</w:t>
    </w:r>
    <w:r w:rsidRPr="00C21F75">
      <w:rPr>
        <w:rFonts w:eastAsia="Book Antiqua" w:cstheme="minorHAnsi"/>
        <w:spacing w:val="-8"/>
        <w:sz w:val="16"/>
        <w:szCs w:val="16"/>
      </w:rPr>
      <w:t xml:space="preserve"> </w:t>
    </w:r>
    <w:r w:rsidRPr="00C21F75">
      <w:rPr>
        <w:rFonts w:eastAsia="Book Antiqua" w:cstheme="minorHAnsi"/>
        <w:spacing w:val="-1"/>
        <w:sz w:val="16"/>
        <w:szCs w:val="16"/>
      </w:rPr>
      <w:t>of</w:t>
    </w:r>
    <w:r w:rsidRPr="00C21F75">
      <w:rPr>
        <w:rFonts w:eastAsia="Book Antiqua" w:cstheme="minorHAnsi"/>
        <w:spacing w:val="-9"/>
        <w:sz w:val="16"/>
        <w:szCs w:val="16"/>
      </w:rPr>
      <w:t xml:space="preserve"> </w:t>
    </w:r>
    <w:r w:rsidRPr="00C21F75">
      <w:rPr>
        <w:rFonts w:eastAsia="Book Antiqua" w:cstheme="minorHAnsi"/>
        <w:sz w:val="16"/>
        <w:szCs w:val="16"/>
      </w:rPr>
      <w:t>this</w:t>
    </w:r>
    <w:r w:rsidRPr="00C21F75">
      <w:rPr>
        <w:rFonts w:eastAsia="Book Antiqua" w:cstheme="minorHAnsi"/>
        <w:spacing w:val="-3"/>
        <w:sz w:val="16"/>
        <w:szCs w:val="16"/>
      </w:rPr>
      <w:t xml:space="preserve"> </w:t>
    </w:r>
    <w:r w:rsidRPr="00C21F75">
      <w:rPr>
        <w:rFonts w:eastAsia="Book Antiqua" w:cstheme="minorHAnsi"/>
        <w:spacing w:val="-1"/>
        <w:sz w:val="16"/>
        <w:szCs w:val="16"/>
      </w:rPr>
      <w:t>information.</w:t>
    </w:r>
    <w:r w:rsidRPr="00C21F75">
      <w:rPr>
        <w:rFonts w:eastAsia="Book Antiqua" w:cstheme="minorHAnsi"/>
        <w:spacing w:val="-6"/>
        <w:sz w:val="16"/>
        <w:szCs w:val="16"/>
      </w:rPr>
      <w:t xml:space="preserve"> </w:t>
    </w:r>
    <w:r w:rsidRPr="00C21F75">
      <w:rPr>
        <w:rFonts w:eastAsia="Book Antiqua" w:cstheme="minorHAnsi"/>
        <w:spacing w:val="-1"/>
        <w:sz w:val="16"/>
        <w:szCs w:val="16"/>
      </w:rPr>
      <w:t>To</w:t>
    </w:r>
    <w:r w:rsidRPr="00C21F75">
      <w:rPr>
        <w:rFonts w:eastAsia="Book Antiqua" w:cstheme="minorHAnsi"/>
        <w:spacing w:val="-4"/>
        <w:sz w:val="16"/>
        <w:szCs w:val="16"/>
      </w:rPr>
      <w:t xml:space="preserve"> </w:t>
    </w:r>
    <w:r w:rsidRPr="00C21F75">
      <w:rPr>
        <w:rFonts w:eastAsia="Book Antiqua" w:cstheme="minorHAnsi"/>
        <w:sz w:val="16"/>
        <w:szCs w:val="16"/>
      </w:rPr>
      <w:t>request</w:t>
    </w:r>
    <w:r w:rsidRPr="00C21F75">
      <w:rPr>
        <w:rFonts w:eastAsia="Book Antiqua" w:cstheme="minorHAnsi"/>
        <w:spacing w:val="-7"/>
        <w:sz w:val="16"/>
        <w:szCs w:val="16"/>
      </w:rPr>
      <w:t xml:space="preserve"> </w:t>
    </w:r>
    <w:r w:rsidRPr="00C21F75">
      <w:rPr>
        <w:rFonts w:eastAsia="Book Antiqua" w:cstheme="minorHAnsi"/>
        <w:sz w:val="16"/>
        <w:szCs w:val="16"/>
      </w:rPr>
      <w:t>permission</w:t>
    </w:r>
    <w:r w:rsidRPr="00C21F75">
      <w:rPr>
        <w:rFonts w:eastAsia="Book Antiqua" w:cstheme="minorHAnsi"/>
        <w:spacing w:val="-9"/>
        <w:sz w:val="16"/>
        <w:szCs w:val="16"/>
      </w:rPr>
      <w:t xml:space="preserve"> </w:t>
    </w:r>
    <w:r w:rsidRPr="00C21F75">
      <w:rPr>
        <w:rFonts w:eastAsia="Book Antiqua" w:cstheme="minorHAnsi"/>
        <w:spacing w:val="1"/>
        <w:sz w:val="16"/>
        <w:szCs w:val="16"/>
      </w:rPr>
      <w:t>for</w:t>
    </w:r>
    <w:r w:rsidRPr="00C21F75">
      <w:rPr>
        <w:rFonts w:eastAsia="Book Antiqua" w:cstheme="minorHAnsi"/>
        <w:spacing w:val="-8"/>
        <w:sz w:val="16"/>
        <w:szCs w:val="16"/>
      </w:rPr>
      <w:t xml:space="preserve"> </w:t>
    </w:r>
    <w:r w:rsidRPr="00C21F75">
      <w:rPr>
        <w:rFonts w:eastAsia="Book Antiqua" w:cstheme="minorHAnsi"/>
        <w:sz w:val="16"/>
        <w:szCs w:val="16"/>
      </w:rPr>
      <w:t>any</w:t>
    </w:r>
    <w:r w:rsidRPr="00C21F75">
      <w:rPr>
        <w:rFonts w:eastAsia="Book Antiqua" w:cstheme="minorHAnsi"/>
        <w:spacing w:val="-5"/>
        <w:sz w:val="16"/>
        <w:szCs w:val="16"/>
      </w:rPr>
      <w:t xml:space="preserve"> </w:t>
    </w:r>
    <w:r w:rsidRPr="00C21F75">
      <w:rPr>
        <w:rFonts w:eastAsia="Book Antiqua" w:cstheme="minorHAnsi"/>
        <w:sz w:val="16"/>
        <w:szCs w:val="16"/>
      </w:rPr>
      <w:t>use</w:t>
    </w:r>
    <w:r w:rsidRPr="00C21F75">
      <w:rPr>
        <w:rFonts w:eastAsia="Book Antiqua" w:cstheme="minorHAnsi"/>
        <w:spacing w:val="-8"/>
        <w:sz w:val="16"/>
        <w:szCs w:val="16"/>
      </w:rPr>
      <w:t xml:space="preserve"> </w:t>
    </w:r>
    <w:r w:rsidRPr="00C21F75">
      <w:rPr>
        <w:rFonts w:eastAsia="Book Antiqua" w:cstheme="minorHAnsi"/>
        <w:spacing w:val="1"/>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is</w:t>
    </w:r>
    <w:r w:rsidRPr="00C21F75">
      <w:rPr>
        <w:rFonts w:eastAsia="Book Antiqua" w:cstheme="minorHAnsi"/>
        <w:spacing w:val="-9"/>
        <w:sz w:val="16"/>
        <w:szCs w:val="16"/>
      </w:rPr>
      <w:t xml:space="preserve"> </w:t>
    </w:r>
    <w:r w:rsidRPr="00C21F75">
      <w:rPr>
        <w:rFonts w:eastAsia="Book Antiqua" w:cstheme="minorHAnsi"/>
        <w:spacing w:val="-1"/>
        <w:sz w:val="16"/>
        <w:szCs w:val="16"/>
      </w:rPr>
      <w:t>not</w:t>
    </w:r>
    <w:r w:rsidRPr="00C21F75">
      <w:rPr>
        <w:rFonts w:eastAsia="Book Antiqua" w:cstheme="minorHAnsi"/>
        <w:spacing w:val="100"/>
        <w:w w:val="99"/>
        <w:sz w:val="16"/>
        <w:szCs w:val="16"/>
      </w:rPr>
      <w:t xml:space="preserve"> </w:t>
    </w:r>
    <w:r w:rsidRPr="00C21F75">
      <w:rPr>
        <w:rFonts w:eastAsia="Book Antiqua" w:cstheme="minorHAnsi"/>
        <w:spacing w:val="1"/>
        <w:sz w:val="16"/>
        <w:szCs w:val="16"/>
      </w:rPr>
      <w:t>“fair</w:t>
    </w:r>
    <w:r w:rsidRPr="00C21F75">
      <w:rPr>
        <w:rFonts w:eastAsia="Book Antiqua" w:cstheme="minorHAnsi"/>
        <w:spacing w:val="-9"/>
        <w:sz w:val="16"/>
        <w:szCs w:val="16"/>
      </w:rPr>
      <w:t xml:space="preserve"> </w:t>
    </w:r>
    <w:r w:rsidRPr="00C21F75">
      <w:rPr>
        <w:rFonts w:eastAsia="Book Antiqua" w:cstheme="minorHAnsi"/>
        <w:sz w:val="16"/>
        <w:szCs w:val="16"/>
      </w:rPr>
      <w:t>use”</w:t>
    </w:r>
    <w:r w:rsidRPr="00C21F75">
      <w:rPr>
        <w:rFonts w:eastAsia="Book Antiqua" w:cstheme="minorHAnsi"/>
        <w:spacing w:val="-6"/>
        <w:sz w:val="16"/>
        <w:szCs w:val="16"/>
      </w:rPr>
      <w:t xml:space="preserve"> </w:t>
    </w:r>
    <w:r w:rsidRPr="00C21F75">
      <w:rPr>
        <w:rFonts w:eastAsia="Book Antiqua" w:cstheme="minorHAnsi"/>
        <w:spacing w:val="1"/>
        <w:sz w:val="16"/>
        <w:szCs w:val="16"/>
      </w:rPr>
      <w:t>as</w:t>
    </w:r>
    <w:r w:rsidRPr="00C21F75">
      <w:rPr>
        <w:rFonts w:eastAsia="Book Antiqua" w:cstheme="minorHAnsi"/>
        <w:spacing w:val="-8"/>
        <w:sz w:val="16"/>
        <w:szCs w:val="16"/>
      </w:rPr>
      <w:t xml:space="preserve"> </w:t>
    </w:r>
    <w:r w:rsidRPr="00C21F75">
      <w:rPr>
        <w:rFonts w:eastAsia="Book Antiqua" w:cstheme="minorHAnsi"/>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term</w:t>
    </w:r>
    <w:r w:rsidRPr="00C21F75">
      <w:rPr>
        <w:rFonts w:eastAsia="Book Antiqua" w:cstheme="minorHAnsi"/>
        <w:spacing w:val="-9"/>
        <w:sz w:val="16"/>
        <w:szCs w:val="16"/>
      </w:rPr>
      <w:t xml:space="preserve"> </w:t>
    </w:r>
    <w:r w:rsidRPr="00C21F75">
      <w:rPr>
        <w:rFonts w:eastAsia="Book Antiqua" w:cstheme="minorHAnsi"/>
        <w:sz w:val="16"/>
        <w:szCs w:val="16"/>
      </w:rPr>
      <w:t>is</w:t>
    </w:r>
    <w:r w:rsidRPr="00C21F75">
      <w:rPr>
        <w:rFonts w:eastAsia="Book Antiqua" w:cstheme="minorHAnsi"/>
        <w:spacing w:val="-8"/>
        <w:sz w:val="16"/>
        <w:szCs w:val="16"/>
      </w:rPr>
      <w:t xml:space="preserve"> </w:t>
    </w:r>
    <w:r w:rsidRPr="00C21F75">
      <w:rPr>
        <w:rFonts w:eastAsia="Book Antiqua" w:cstheme="minorHAnsi"/>
        <w:sz w:val="16"/>
        <w:szCs w:val="16"/>
      </w:rPr>
      <w:t>understood</w:t>
    </w:r>
    <w:r w:rsidRPr="00C21F75">
      <w:rPr>
        <w:rFonts w:eastAsia="Book Antiqua" w:cstheme="minorHAnsi"/>
        <w:spacing w:val="-9"/>
        <w:sz w:val="16"/>
        <w:szCs w:val="16"/>
      </w:rPr>
      <w:t xml:space="preserve"> </w:t>
    </w:r>
    <w:r w:rsidRPr="00C21F75">
      <w:rPr>
        <w:rFonts w:eastAsia="Book Antiqua" w:cstheme="minorHAnsi"/>
        <w:sz w:val="16"/>
        <w:szCs w:val="16"/>
      </w:rPr>
      <w:t>in</w:t>
    </w:r>
    <w:r w:rsidRPr="00C21F75">
      <w:rPr>
        <w:rFonts w:eastAsia="Book Antiqua" w:cstheme="minorHAnsi"/>
        <w:spacing w:val="-9"/>
        <w:sz w:val="16"/>
        <w:szCs w:val="16"/>
      </w:rPr>
      <w:t xml:space="preserve"> </w:t>
    </w:r>
    <w:r w:rsidRPr="00C21F75">
      <w:rPr>
        <w:rFonts w:eastAsia="Book Antiqua" w:cstheme="minorHAnsi"/>
        <w:sz w:val="16"/>
        <w:szCs w:val="16"/>
      </w:rPr>
      <w:t>copyright</w:t>
    </w:r>
    <w:r w:rsidRPr="00C21F75">
      <w:rPr>
        <w:rFonts w:eastAsia="Book Antiqua" w:cstheme="minorHAnsi"/>
        <w:spacing w:val="-7"/>
        <w:sz w:val="16"/>
        <w:szCs w:val="16"/>
      </w:rPr>
      <w:t xml:space="preserve"> </w:t>
    </w:r>
    <w:r w:rsidRPr="00C21F75">
      <w:rPr>
        <w:rFonts w:eastAsia="Book Antiqua" w:cstheme="minorHAnsi"/>
        <w:spacing w:val="1"/>
        <w:sz w:val="16"/>
        <w:szCs w:val="16"/>
      </w:rPr>
      <w:t>law,</w:t>
    </w:r>
    <w:r w:rsidRPr="00C21F75">
      <w:rPr>
        <w:rFonts w:eastAsia="Book Antiqua" w:cstheme="minorHAnsi"/>
        <w:spacing w:val="-9"/>
        <w:sz w:val="16"/>
        <w:szCs w:val="16"/>
      </w:rPr>
      <w:t xml:space="preserve"> </w:t>
    </w:r>
    <w:r w:rsidRPr="00C21F75">
      <w:rPr>
        <w:rFonts w:eastAsia="Book Antiqua" w:cstheme="minorHAnsi"/>
        <w:sz w:val="16"/>
        <w:szCs w:val="16"/>
      </w:rPr>
      <w:t>contact:</w:t>
    </w:r>
    <w:r w:rsidRPr="00C21F75">
      <w:rPr>
        <w:rFonts w:eastAsia="Book Antiqua" w:cstheme="minorHAnsi"/>
        <w:spacing w:val="-6"/>
        <w:sz w:val="16"/>
        <w:szCs w:val="16"/>
      </w:rPr>
      <w:t xml:space="preserve"> </w:t>
    </w:r>
    <w:r w:rsidRPr="00C21F75">
      <w:rPr>
        <w:rFonts w:eastAsia="Book Antiqua" w:cstheme="minorHAnsi"/>
        <w:sz w:val="16"/>
        <w:szCs w:val="16"/>
      </w:rPr>
      <w:t>Maryland</w:t>
    </w:r>
    <w:r w:rsidRPr="00C21F75">
      <w:rPr>
        <w:rFonts w:eastAsia="Book Antiqua" w:cstheme="minorHAnsi"/>
        <w:spacing w:val="-9"/>
        <w:sz w:val="16"/>
        <w:szCs w:val="16"/>
      </w:rPr>
      <w:t xml:space="preserve"> </w:t>
    </w:r>
    <w:r w:rsidRPr="00C21F75">
      <w:rPr>
        <w:rFonts w:eastAsia="Book Antiqua" w:cstheme="minorHAnsi"/>
        <w:sz w:val="16"/>
        <w:szCs w:val="16"/>
      </w:rPr>
      <w:t>State</w:t>
    </w:r>
    <w:r w:rsidRPr="00C21F75">
      <w:rPr>
        <w:rFonts w:eastAsia="Book Antiqua" w:cstheme="minorHAnsi"/>
        <w:spacing w:val="-7"/>
        <w:sz w:val="16"/>
        <w:szCs w:val="16"/>
      </w:rPr>
      <w:t xml:space="preserve"> </w:t>
    </w:r>
    <w:r w:rsidRPr="00C21F75">
      <w:rPr>
        <w:rFonts w:eastAsia="Book Antiqua" w:cstheme="minorHAnsi"/>
        <w:sz w:val="16"/>
        <w:szCs w:val="16"/>
      </w:rPr>
      <w:t>Department</w:t>
    </w:r>
    <w:r w:rsidRPr="00C21F75">
      <w:rPr>
        <w:rFonts w:eastAsia="Book Antiqua" w:cstheme="minorHAnsi"/>
        <w:spacing w:val="-3"/>
        <w:sz w:val="16"/>
        <w:szCs w:val="16"/>
      </w:rPr>
      <w:t xml:space="preserve"> </w:t>
    </w:r>
    <w:r w:rsidRPr="00C21F75">
      <w:rPr>
        <w:rFonts w:eastAsia="Book Antiqua" w:cstheme="minorHAnsi"/>
        <w:spacing w:val="-1"/>
        <w:sz w:val="16"/>
        <w:szCs w:val="16"/>
      </w:rPr>
      <w:t>of</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Division</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3"/>
        <w:sz w:val="16"/>
        <w:szCs w:val="16"/>
      </w:rPr>
      <w:t xml:space="preserve"> </w:t>
    </w:r>
    <w:r w:rsidRPr="00C21F75">
      <w:rPr>
        <w:rFonts w:eastAsia="Book Antiqua" w:cstheme="minorHAnsi"/>
        <w:sz w:val="16"/>
        <w:szCs w:val="16"/>
      </w:rPr>
      <w:t>Early</w:t>
    </w:r>
    <w:r w:rsidRPr="00C21F75">
      <w:rPr>
        <w:rFonts w:eastAsia="Book Antiqua" w:cstheme="minorHAnsi"/>
        <w:spacing w:val="9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10"/>
        <w:sz w:val="16"/>
        <w:szCs w:val="16"/>
      </w:rPr>
      <w:t xml:space="preserve"> </w:t>
    </w:r>
    <w:r w:rsidRPr="00C21F75">
      <w:rPr>
        <w:rFonts w:eastAsia="Book Antiqua" w:cstheme="minorHAnsi"/>
        <w:spacing w:val="1"/>
        <w:sz w:val="16"/>
        <w:szCs w:val="16"/>
      </w:rPr>
      <w:t>and</w:t>
    </w:r>
    <w:r w:rsidRPr="00C21F75">
      <w:rPr>
        <w:rFonts w:eastAsia="Book Antiqua" w:cstheme="minorHAnsi"/>
        <w:spacing w:val="-6"/>
        <w:sz w:val="16"/>
        <w:szCs w:val="16"/>
      </w:rPr>
      <w:t xml:space="preserve"> </w:t>
    </w:r>
    <w:r w:rsidRPr="00C21F75">
      <w:rPr>
        <w:rFonts w:eastAsia="Book Antiqua" w:cstheme="minorHAnsi"/>
        <w:sz w:val="16"/>
        <w:szCs w:val="16"/>
      </w:rPr>
      <w:t>Special</w:t>
    </w:r>
    <w:r w:rsidRPr="00C21F75">
      <w:rPr>
        <w:rFonts w:eastAsia="Book Antiqua" w:cstheme="minorHAnsi"/>
        <w:spacing w:val="-7"/>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10"/>
        <w:sz w:val="16"/>
        <w:szCs w:val="16"/>
      </w:rPr>
      <w:t xml:space="preserve"> </w:t>
    </w:r>
    <w:r w:rsidRPr="00C21F75">
      <w:rPr>
        <w:rFonts w:eastAsia="Book Antiqua" w:cstheme="minorHAnsi"/>
        <w:spacing w:val="1"/>
        <w:sz w:val="16"/>
        <w:szCs w:val="16"/>
      </w:rPr>
      <w:t>200</w:t>
    </w:r>
    <w:r w:rsidRPr="00C21F75">
      <w:rPr>
        <w:rFonts w:eastAsia="Book Antiqua" w:cstheme="minorHAnsi"/>
        <w:spacing w:val="-7"/>
        <w:sz w:val="16"/>
        <w:szCs w:val="16"/>
      </w:rPr>
      <w:t xml:space="preserve"> </w:t>
    </w:r>
    <w:r w:rsidRPr="00C21F75">
      <w:rPr>
        <w:rFonts w:eastAsia="Book Antiqua" w:cstheme="minorHAnsi"/>
        <w:sz w:val="16"/>
        <w:szCs w:val="16"/>
      </w:rPr>
      <w:t>W.</w:t>
    </w:r>
    <w:r w:rsidRPr="00C21F75">
      <w:rPr>
        <w:rFonts w:eastAsia="Book Antiqua" w:cstheme="minorHAnsi"/>
        <w:spacing w:val="-6"/>
        <w:sz w:val="16"/>
        <w:szCs w:val="16"/>
      </w:rPr>
      <w:t xml:space="preserve"> </w:t>
    </w:r>
    <w:r w:rsidRPr="00C21F75">
      <w:rPr>
        <w:rFonts w:eastAsia="Book Antiqua" w:cstheme="minorHAnsi"/>
        <w:sz w:val="16"/>
        <w:szCs w:val="16"/>
      </w:rPr>
      <w:t>Baltimore</w:t>
    </w:r>
    <w:r w:rsidRPr="00C21F75">
      <w:rPr>
        <w:rFonts w:eastAsia="Book Antiqua" w:cstheme="minorHAnsi"/>
        <w:spacing w:val="-8"/>
        <w:sz w:val="16"/>
        <w:szCs w:val="16"/>
      </w:rPr>
      <w:t xml:space="preserve"> </w:t>
    </w:r>
    <w:r w:rsidRPr="00C21F75">
      <w:rPr>
        <w:rFonts w:eastAsia="Book Antiqua" w:cstheme="minorHAnsi"/>
        <w:sz w:val="16"/>
        <w:szCs w:val="16"/>
      </w:rPr>
      <w:t>Street,</w:t>
    </w:r>
    <w:r w:rsidRPr="00C21F75">
      <w:rPr>
        <w:rFonts w:eastAsia="Book Antiqua" w:cstheme="minorHAnsi"/>
        <w:spacing w:val="-5"/>
        <w:sz w:val="16"/>
        <w:szCs w:val="16"/>
      </w:rPr>
      <w:t xml:space="preserve"> </w:t>
    </w:r>
    <w:r w:rsidRPr="00C21F75">
      <w:rPr>
        <w:rFonts w:eastAsia="Book Antiqua" w:cstheme="minorHAnsi"/>
        <w:spacing w:val="1"/>
        <w:sz w:val="16"/>
        <w:szCs w:val="16"/>
      </w:rPr>
      <w:t>9th</w:t>
    </w:r>
    <w:r w:rsidRPr="00C21F75">
      <w:rPr>
        <w:rFonts w:eastAsia="Book Antiqua" w:cstheme="minorHAnsi"/>
        <w:spacing w:val="-10"/>
        <w:sz w:val="16"/>
        <w:szCs w:val="16"/>
      </w:rPr>
      <w:t xml:space="preserve"> </w:t>
    </w:r>
    <w:r w:rsidRPr="00C21F75">
      <w:rPr>
        <w:rFonts w:eastAsia="Book Antiqua" w:cstheme="minorHAnsi"/>
        <w:sz w:val="16"/>
        <w:szCs w:val="16"/>
      </w:rPr>
      <w:t>Floor,</w:t>
    </w:r>
    <w:r w:rsidRPr="00C21F75">
      <w:rPr>
        <w:rFonts w:eastAsia="Book Antiqua" w:cstheme="minorHAnsi"/>
        <w:spacing w:val="-9"/>
        <w:sz w:val="16"/>
        <w:szCs w:val="16"/>
      </w:rPr>
      <w:t xml:space="preserve"> </w:t>
    </w:r>
    <w:r w:rsidRPr="00C21F75">
      <w:rPr>
        <w:rFonts w:eastAsia="Book Antiqua" w:cstheme="minorHAnsi"/>
        <w:sz w:val="16"/>
        <w:szCs w:val="16"/>
      </w:rPr>
      <w:t>Baltimore,</w:t>
    </w:r>
    <w:r w:rsidRPr="00C21F75">
      <w:rPr>
        <w:rFonts w:eastAsia="Book Antiqua" w:cstheme="minorHAnsi"/>
        <w:spacing w:val="-6"/>
        <w:sz w:val="16"/>
        <w:szCs w:val="16"/>
      </w:rPr>
      <w:t xml:space="preserve"> </w:t>
    </w:r>
    <w:r w:rsidRPr="00C21F75">
      <w:rPr>
        <w:rFonts w:eastAsia="Book Antiqua" w:cstheme="minorHAnsi"/>
        <w:spacing w:val="-1"/>
        <w:sz w:val="16"/>
        <w:szCs w:val="16"/>
      </w:rPr>
      <w:t>MD</w:t>
    </w:r>
    <w:r w:rsidRPr="00C21F75">
      <w:rPr>
        <w:rFonts w:eastAsia="Book Antiqua" w:cstheme="minorHAnsi"/>
        <w:spacing w:val="-7"/>
        <w:sz w:val="16"/>
        <w:szCs w:val="16"/>
      </w:rPr>
      <w:t xml:space="preserve"> </w:t>
    </w:r>
    <w:r w:rsidRPr="00C21F75">
      <w:rPr>
        <w:rFonts w:eastAsia="Book Antiqua" w:cstheme="minorHAnsi"/>
        <w:spacing w:val="1"/>
        <w:sz w:val="16"/>
        <w:szCs w:val="16"/>
      </w:rPr>
      <w:t>21201,</w:t>
    </w:r>
    <w:r w:rsidRPr="00C21F75">
      <w:rPr>
        <w:rFonts w:eastAsia="Book Antiqua" w:cstheme="minorHAnsi"/>
        <w:spacing w:val="-10"/>
        <w:sz w:val="16"/>
        <w:szCs w:val="16"/>
      </w:rPr>
      <w:t xml:space="preserve"> </w:t>
    </w:r>
    <w:r w:rsidRPr="00C21F75">
      <w:rPr>
        <w:rFonts w:eastAsia="Book Antiqua" w:cstheme="minorHAnsi"/>
        <w:sz w:val="16"/>
        <w:szCs w:val="16"/>
      </w:rPr>
      <w:t>Phone</w:t>
    </w:r>
    <w:r w:rsidRPr="00C21F75">
      <w:rPr>
        <w:rFonts w:eastAsia="Book Antiqua" w:cstheme="minorHAnsi"/>
        <w:spacing w:val="-8"/>
        <w:sz w:val="16"/>
        <w:szCs w:val="16"/>
      </w:rPr>
      <w:t xml:space="preserve"> </w:t>
    </w:r>
    <w:r w:rsidRPr="00C21F75">
      <w:rPr>
        <w:rFonts w:eastAsia="Book Antiqua" w:cstheme="minorHAnsi"/>
        <w:spacing w:val="1"/>
        <w:sz w:val="16"/>
        <w:szCs w:val="16"/>
      </w:rPr>
      <w:t>410-767-0249,</w:t>
    </w:r>
    <w:r w:rsidRPr="00C21F75">
      <w:rPr>
        <w:rFonts w:eastAsia="Book Antiqua" w:cstheme="minorHAnsi"/>
        <w:spacing w:val="66"/>
        <w:w w:val="99"/>
        <w:sz w:val="16"/>
        <w:szCs w:val="16"/>
      </w:rPr>
      <w:t xml:space="preserve"> </w:t>
    </w:r>
    <w:r w:rsidRPr="00C21F75">
      <w:rPr>
        <w:rFonts w:eastAsia="Book Antiqua" w:cstheme="minorHAnsi"/>
        <w:spacing w:val="-1"/>
        <w:sz w:val="16"/>
        <w:szCs w:val="16"/>
      </w:rPr>
      <w:t>MarylandPublicSchools.org.</w:t>
    </w:r>
  </w:p>
  <w:p w14:paraId="1FE5AE88" w14:textId="77777777" w:rsidR="001A56E9" w:rsidRPr="00C21F75" w:rsidRDefault="001A56E9" w:rsidP="001A56E9">
    <w:pPr>
      <w:spacing w:before="5"/>
      <w:rPr>
        <w:rFonts w:eastAsia="Book Antiqua" w:cstheme="minorHAnsi"/>
        <w:sz w:val="14"/>
        <w:szCs w:val="14"/>
      </w:rPr>
    </w:pPr>
  </w:p>
  <w:p w14:paraId="496559DE" w14:textId="77777777" w:rsidR="001A56E9" w:rsidRPr="000B4C47" w:rsidRDefault="001A56E9" w:rsidP="00444F93">
    <w:pPr>
      <w:spacing w:line="212" w:lineRule="auto"/>
      <w:ind w:left="141" w:right="36"/>
      <w:rPr>
        <w:rFonts w:eastAsia="Book Antiqua" w:cstheme="minorHAnsi"/>
        <w:sz w:val="16"/>
        <w:szCs w:val="16"/>
      </w:rPr>
    </w:pPr>
    <w:r w:rsidRPr="00C21F75">
      <w:rPr>
        <w:rFonts w:cstheme="minorHAnsi"/>
        <w:spacing w:val="-1"/>
        <w:sz w:val="16"/>
      </w:rPr>
      <w:t>This</w:t>
    </w:r>
    <w:r w:rsidRPr="00C21F75">
      <w:rPr>
        <w:rFonts w:cstheme="minorHAnsi"/>
        <w:spacing w:val="-9"/>
        <w:sz w:val="16"/>
      </w:rPr>
      <w:t xml:space="preserve"> </w:t>
    </w:r>
    <w:r w:rsidRPr="00C21F75">
      <w:rPr>
        <w:rFonts w:cstheme="minorHAnsi"/>
        <w:sz w:val="16"/>
      </w:rPr>
      <w:t>document</w:t>
    </w:r>
    <w:r w:rsidRPr="00C21F75">
      <w:rPr>
        <w:rFonts w:cstheme="minorHAnsi"/>
        <w:spacing w:val="-8"/>
        <w:sz w:val="16"/>
      </w:rPr>
      <w:t xml:space="preserve"> </w:t>
    </w:r>
    <w:r w:rsidRPr="00C21F75">
      <w:rPr>
        <w:rFonts w:cstheme="minorHAnsi"/>
        <w:spacing w:val="1"/>
        <w:sz w:val="16"/>
      </w:rPr>
      <w:t>was</w:t>
    </w:r>
    <w:r w:rsidRPr="00C21F75">
      <w:rPr>
        <w:rFonts w:cstheme="minorHAnsi"/>
        <w:spacing w:val="-5"/>
        <w:sz w:val="16"/>
      </w:rPr>
      <w:t xml:space="preserve"> </w:t>
    </w:r>
    <w:r w:rsidRPr="00C21F75">
      <w:rPr>
        <w:rFonts w:cstheme="minorHAnsi"/>
        <w:sz w:val="16"/>
      </w:rPr>
      <w:t>developed</w:t>
    </w:r>
    <w:r w:rsidRPr="00C21F75">
      <w:rPr>
        <w:rFonts w:cstheme="minorHAnsi"/>
        <w:spacing w:val="-10"/>
        <w:sz w:val="16"/>
      </w:rPr>
      <w:t xml:space="preserve"> </w:t>
    </w:r>
    <w:r w:rsidRPr="00C21F75">
      <w:rPr>
        <w:rFonts w:cstheme="minorHAnsi"/>
        <w:sz w:val="16"/>
      </w:rPr>
      <w:t>using</w:t>
    </w:r>
    <w:r w:rsidRPr="00C21F75">
      <w:rPr>
        <w:rFonts w:cstheme="minorHAnsi"/>
        <w:spacing w:val="-6"/>
        <w:sz w:val="16"/>
      </w:rPr>
      <w:t xml:space="preserve"> </w:t>
    </w:r>
    <w:r w:rsidRPr="00C21F75">
      <w:rPr>
        <w:rFonts w:cstheme="minorHAnsi"/>
        <w:spacing w:val="-1"/>
        <w:sz w:val="16"/>
      </w:rPr>
      <w:t>grant</w:t>
    </w:r>
    <w:r w:rsidRPr="00C21F75">
      <w:rPr>
        <w:rFonts w:cstheme="minorHAnsi"/>
        <w:spacing w:val="-8"/>
        <w:sz w:val="16"/>
      </w:rPr>
      <w:t xml:space="preserve"> </w:t>
    </w:r>
    <w:r w:rsidRPr="00C21F75">
      <w:rPr>
        <w:rFonts w:cstheme="minorHAnsi"/>
        <w:sz w:val="16"/>
      </w:rPr>
      <w:t>funding</w:t>
    </w:r>
    <w:r w:rsidRPr="00C21F75">
      <w:rPr>
        <w:rFonts w:cstheme="minorHAnsi"/>
        <w:spacing w:val="-11"/>
        <w:sz w:val="16"/>
      </w:rPr>
      <w:t xml:space="preserve"> </w:t>
    </w:r>
    <w:r w:rsidRPr="00C21F75">
      <w:rPr>
        <w:rFonts w:cstheme="minorHAnsi"/>
        <w:sz w:val="16"/>
      </w:rPr>
      <w:t>provided</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8"/>
        <w:sz w:val="16"/>
      </w:rPr>
      <w:t xml:space="preserve"> </w:t>
    </w:r>
    <w:r w:rsidRPr="00C21F75">
      <w:rPr>
        <w:rFonts w:cstheme="minorHAnsi"/>
        <w:sz w:val="16"/>
      </w:rPr>
      <w:t>of</w:t>
    </w:r>
    <w:r w:rsidRPr="00C21F75">
      <w:rPr>
        <w:rFonts w:cstheme="minorHAnsi"/>
        <w:spacing w:val="-4"/>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from</w:t>
    </w:r>
    <w:r w:rsidRPr="00C21F75">
      <w:rPr>
        <w:rFonts w:cstheme="minorHAnsi"/>
        <w:spacing w:val="-6"/>
        <w:sz w:val="16"/>
      </w:rPr>
      <w:t xml:space="preserve"> </w:t>
    </w:r>
    <w:r w:rsidRPr="00C21F75">
      <w:rPr>
        <w:rFonts w:cstheme="minorHAnsi"/>
        <w:sz w:val="16"/>
      </w:rPr>
      <w:t>the</w:t>
    </w:r>
    <w:r w:rsidRPr="00C21F75">
      <w:rPr>
        <w:rFonts w:cstheme="minorHAnsi"/>
        <w:spacing w:val="-8"/>
        <w:sz w:val="16"/>
      </w:rPr>
      <w:t xml:space="preserve"> </w:t>
    </w:r>
    <w:r w:rsidRPr="00C21F75">
      <w:rPr>
        <w:rFonts w:cstheme="minorHAnsi"/>
        <w:sz w:val="16"/>
      </w:rPr>
      <w:t>U.S.</w:t>
    </w:r>
    <w:r w:rsidRPr="00C21F75">
      <w:rPr>
        <w:rFonts w:cstheme="minorHAnsi"/>
        <w:spacing w:val="78"/>
        <w:w w:val="98"/>
        <w:sz w:val="16"/>
      </w:rPr>
      <w:t xml:space="preserve"> </w:t>
    </w:r>
    <w:r w:rsidRPr="00C21F75">
      <w:rPr>
        <w:rFonts w:cstheme="minorHAnsi"/>
        <w:sz w:val="16"/>
      </w:rPr>
      <w:t>Department</w:t>
    </w:r>
    <w:r w:rsidRPr="00C21F75">
      <w:rPr>
        <w:rFonts w:cstheme="minorHAnsi"/>
        <w:spacing w:val="-10"/>
        <w:sz w:val="16"/>
      </w:rPr>
      <w:t xml:space="preserve"> </w:t>
    </w:r>
    <w:r w:rsidRPr="00C21F75">
      <w:rPr>
        <w:rFonts w:cstheme="minorHAnsi"/>
        <w:sz w:val="16"/>
      </w:rPr>
      <w:t>of</w:t>
    </w:r>
    <w:r w:rsidRPr="00C21F75">
      <w:rPr>
        <w:rFonts w:cstheme="minorHAnsi"/>
        <w:spacing w:val="-11"/>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Office</w:t>
    </w:r>
    <w:r w:rsidRPr="00C21F75">
      <w:rPr>
        <w:rFonts w:cstheme="minorHAnsi"/>
        <w:spacing w:val="-9"/>
        <w:sz w:val="16"/>
      </w:rPr>
      <w:t xml:space="preserve"> </w:t>
    </w:r>
    <w:r w:rsidRPr="00C21F75">
      <w:rPr>
        <w:rFonts w:cstheme="minorHAnsi"/>
        <w:sz w:val="16"/>
      </w:rPr>
      <w:t>of</w:t>
    </w:r>
    <w:r w:rsidRPr="00C21F75">
      <w:rPr>
        <w:rFonts w:cstheme="minorHAnsi"/>
        <w:spacing w:val="-7"/>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z w:val="16"/>
      </w:rPr>
      <w:t>and</w:t>
    </w:r>
    <w:r w:rsidRPr="00C21F75">
      <w:rPr>
        <w:rFonts w:cstheme="minorHAnsi"/>
        <w:spacing w:val="-11"/>
        <w:sz w:val="16"/>
      </w:rPr>
      <w:t xml:space="preserve"> </w:t>
    </w:r>
    <w:r w:rsidRPr="00C21F75">
      <w:rPr>
        <w:rFonts w:cstheme="minorHAnsi"/>
        <w:sz w:val="16"/>
      </w:rPr>
      <w:t>Rehabilitative</w:t>
    </w:r>
    <w:r w:rsidRPr="00C21F75">
      <w:rPr>
        <w:rFonts w:cstheme="minorHAnsi"/>
        <w:spacing w:val="-10"/>
        <w:sz w:val="16"/>
      </w:rPr>
      <w:t xml:space="preserve"> </w:t>
    </w:r>
    <w:r w:rsidRPr="00C21F75">
      <w:rPr>
        <w:rFonts w:cstheme="minorHAnsi"/>
        <w:sz w:val="16"/>
      </w:rPr>
      <w:t>Services</w:t>
    </w:r>
    <w:r w:rsidRPr="00C21F75">
      <w:rPr>
        <w:rFonts w:cstheme="minorHAnsi"/>
        <w:spacing w:val="-10"/>
        <w:sz w:val="16"/>
      </w:rPr>
      <w:t xml:space="preserve"> </w:t>
    </w:r>
    <w:r w:rsidRPr="00C21F75">
      <w:rPr>
        <w:rFonts w:cstheme="minorHAnsi"/>
        <w:sz w:val="16"/>
      </w:rPr>
      <w:t>(OSERS)/Office</w:t>
    </w:r>
    <w:r w:rsidRPr="00C21F75">
      <w:rPr>
        <w:rFonts w:cstheme="minorHAnsi"/>
        <w:spacing w:val="-10"/>
        <w:sz w:val="16"/>
      </w:rPr>
      <w:t xml:space="preserve"> </w:t>
    </w:r>
    <w:r w:rsidRPr="00C21F75">
      <w:rPr>
        <w:rFonts w:cstheme="minorHAnsi"/>
        <w:sz w:val="16"/>
      </w:rPr>
      <w:t>of</w:t>
    </w:r>
    <w:r w:rsidRPr="00C21F75">
      <w:rPr>
        <w:rFonts w:cstheme="minorHAnsi"/>
        <w:spacing w:val="-6"/>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9"/>
        <w:sz w:val="16"/>
      </w:rPr>
      <w:t xml:space="preserve"> </w:t>
    </w:r>
    <w:r w:rsidRPr="00C21F75">
      <w:rPr>
        <w:rFonts w:cstheme="minorHAnsi"/>
        <w:spacing w:val="-1"/>
        <w:sz w:val="16"/>
      </w:rPr>
      <w:t>Programs</w:t>
    </w:r>
    <w:r w:rsidRPr="00C21F75">
      <w:rPr>
        <w:rFonts w:cstheme="minorHAnsi"/>
        <w:spacing w:val="71"/>
        <w:sz w:val="16"/>
      </w:rPr>
      <w:t xml:space="preserve"> </w:t>
    </w:r>
    <w:r w:rsidRPr="00C21F75">
      <w:rPr>
        <w:rFonts w:cstheme="minorHAnsi"/>
        <w:sz w:val="16"/>
      </w:rPr>
      <w:t>(OSEP),</w:t>
    </w:r>
    <w:r w:rsidRPr="00C21F75">
      <w:rPr>
        <w:rFonts w:cstheme="minorHAnsi"/>
        <w:spacing w:val="-7"/>
        <w:sz w:val="16"/>
      </w:rPr>
      <w:t xml:space="preserve"> </w:t>
    </w:r>
    <w:r w:rsidRPr="00C21F75">
      <w:rPr>
        <w:rFonts w:cstheme="minorHAnsi"/>
        <w:sz w:val="16"/>
      </w:rPr>
      <w:t>under</w:t>
    </w:r>
    <w:r w:rsidRPr="00C21F75">
      <w:rPr>
        <w:rFonts w:cstheme="minorHAnsi"/>
        <w:spacing w:val="-9"/>
        <w:sz w:val="16"/>
      </w:rPr>
      <w:t xml:space="preserve"> </w:t>
    </w:r>
    <w:r w:rsidRPr="00C21F75">
      <w:rPr>
        <w:rFonts w:cstheme="minorHAnsi"/>
        <w:sz w:val="16"/>
      </w:rPr>
      <w:t>the</w:t>
    </w:r>
    <w:r w:rsidRPr="00C21F75">
      <w:rPr>
        <w:rFonts w:cstheme="minorHAnsi"/>
        <w:spacing w:val="-5"/>
        <w:sz w:val="16"/>
      </w:rPr>
      <w:t xml:space="preserve"> </w:t>
    </w:r>
    <w:r w:rsidRPr="00C21F75">
      <w:rPr>
        <w:rFonts w:cstheme="minorHAnsi"/>
        <w:sz w:val="16"/>
      </w:rPr>
      <w:t>Individuals</w:t>
    </w:r>
    <w:r w:rsidRPr="00C21F75">
      <w:rPr>
        <w:rFonts w:cstheme="minorHAnsi"/>
        <w:spacing w:val="-9"/>
        <w:sz w:val="16"/>
      </w:rPr>
      <w:t xml:space="preserve"> </w:t>
    </w:r>
    <w:r w:rsidRPr="00C21F75">
      <w:rPr>
        <w:rFonts w:cstheme="minorHAnsi"/>
        <w:spacing w:val="1"/>
        <w:sz w:val="16"/>
      </w:rPr>
      <w:t>with</w:t>
    </w:r>
    <w:r w:rsidRPr="00C21F75">
      <w:rPr>
        <w:rFonts w:cstheme="minorHAnsi"/>
        <w:spacing w:val="-11"/>
        <w:sz w:val="16"/>
      </w:rPr>
      <w:t xml:space="preserve"> </w:t>
    </w:r>
    <w:r w:rsidRPr="00C21F75">
      <w:rPr>
        <w:rFonts w:cstheme="minorHAnsi"/>
        <w:sz w:val="16"/>
      </w:rPr>
      <w:t>Disabilities</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Act.</w:t>
    </w:r>
    <w:r w:rsidRPr="00C21F75">
      <w:rPr>
        <w:rFonts w:cstheme="minorHAnsi"/>
        <w:spacing w:val="-11"/>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9"/>
        <w:sz w:val="16"/>
      </w:rPr>
      <w:t xml:space="preserve"> </w:t>
    </w:r>
    <w:r w:rsidRPr="00C21F75">
      <w:rPr>
        <w:rFonts w:cstheme="minorHAnsi"/>
        <w:sz w:val="16"/>
      </w:rPr>
      <w:t>Department</w:t>
    </w:r>
    <w:r w:rsidRPr="00C21F75">
      <w:rPr>
        <w:rFonts w:cstheme="minorHAnsi"/>
        <w:spacing w:val="-5"/>
        <w:sz w:val="16"/>
      </w:rPr>
      <w:t xml:space="preserve"> </w:t>
    </w:r>
    <w:r w:rsidRPr="00C21F75">
      <w:rPr>
        <w:rFonts w:cstheme="minorHAnsi"/>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does</w:t>
    </w:r>
    <w:r w:rsidRPr="00C21F75">
      <w:rPr>
        <w:rFonts w:cstheme="minorHAnsi"/>
        <w:spacing w:val="-5"/>
        <w:sz w:val="16"/>
      </w:rPr>
      <w:t xml:space="preserve"> </w:t>
    </w:r>
    <w:r w:rsidRPr="00C21F75">
      <w:rPr>
        <w:rFonts w:cstheme="minorHAnsi"/>
        <w:spacing w:val="-1"/>
        <w:sz w:val="16"/>
      </w:rPr>
      <w:t>not</w:t>
    </w:r>
    <w:r w:rsidRPr="00C21F75">
      <w:rPr>
        <w:rFonts w:cstheme="minorHAnsi"/>
        <w:spacing w:val="82"/>
        <w:w w:val="99"/>
        <w:sz w:val="16"/>
      </w:rPr>
      <w:t xml:space="preserve"> </w:t>
    </w:r>
    <w:r w:rsidRPr="00C21F75">
      <w:rPr>
        <w:rFonts w:cstheme="minorHAnsi"/>
        <w:sz w:val="16"/>
      </w:rPr>
      <w:t>discriminate</w:t>
    </w:r>
    <w:r w:rsidRPr="00C21F75">
      <w:rPr>
        <w:rFonts w:cstheme="minorHAnsi"/>
        <w:spacing w:val="-7"/>
        <w:sz w:val="16"/>
      </w:rPr>
      <w:t xml:space="preserve"> </w:t>
    </w:r>
    <w:r w:rsidRPr="00C21F75">
      <w:rPr>
        <w:rFonts w:cstheme="minorHAnsi"/>
        <w:spacing w:val="-1"/>
        <w:sz w:val="16"/>
      </w:rPr>
      <w:t>on</w:t>
    </w:r>
    <w:r w:rsidRPr="00C21F75">
      <w:rPr>
        <w:rFonts w:cstheme="minorHAnsi"/>
        <w:spacing w:val="-9"/>
        <w:sz w:val="16"/>
      </w:rPr>
      <w:t xml:space="preserve"> </w:t>
    </w:r>
    <w:r w:rsidRPr="00C21F75">
      <w:rPr>
        <w:rFonts w:cstheme="minorHAnsi"/>
        <w:sz w:val="16"/>
      </w:rPr>
      <w:t>the</w:t>
    </w:r>
    <w:r w:rsidRPr="00C21F75">
      <w:rPr>
        <w:rFonts w:cstheme="minorHAnsi"/>
        <w:spacing w:val="-3"/>
        <w:sz w:val="16"/>
      </w:rPr>
      <w:t xml:space="preserve"> </w:t>
    </w:r>
    <w:r w:rsidRPr="00C21F75">
      <w:rPr>
        <w:rFonts w:cstheme="minorHAnsi"/>
        <w:sz w:val="16"/>
      </w:rPr>
      <w:t>basis</w:t>
    </w:r>
    <w:r w:rsidRPr="00C21F75">
      <w:rPr>
        <w:rFonts w:cstheme="minorHAnsi"/>
        <w:spacing w:val="-8"/>
        <w:sz w:val="16"/>
      </w:rPr>
      <w:t xml:space="preserve"> </w:t>
    </w:r>
    <w:r w:rsidRPr="00C21F75">
      <w:rPr>
        <w:rFonts w:cstheme="minorHAnsi"/>
        <w:spacing w:val="-1"/>
        <w:sz w:val="16"/>
      </w:rPr>
      <w:t>of</w:t>
    </w:r>
    <w:r w:rsidRPr="00C21F75">
      <w:rPr>
        <w:rFonts w:cstheme="minorHAnsi"/>
        <w:spacing w:val="-3"/>
        <w:sz w:val="16"/>
      </w:rPr>
      <w:t xml:space="preserve"> </w:t>
    </w:r>
    <w:r w:rsidRPr="00C21F75">
      <w:rPr>
        <w:rFonts w:cstheme="minorHAnsi"/>
        <w:sz w:val="16"/>
      </w:rPr>
      <w:t>race,</w:t>
    </w:r>
    <w:r w:rsidRPr="00C21F75">
      <w:rPr>
        <w:rFonts w:cstheme="minorHAnsi"/>
        <w:spacing w:val="-9"/>
        <w:sz w:val="16"/>
      </w:rPr>
      <w:t xml:space="preserve"> </w:t>
    </w:r>
    <w:r w:rsidRPr="00C21F75">
      <w:rPr>
        <w:rFonts w:cstheme="minorHAnsi"/>
        <w:spacing w:val="-1"/>
        <w:sz w:val="16"/>
      </w:rPr>
      <w:t>color,</w:t>
    </w:r>
    <w:r w:rsidRPr="00C21F75">
      <w:rPr>
        <w:rFonts w:cstheme="minorHAnsi"/>
        <w:spacing w:val="-4"/>
        <w:sz w:val="16"/>
      </w:rPr>
      <w:t xml:space="preserve"> </w:t>
    </w:r>
    <w:r w:rsidRPr="00C21F75">
      <w:rPr>
        <w:rFonts w:cstheme="minorHAnsi"/>
        <w:spacing w:val="-1"/>
        <w:sz w:val="16"/>
      </w:rPr>
      <w:t>sex,</w:t>
    </w:r>
    <w:r w:rsidRPr="00C21F75">
      <w:rPr>
        <w:rFonts w:cstheme="minorHAnsi"/>
        <w:spacing w:val="-4"/>
        <w:sz w:val="16"/>
      </w:rPr>
      <w:t xml:space="preserve"> </w:t>
    </w:r>
    <w:r w:rsidRPr="00C21F75">
      <w:rPr>
        <w:rFonts w:cstheme="minorHAnsi"/>
        <w:sz w:val="16"/>
      </w:rPr>
      <w:t>age,</w:t>
    </w:r>
    <w:r w:rsidRPr="00C21F75">
      <w:rPr>
        <w:rFonts w:cstheme="minorHAnsi"/>
        <w:spacing w:val="-5"/>
        <w:sz w:val="16"/>
      </w:rPr>
      <w:t xml:space="preserve"> </w:t>
    </w:r>
    <w:r w:rsidRPr="00C21F75">
      <w:rPr>
        <w:rFonts w:cstheme="minorHAnsi"/>
        <w:sz w:val="16"/>
      </w:rPr>
      <w:t>national</w:t>
    </w:r>
    <w:r w:rsidRPr="00C21F75">
      <w:rPr>
        <w:rFonts w:cstheme="minorHAnsi"/>
        <w:spacing w:val="-6"/>
        <w:sz w:val="16"/>
      </w:rPr>
      <w:t xml:space="preserve"> </w:t>
    </w:r>
    <w:r w:rsidRPr="00C21F75">
      <w:rPr>
        <w:rFonts w:cstheme="minorHAnsi"/>
        <w:spacing w:val="-1"/>
        <w:sz w:val="16"/>
      </w:rPr>
      <w:t>origin,</w:t>
    </w:r>
    <w:r w:rsidRPr="00C21F75">
      <w:rPr>
        <w:rFonts w:cstheme="minorHAnsi"/>
        <w:spacing w:val="-4"/>
        <w:sz w:val="16"/>
      </w:rPr>
      <w:t xml:space="preserve"> </w:t>
    </w:r>
    <w:r w:rsidRPr="00C21F75">
      <w:rPr>
        <w:rFonts w:cstheme="minorHAnsi"/>
        <w:spacing w:val="-1"/>
        <w:sz w:val="16"/>
      </w:rPr>
      <w:t>religion,</w:t>
    </w:r>
    <w:r w:rsidRPr="00C21F75">
      <w:rPr>
        <w:rFonts w:cstheme="minorHAnsi"/>
        <w:spacing w:val="-9"/>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disability</w:t>
    </w:r>
    <w:r w:rsidRPr="00C21F75">
      <w:rPr>
        <w:rFonts w:cstheme="minorHAnsi"/>
        <w:spacing w:val="-9"/>
        <w:sz w:val="16"/>
      </w:rPr>
      <w:t xml:space="preserve"> </w:t>
    </w:r>
    <w:r w:rsidRPr="00C21F75">
      <w:rPr>
        <w:rFonts w:cstheme="minorHAnsi"/>
        <w:sz w:val="16"/>
      </w:rPr>
      <w:t>in</w:t>
    </w:r>
    <w:r w:rsidRPr="00C21F75">
      <w:rPr>
        <w:rFonts w:cstheme="minorHAnsi"/>
        <w:spacing w:val="-5"/>
        <w:sz w:val="16"/>
      </w:rPr>
      <w:t xml:space="preserve"> </w:t>
    </w:r>
    <w:r w:rsidRPr="00C21F75">
      <w:rPr>
        <w:rFonts w:cstheme="minorHAnsi"/>
        <w:sz w:val="16"/>
      </w:rPr>
      <w:t>matters</w:t>
    </w:r>
    <w:r w:rsidRPr="00C21F75">
      <w:rPr>
        <w:rFonts w:cstheme="minorHAnsi"/>
        <w:spacing w:val="-7"/>
        <w:sz w:val="16"/>
      </w:rPr>
      <w:t xml:space="preserve"> </w:t>
    </w:r>
    <w:r w:rsidRPr="00C21F75">
      <w:rPr>
        <w:rFonts w:cstheme="minorHAnsi"/>
        <w:sz w:val="16"/>
      </w:rPr>
      <w:t>affecting</w:t>
    </w:r>
    <w:r w:rsidRPr="00C21F75">
      <w:rPr>
        <w:rFonts w:cstheme="minorHAnsi"/>
        <w:spacing w:val="-10"/>
        <w:sz w:val="16"/>
      </w:rPr>
      <w:t xml:space="preserve"> </w:t>
    </w:r>
    <w:r w:rsidRPr="00C21F75">
      <w:rPr>
        <w:rFonts w:cstheme="minorHAnsi"/>
        <w:sz w:val="16"/>
      </w:rPr>
      <w:t>employment</w:t>
    </w:r>
    <w:r w:rsidRPr="00C21F75">
      <w:rPr>
        <w:rFonts w:cstheme="minorHAnsi"/>
        <w:spacing w:val="-6"/>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in</w:t>
    </w:r>
    <w:r w:rsidRPr="00C21F75">
      <w:rPr>
        <w:rFonts w:cstheme="minorHAnsi"/>
        <w:spacing w:val="94"/>
        <w:w w:val="99"/>
        <w:sz w:val="16"/>
      </w:rPr>
      <w:t xml:space="preserve"> </w:t>
    </w:r>
    <w:r w:rsidRPr="00C21F75">
      <w:rPr>
        <w:rFonts w:cstheme="minorHAnsi"/>
        <w:spacing w:val="-1"/>
        <w:sz w:val="16"/>
      </w:rPr>
      <w:t>providing</w:t>
    </w:r>
    <w:r w:rsidRPr="00C21F75">
      <w:rPr>
        <w:rFonts w:cstheme="minorHAnsi"/>
        <w:spacing w:val="-11"/>
        <w:sz w:val="16"/>
      </w:rPr>
      <w:t xml:space="preserve"> </w:t>
    </w:r>
    <w:r w:rsidRPr="00C21F75">
      <w:rPr>
        <w:rFonts w:cstheme="minorHAnsi"/>
        <w:sz w:val="16"/>
      </w:rPr>
      <w:t>access</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programs.</w:t>
    </w:r>
    <w:r w:rsidRPr="00C21F75">
      <w:rPr>
        <w:rFonts w:cstheme="minorHAnsi"/>
        <w:spacing w:val="-6"/>
        <w:sz w:val="16"/>
      </w:rPr>
      <w:t xml:space="preserve"> </w:t>
    </w:r>
    <w:r w:rsidRPr="00C21F75">
      <w:rPr>
        <w:rFonts w:cstheme="minorHAnsi"/>
        <w:spacing w:val="-1"/>
        <w:sz w:val="16"/>
      </w:rPr>
      <w:t>For</w:t>
    </w:r>
    <w:r w:rsidRPr="00C21F75">
      <w:rPr>
        <w:rFonts w:cstheme="minorHAnsi"/>
        <w:spacing w:val="-6"/>
        <w:sz w:val="16"/>
      </w:rPr>
      <w:t xml:space="preserve"> </w:t>
    </w:r>
    <w:r w:rsidRPr="00C21F75">
      <w:rPr>
        <w:rFonts w:cstheme="minorHAnsi"/>
        <w:sz w:val="16"/>
      </w:rPr>
      <w:t>inquiries</w:t>
    </w:r>
    <w:r w:rsidRPr="00C21F75">
      <w:rPr>
        <w:rFonts w:cstheme="minorHAnsi"/>
        <w:spacing w:val="-9"/>
        <w:sz w:val="16"/>
      </w:rPr>
      <w:t xml:space="preserve"> </w:t>
    </w:r>
    <w:r w:rsidRPr="00C21F75">
      <w:rPr>
        <w:rFonts w:cstheme="minorHAnsi"/>
        <w:sz w:val="16"/>
      </w:rPr>
      <w:t>related</w:t>
    </w:r>
    <w:r w:rsidRPr="00C21F75">
      <w:rPr>
        <w:rFonts w:cstheme="minorHAnsi"/>
        <w:spacing w:val="-10"/>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departmental</w:t>
    </w:r>
    <w:r w:rsidRPr="00C21F75">
      <w:rPr>
        <w:rFonts w:cstheme="minorHAnsi"/>
        <w:spacing w:val="-8"/>
        <w:sz w:val="16"/>
      </w:rPr>
      <w:t xml:space="preserve"> </w:t>
    </w:r>
    <w:r w:rsidRPr="00C21F75">
      <w:rPr>
        <w:rFonts w:cstheme="minorHAnsi"/>
        <w:sz w:val="16"/>
      </w:rPr>
      <w:t>policy,</w:t>
    </w:r>
    <w:r w:rsidRPr="00C21F75">
      <w:rPr>
        <w:rFonts w:cstheme="minorHAnsi"/>
        <w:spacing w:val="-10"/>
        <w:sz w:val="16"/>
      </w:rPr>
      <w:t xml:space="preserve"> </w:t>
    </w:r>
    <w:r w:rsidRPr="00C21F75">
      <w:rPr>
        <w:rFonts w:cstheme="minorHAnsi"/>
        <w:sz w:val="16"/>
      </w:rPr>
      <w:t>please</w:t>
    </w:r>
    <w:r w:rsidRPr="00C21F75">
      <w:rPr>
        <w:rFonts w:cstheme="minorHAnsi"/>
        <w:spacing w:val="-8"/>
        <w:sz w:val="16"/>
      </w:rPr>
      <w:t xml:space="preserve"> </w:t>
    </w:r>
    <w:r w:rsidRPr="00C21F75">
      <w:rPr>
        <w:rFonts w:cstheme="minorHAnsi"/>
        <w:sz w:val="16"/>
      </w:rPr>
      <w:t>contact</w:t>
    </w:r>
    <w:r w:rsidRPr="00C21F75">
      <w:rPr>
        <w:rFonts w:cstheme="minorHAnsi"/>
        <w:spacing w:val="-8"/>
        <w:sz w:val="16"/>
      </w:rPr>
      <w:t xml:space="preserve"> </w:t>
    </w:r>
    <w:r w:rsidRPr="00C21F75">
      <w:rPr>
        <w:rFonts w:cstheme="minorHAnsi"/>
        <w:sz w:val="16"/>
      </w:rPr>
      <w:t>the</w:t>
    </w:r>
    <w:r w:rsidRPr="00C21F75">
      <w:rPr>
        <w:rFonts w:cstheme="minorHAnsi"/>
        <w:spacing w:val="-9"/>
        <w:sz w:val="16"/>
      </w:rPr>
      <w:t xml:space="preserve"> </w:t>
    </w:r>
    <w:r w:rsidRPr="00C21F75">
      <w:rPr>
        <w:rFonts w:cstheme="minorHAnsi"/>
        <w:sz w:val="16"/>
      </w:rPr>
      <w:t>Equity</w:t>
    </w:r>
    <w:r w:rsidRPr="00C21F75">
      <w:rPr>
        <w:rFonts w:cstheme="minorHAnsi"/>
        <w:spacing w:val="-10"/>
        <w:sz w:val="16"/>
      </w:rPr>
      <w:t xml:space="preserve"> </w:t>
    </w:r>
    <w:r w:rsidRPr="00C21F75">
      <w:rPr>
        <w:rFonts w:cstheme="minorHAnsi"/>
        <w:sz w:val="16"/>
      </w:rPr>
      <w:t>Assurance</w:t>
    </w:r>
    <w:r w:rsidRPr="00C21F75">
      <w:rPr>
        <w:rFonts w:cstheme="minorHAnsi"/>
        <w:spacing w:val="-9"/>
        <w:sz w:val="16"/>
      </w:rPr>
      <w:t xml:space="preserve"> </w:t>
    </w:r>
    <w:r w:rsidRPr="00C21F75">
      <w:rPr>
        <w:rFonts w:cstheme="minorHAnsi"/>
        <w:sz w:val="16"/>
      </w:rPr>
      <w:t>and</w:t>
    </w:r>
    <w:r w:rsidRPr="00C21F75">
      <w:rPr>
        <w:rFonts w:cstheme="minorHAnsi"/>
        <w:w w:val="98"/>
        <w:sz w:val="16"/>
      </w:rPr>
      <w:t xml:space="preserve"> </w:t>
    </w:r>
    <w:r w:rsidRPr="00C21F75">
      <w:rPr>
        <w:rFonts w:cstheme="minorHAnsi"/>
        <w:spacing w:val="51"/>
        <w:w w:val="98"/>
        <w:sz w:val="16"/>
      </w:rPr>
      <w:t xml:space="preserve">  </w:t>
    </w:r>
    <w:r w:rsidRPr="00C21F75">
      <w:rPr>
        <w:rFonts w:cstheme="minorHAnsi"/>
        <w:sz w:val="16"/>
      </w:rPr>
      <w:t>Compliance</w:t>
    </w:r>
    <w:r w:rsidRPr="00C21F75">
      <w:rPr>
        <w:rFonts w:cstheme="minorHAnsi"/>
        <w:spacing w:val="-13"/>
        <w:sz w:val="16"/>
      </w:rPr>
      <w:t xml:space="preserve"> </w:t>
    </w:r>
    <w:r w:rsidRPr="00C21F75">
      <w:rPr>
        <w:rFonts w:cstheme="minorHAnsi"/>
        <w:sz w:val="16"/>
      </w:rPr>
      <w:t>Branch:</w:t>
    </w:r>
    <w:r w:rsidRPr="00C21F75">
      <w:rPr>
        <w:rFonts w:cstheme="minorHAnsi"/>
        <w:spacing w:val="-15"/>
        <w:sz w:val="16"/>
      </w:rPr>
      <w:t xml:space="preserve"> </w:t>
    </w:r>
    <w:r w:rsidRPr="00C21F75">
      <w:rPr>
        <w:rFonts w:cstheme="minorHAnsi"/>
        <w:sz w:val="16"/>
      </w:rPr>
      <w:t>Phone</w:t>
    </w:r>
    <w:r w:rsidRPr="00C21F75">
      <w:rPr>
        <w:rFonts w:cstheme="minorHAnsi"/>
        <w:spacing w:val="-9"/>
        <w:sz w:val="16"/>
      </w:rPr>
      <w:t xml:space="preserve"> </w:t>
    </w:r>
    <w:r w:rsidRPr="00C21F75">
      <w:rPr>
        <w:rFonts w:cstheme="minorHAnsi"/>
        <w:sz w:val="16"/>
      </w:rPr>
      <w:t>410-767-0433,</w:t>
    </w:r>
    <w:r w:rsidRPr="00C21F75">
      <w:rPr>
        <w:rFonts w:cstheme="minorHAnsi"/>
        <w:spacing w:val="-11"/>
        <w:sz w:val="16"/>
      </w:rPr>
      <w:t xml:space="preserve"> </w:t>
    </w:r>
    <w:r w:rsidRPr="00C21F75">
      <w:rPr>
        <w:rFonts w:cstheme="minorHAnsi"/>
        <w:spacing w:val="-3"/>
        <w:sz w:val="16"/>
      </w:rPr>
      <w:t>TTY</w:t>
    </w:r>
    <w:r w:rsidRPr="00C21F75">
      <w:rPr>
        <w:rFonts w:cstheme="minorHAnsi"/>
        <w:spacing w:val="-11"/>
        <w:sz w:val="16"/>
      </w:rPr>
      <w:t xml:space="preserve"> </w:t>
    </w:r>
    <w:r w:rsidRPr="00C21F75">
      <w:rPr>
        <w:rFonts w:cstheme="minorHAnsi"/>
        <w:sz w:val="16"/>
      </w:rPr>
      <w:t>410-767-0426,</w:t>
    </w:r>
    <w:r w:rsidRPr="00C21F75">
      <w:rPr>
        <w:rFonts w:cstheme="minorHAnsi"/>
        <w:spacing w:val="-14"/>
        <w:sz w:val="16"/>
      </w:rPr>
      <w:t xml:space="preserve"> </w:t>
    </w:r>
    <w:r w:rsidRPr="00C21F75">
      <w:rPr>
        <w:rFonts w:cstheme="minorHAnsi"/>
        <w:sz w:val="16"/>
      </w:rPr>
      <w:t>Fax</w:t>
    </w:r>
    <w:r w:rsidRPr="00C21F75">
      <w:rPr>
        <w:rFonts w:cstheme="minorHAnsi"/>
        <w:spacing w:val="-14"/>
        <w:sz w:val="16"/>
      </w:rPr>
      <w:t xml:space="preserve"> </w:t>
    </w:r>
    <w:r w:rsidRPr="00C21F75">
      <w:rPr>
        <w:rFonts w:cstheme="minorHAnsi"/>
        <w:sz w:val="16"/>
      </w:rPr>
      <w:t>410-767-0431.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BF254" w14:textId="77777777" w:rsidR="001C5416" w:rsidRDefault="001C5416">
      <w:r>
        <w:separator/>
      </w:r>
    </w:p>
  </w:footnote>
  <w:footnote w:type="continuationSeparator" w:id="0">
    <w:p w14:paraId="375648D1" w14:textId="77777777" w:rsidR="001C5416" w:rsidRDefault="001C5416">
      <w:r>
        <w:continuationSeparator/>
      </w:r>
    </w:p>
  </w:footnote>
  <w:footnote w:id="1">
    <w:p w14:paraId="4B8CEA91" w14:textId="77777777" w:rsidR="00D637B0" w:rsidRDefault="00D637B0" w:rsidP="00D637B0">
      <w:pPr>
        <w:pStyle w:val="FootnoteText"/>
      </w:pPr>
      <w:r>
        <w:rPr>
          <w:rStyle w:val="FootnoteReference"/>
        </w:rPr>
        <w:footnoteRef/>
      </w:r>
      <w:r>
        <w:t xml:space="preserve"> </w:t>
      </w:r>
      <w:r>
        <w:rPr>
          <w:rFonts w:ascii="Times New Roman" w:hAnsi="Times New Roman" w:cs="Times New Roman"/>
        </w:rPr>
        <w:t>Resources are not endorsed by the DEI/SES, and information contained therein should not be construed to be the position of the DEI/SES.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A72D4" w14:textId="1748270B" w:rsidR="002841F1" w:rsidRPr="007048E8" w:rsidRDefault="001C5416" w:rsidP="007048E8">
    <w:pPr>
      <w:pStyle w:val="Header"/>
      <w:jc w:val="right"/>
      <w:rPr>
        <w:b w:val="0"/>
        <w:sz w:val="24"/>
      </w:rPr>
    </w:pPr>
    <w:sdt>
      <w:sdtPr>
        <w:id w:val="1066915514"/>
        <w:docPartObj>
          <w:docPartGallery w:val="Page Numbers (Top of Page)"/>
          <w:docPartUnique/>
        </w:docPartObj>
      </w:sdtPr>
      <w:sdtEndPr>
        <w:rPr>
          <w:b w:val="0"/>
          <w:noProof/>
          <w:sz w:val="24"/>
        </w:rPr>
      </w:sdtEndPr>
      <w:sdtContent>
        <w:r w:rsidR="002841F1" w:rsidRPr="002841F1">
          <w:rPr>
            <w:b w:val="0"/>
            <w:sz w:val="24"/>
          </w:rPr>
          <w:fldChar w:fldCharType="begin"/>
        </w:r>
        <w:r w:rsidR="002841F1" w:rsidRPr="002841F1">
          <w:rPr>
            <w:b w:val="0"/>
            <w:sz w:val="24"/>
          </w:rPr>
          <w:instrText xml:space="preserve"> PAGE   \* MERGEFORMAT </w:instrText>
        </w:r>
        <w:r w:rsidR="002841F1" w:rsidRPr="002841F1">
          <w:rPr>
            <w:b w:val="0"/>
            <w:sz w:val="24"/>
          </w:rPr>
          <w:fldChar w:fldCharType="separate"/>
        </w:r>
        <w:r w:rsidR="00E124CF">
          <w:rPr>
            <w:b w:val="0"/>
            <w:noProof/>
            <w:sz w:val="24"/>
          </w:rPr>
          <w:t>6</w:t>
        </w:r>
        <w:r w:rsidR="002841F1" w:rsidRPr="002841F1">
          <w:rPr>
            <w:b w:val="0"/>
            <w:noProof/>
            <w:sz w:val="24"/>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4BECA" w14:textId="6B97BB0F" w:rsidR="00720565" w:rsidRDefault="00720565" w:rsidP="00720565">
    <w:pPr>
      <w:pStyle w:val="Header"/>
      <w:jc w:val="left"/>
    </w:pPr>
    <w:r>
      <w:rPr>
        <w:b w:val="0"/>
        <w:noProof/>
        <w:sz w:val="4"/>
        <w:szCs w:val="4"/>
      </w:rPr>
      <w:drawing>
        <wp:inline distT="0" distB="0" distL="0" distR="0" wp14:anchorId="36F02FED" wp14:editId="376B6C24">
          <wp:extent cx="1590692" cy="80433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DE_Logo_Blue.png"/>
                  <pic:cNvPicPr/>
                </pic:nvPicPr>
                <pic:blipFill>
                  <a:blip r:embed="rId1"/>
                  <a:stretch>
                    <a:fillRect/>
                  </a:stretch>
                </pic:blipFill>
                <pic:spPr>
                  <a:xfrm>
                    <a:off x="0" y="0"/>
                    <a:ext cx="1590692" cy="80433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A5741" w14:textId="2C200235" w:rsidR="00D8178A" w:rsidRDefault="00D8178A" w:rsidP="00D8178A">
    <w:pPr>
      <w:pStyle w:val="Header"/>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29C31" w14:textId="3966C051" w:rsidR="000C29FA" w:rsidRDefault="000C29F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4F7DB" w14:textId="35ECA3A4" w:rsidR="000C29FA" w:rsidRDefault="000C29F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1B8B8" w14:textId="460E9B40" w:rsidR="000C29FA" w:rsidRDefault="000C29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2F832A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35E83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6F66F6"/>
    <w:multiLevelType w:val="hybridMultilevel"/>
    <w:tmpl w:val="09E6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B778E"/>
    <w:multiLevelType w:val="hybridMultilevel"/>
    <w:tmpl w:val="B03EB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BB38D0"/>
    <w:multiLevelType w:val="hybridMultilevel"/>
    <w:tmpl w:val="7D4A2130"/>
    <w:lvl w:ilvl="0" w:tplc="D0502522">
      <w:start w:val="1"/>
      <w:numFmt w:val="decimal"/>
      <w:lvlText w:val="%1."/>
      <w:lvlJc w:val="left"/>
      <w:pPr>
        <w:ind w:left="883" w:hanging="360"/>
      </w:pPr>
      <w:rPr>
        <w:rFonts w:hint="default"/>
        <w:b/>
        <w:i/>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5" w15:restartNumberingAfterBreak="0">
    <w:nsid w:val="274D014A"/>
    <w:multiLevelType w:val="hybridMultilevel"/>
    <w:tmpl w:val="326A6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8C6635"/>
    <w:multiLevelType w:val="hybridMultilevel"/>
    <w:tmpl w:val="BBA8C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B90106"/>
    <w:multiLevelType w:val="hybridMultilevel"/>
    <w:tmpl w:val="027838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421031B3"/>
    <w:multiLevelType w:val="hybridMultilevel"/>
    <w:tmpl w:val="BBCAC3EA"/>
    <w:lvl w:ilvl="0" w:tplc="FB16157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C763F3"/>
    <w:multiLevelType w:val="hybridMultilevel"/>
    <w:tmpl w:val="CE6A656C"/>
    <w:lvl w:ilvl="0" w:tplc="00BC7BD0">
      <w:start w:val="1"/>
      <w:numFmt w:val="upperLetter"/>
      <w:lvlText w:val="%1."/>
      <w:lvlJc w:val="left"/>
      <w:pPr>
        <w:ind w:left="1698" w:hanging="258"/>
      </w:pPr>
      <w:rPr>
        <w:rFonts w:ascii="Times New Roman" w:eastAsia="Times New Roman" w:hAnsi="Times New Roman" w:cs="Times New Roman" w:hint="default"/>
        <w:b w:val="0"/>
        <w:bCs/>
        <w:i w:val="0"/>
        <w:iCs w:val="0"/>
        <w:color w:val="202529"/>
        <w:spacing w:val="-1"/>
        <w:w w:val="100"/>
        <w:sz w:val="21"/>
        <w:szCs w:val="21"/>
      </w:rPr>
    </w:lvl>
    <w:lvl w:ilvl="1" w:tplc="4586A7B0">
      <w:start w:val="1"/>
      <w:numFmt w:val="decimal"/>
      <w:lvlText w:val="(%2)"/>
      <w:lvlJc w:val="left"/>
      <w:pPr>
        <w:ind w:left="1901" w:hanging="299"/>
      </w:pPr>
      <w:rPr>
        <w:rFonts w:ascii="Times New Roman" w:eastAsia="Times New Roman" w:hAnsi="Times New Roman" w:cs="Times New Roman" w:hint="default"/>
        <w:b w:val="0"/>
        <w:bCs/>
        <w:i w:val="0"/>
        <w:iCs w:val="0"/>
        <w:color w:val="202529"/>
        <w:spacing w:val="-1"/>
        <w:w w:val="100"/>
        <w:sz w:val="21"/>
        <w:szCs w:val="21"/>
      </w:rPr>
    </w:lvl>
    <w:lvl w:ilvl="2" w:tplc="6C22D9C0">
      <w:start w:val="1"/>
      <w:numFmt w:val="lowerLetter"/>
      <w:lvlText w:val="(%3)"/>
      <w:lvlJc w:val="left"/>
      <w:pPr>
        <w:ind w:left="1763" w:hanging="299"/>
      </w:pPr>
      <w:rPr>
        <w:rFonts w:ascii="Times New Roman" w:eastAsia="Times New Roman" w:hAnsi="Times New Roman" w:cs="Times New Roman" w:hint="default"/>
        <w:b w:val="0"/>
        <w:bCs/>
        <w:i w:val="0"/>
        <w:iCs w:val="0"/>
        <w:color w:val="202529"/>
        <w:spacing w:val="-1"/>
        <w:w w:val="100"/>
        <w:sz w:val="21"/>
        <w:szCs w:val="21"/>
      </w:rPr>
    </w:lvl>
    <w:lvl w:ilvl="3" w:tplc="CC6CFFBA">
      <w:start w:val="1"/>
      <w:numFmt w:val="lowerRoman"/>
      <w:lvlText w:val="(%4)"/>
      <w:lvlJc w:val="left"/>
      <w:pPr>
        <w:ind w:left="1922" w:hanging="252"/>
      </w:pPr>
      <w:rPr>
        <w:rFonts w:ascii="Times New Roman" w:eastAsia="Times New Roman" w:hAnsi="Times New Roman" w:cs="Times New Roman" w:hint="default"/>
        <w:b w:val="0"/>
        <w:bCs/>
        <w:i w:val="0"/>
        <w:iCs w:val="0"/>
        <w:color w:val="202529"/>
        <w:spacing w:val="-1"/>
        <w:w w:val="100"/>
        <w:sz w:val="21"/>
        <w:szCs w:val="21"/>
      </w:rPr>
    </w:lvl>
    <w:lvl w:ilvl="4" w:tplc="644AF1CA">
      <w:numFmt w:val="bullet"/>
      <w:lvlText w:val="•"/>
      <w:lvlJc w:val="left"/>
      <w:pPr>
        <w:ind w:left="1920" w:hanging="252"/>
      </w:pPr>
      <w:rPr>
        <w:rFonts w:hint="default"/>
      </w:rPr>
    </w:lvl>
    <w:lvl w:ilvl="5" w:tplc="856E72E0">
      <w:numFmt w:val="bullet"/>
      <w:lvlText w:val="•"/>
      <w:lvlJc w:val="left"/>
      <w:pPr>
        <w:ind w:left="2060" w:hanging="252"/>
      </w:pPr>
      <w:rPr>
        <w:rFonts w:hint="default"/>
      </w:rPr>
    </w:lvl>
    <w:lvl w:ilvl="6" w:tplc="7E8E7828">
      <w:numFmt w:val="bullet"/>
      <w:lvlText w:val="•"/>
      <w:lvlJc w:val="left"/>
      <w:pPr>
        <w:ind w:left="2180" w:hanging="252"/>
      </w:pPr>
      <w:rPr>
        <w:rFonts w:hint="default"/>
      </w:rPr>
    </w:lvl>
    <w:lvl w:ilvl="7" w:tplc="FD8C9E84">
      <w:numFmt w:val="bullet"/>
      <w:lvlText w:val="•"/>
      <w:lvlJc w:val="left"/>
      <w:pPr>
        <w:ind w:left="4050" w:hanging="252"/>
      </w:pPr>
      <w:rPr>
        <w:rFonts w:hint="default"/>
      </w:rPr>
    </w:lvl>
    <w:lvl w:ilvl="8" w:tplc="A15E179A">
      <w:numFmt w:val="bullet"/>
      <w:lvlText w:val="•"/>
      <w:lvlJc w:val="left"/>
      <w:pPr>
        <w:ind w:left="5920" w:hanging="252"/>
      </w:pPr>
      <w:rPr>
        <w:rFonts w:hint="default"/>
      </w:rPr>
    </w:lvl>
  </w:abstractNum>
  <w:abstractNum w:abstractNumId="10" w15:restartNumberingAfterBreak="0">
    <w:nsid w:val="4EF1380F"/>
    <w:multiLevelType w:val="hybridMultilevel"/>
    <w:tmpl w:val="8A9035F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51725311"/>
    <w:multiLevelType w:val="hybridMultilevel"/>
    <w:tmpl w:val="095688FA"/>
    <w:lvl w:ilvl="0" w:tplc="419208AE">
      <w:start w:val="1"/>
      <w:numFmt w:val="bullet"/>
      <w:lvlText w:val=""/>
      <w:lvlJc w:val="left"/>
      <w:pPr>
        <w:ind w:left="2301" w:hanging="360"/>
      </w:pPr>
      <w:rPr>
        <w:rFonts w:ascii="Symbol" w:eastAsia="Symbol" w:hAnsi="Symbol" w:hint="default"/>
        <w:sz w:val="22"/>
        <w:szCs w:val="22"/>
      </w:rPr>
    </w:lvl>
    <w:lvl w:ilvl="1" w:tplc="596CF132">
      <w:start w:val="1"/>
      <w:numFmt w:val="bullet"/>
      <w:lvlText w:val="•"/>
      <w:lvlJc w:val="left"/>
      <w:pPr>
        <w:ind w:left="3059" w:hanging="360"/>
      </w:pPr>
      <w:rPr>
        <w:rFonts w:hint="default"/>
      </w:rPr>
    </w:lvl>
    <w:lvl w:ilvl="2" w:tplc="C7082086">
      <w:start w:val="1"/>
      <w:numFmt w:val="bullet"/>
      <w:lvlText w:val="•"/>
      <w:lvlJc w:val="left"/>
      <w:pPr>
        <w:ind w:left="3817" w:hanging="360"/>
      </w:pPr>
      <w:rPr>
        <w:rFonts w:hint="default"/>
      </w:rPr>
    </w:lvl>
    <w:lvl w:ilvl="3" w:tplc="3BB4FBE2">
      <w:start w:val="1"/>
      <w:numFmt w:val="bullet"/>
      <w:lvlText w:val="•"/>
      <w:lvlJc w:val="left"/>
      <w:pPr>
        <w:ind w:left="4575" w:hanging="360"/>
      </w:pPr>
      <w:rPr>
        <w:rFonts w:hint="default"/>
      </w:rPr>
    </w:lvl>
    <w:lvl w:ilvl="4" w:tplc="CB8E9C62">
      <w:start w:val="1"/>
      <w:numFmt w:val="bullet"/>
      <w:lvlText w:val="•"/>
      <w:lvlJc w:val="left"/>
      <w:pPr>
        <w:ind w:left="5333" w:hanging="360"/>
      </w:pPr>
      <w:rPr>
        <w:rFonts w:hint="default"/>
      </w:rPr>
    </w:lvl>
    <w:lvl w:ilvl="5" w:tplc="07C2E606">
      <w:start w:val="1"/>
      <w:numFmt w:val="bullet"/>
      <w:lvlText w:val="•"/>
      <w:lvlJc w:val="left"/>
      <w:pPr>
        <w:ind w:left="6090" w:hanging="360"/>
      </w:pPr>
      <w:rPr>
        <w:rFonts w:hint="default"/>
      </w:rPr>
    </w:lvl>
    <w:lvl w:ilvl="6" w:tplc="0E986270">
      <w:start w:val="1"/>
      <w:numFmt w:val="bullet"/>
      <w:lvlText w:val="•"/>
      <w:lvlJc w:val="left"/>
      <w:pPr>
        <w:ind w:left="6848" w:hanging="360"/>
      </w:pPr>
      <w:rPr>
        <w:rFonts w:hint="default"/>
      </w:rPr>
    </w:lvl>
    <w:lvl w:ilvl="7" w:tplc="B9A20F80">
      <w:start w:val="1"/>
      <w:numFmt w:val="bullet"/>
      <w:lvlText w:val="•"/>
      <w:lvlJc w:val="left"/>
      <w:pPr>
        <w:ind w:left="7606" w:hanging="360"/>
      </w:pPr>
      <w:rPr>
        <w:rFonts w:hint="default"/>
      </w:rPr>
    </w:lvl>
    <w:lvl w:ilvl="8" w:tplc="01BAB3AA">
      <w:start w:val="1"/>
      <w:numFmt w:val="bullet"/>
      <w:lvlText w:val="•"/>
      <w:lvlJc w:val="left"/>
      <w:pPr>
        <w:ind w:left="8364" w:hanging="360"/>
      </w:pPr>
      <w:rPr>
        <w:rFonts w:hint="default"/>
      </w:rPr>
    </w:lvl>
  </w:abstractNum>
  <w:abstractNum w:abstractNumId="12" w15:restartNumberingAfterBreak="0">
    <w:nsid w:val="5ACC1044"/>
    <w:multiLevelType w:val="hybridMultilevel"/>
    <w:tmpl w:val="4ACE5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E83804"/>
    <w:multiLevelType w:val="multilevel"/>
    <w:tmpl w:val="FF1A27D6"/>
    <w:lvl w:ilvl="0">
      <w:start w:val="1"/>
      <w:numFmt w:val="decimal"/>
      <w:lvlText w:val="%1)"/>
      <w:lvlJc w:val="left"/>
      <w:pPr>
        <w:tabs>
          <w:tab w:val="num" w:pos="720"/>
        </w:tabs>
        <w:ind w:left="720" w:hanging="360"/>
      </w:pPr>
      <w:rPr>
        <w:rFonts w:asciiTheme="minorHAnsi" w:eastAsia="Times New Roman"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3C5537"/>
    <w:multiLevelType w:val="hybridMultilevel"/>
    <w:tmpl w:val="EEDC0CDA"/>
    <w:lvl w:ilvl="0" w:tplc="EE18C70E">
      <w:start w:val="1"/>
      <w:numFmt w:val="decimal"/>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5" w15:restartNumberingAfterBreak="0">
    <w:nsid w:val="5BE9376B"/>
    <w:multiLevelType w:val="hybridMultilevel"/>
    <w:tmpl w:val="85AEE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8168E7"/>
    <w:multiLevelType w:val="hybridMultilevel"/>
    <w:tmpl w:val="3134F668"/>
    <w:lvl w:ilvl="0" w:tplc="F16C5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B6B3F06"/>
    <w:multiLevelType w:val="hybridMultilevel"/>
    <w:tmpl w:val="B276F286"/>
    <w:lvl w:ilvl="0" w:tplc="119CD8C0">
      <w:start w:val="1"/>
      <w:numFmt w:val="decimal"/>
      <w:lvlText w:val="%1."/>
      <w:lvlJc w:val="left"/>
      <w:pPr>
        <w:tabs>
          <w:tab w:val="num" w:pos="144"/>
        </w:tabs>
        <w:ind w:left="144" w:hanging="144"/>
      </w:pPr>
      <w:rPr>
        <w:rFonts w:ascii="Times New Roman" w:hAnsi="Times New Roman" w:hint="default"/>
        <w:b/>
        <w:i/>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334EED"/>
    <w:multiLevelType w:val="hybridMultilevel"/>
    <w:tmpl w:val="2F5C5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D92D2C"/>
    <w:multiLevelType w:val="hybridMultilevel"/>
    <w:tmpl w:val="49E4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0F531A"/>
    <w:multiLevelType w:val="hybridMultilevel"/>
    <w:tmpl w:val="C624C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9D78E5"/>
    <w:multiLevelType w:val="multilevel"/>
    <w:tmpl w:val="5FF6C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195C75"/>
    <w:multiLevelType w:val="hybridMultilevel"/>
    <w:tmpl w:val="73EE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5433D5"/>
    <w:multiLevelType w:val="hybridMultilevel"/>
    <w:tmpl w:val="EEDC0CDA"/>
    <w:lvl w:ilvl="0" w:tplc="EE18C70E">
      <w:start w:val="1"/>
      <w:numFmt w:val="decimal"/>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abstractNumId w:val="1"/>
  </w:num>
  <w:num w:numId="2">
    <w:abstractNumId w:val="2"/>
  </w:num>
  <w:num w:numId="3">
    <w:abstractNumId w:val="22"/>
  </w:num>
  <w:num w:numId="4">
    <w:abstractNumId w:val="19"/>
  </w:num>
  <w:num w:numId="5">
    <w:abstractNumId w:val="7"/>
  </w:num>
  <w:num w:numId="6">
    <w:abstractNumId w:val="0"/>
  </w:num>
  <w:num w:numId="7">
    <w:abstractNumId w:val="17"/>
  </w:num>
  <w:num w:numId="8">
    <w:abstractNumId w:val="12"/>
  </w:num>
  <w:num w:numId="9">
    <w:abstractNumId w:val="4"/>
  </w:num>
  <w:num w:numId="10">
    <w:abstractNumId w:val="11"/>
  </w:num>
  <w:num w:numId="11">
    <w:abstractNumId w:val="21"/>
  </w:num>
  <w:num w:numId="12">
    <w:abstractNumId w:val="14"/>
  </w:num>
  <w:num w:numId="13">
    <w:abstractNumId w:val="23"/>
  </w:num>
  <w:num w:numId="14">
    <w:abstractNumId w:val="13"/>
  </w:num>
  <w:num w:numId="15">
    <w:abstractNumId w:val="10"/>
  </w:num>
  <w:num w:numId="16">
    <w:abstractNumId w:val="18"/>
  </w:num>
  <w:num w:numId="17">
    <w:abstractNumId w:val="20"/>
  </w:num>
  <w:num w:numId="18">
    <w:abstractNumId w:val="5"/>
  </w:num>
  <w:num w:numId="19">
    <w:abstractNumId w:val="8"/>
  </w:num>
  <w:num w:numId="20">
    <w:abstractNumId w:val="16"/>
  </w:num>
  <w:num w:numId="21">
    <w:abstractNumId w:val="15"/>
  </w:num>
  <w:num w:numId="22">
    <w:abstractNumId w:val="9"/>
  </w:num>
  <w:num w:numId="23">
    <w:abstractNumId w:val="6"/>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AES" w:cryptAlgorithmClass="hash" w:cryptAlgorithmType="typeAny" w:cryptAlgorithmSid="14" w:cryptSpinCount="100000" w:hash="fJNnhYi+dTK7NER51Mo2e4SGvK3yjVHKltujNUQ0WnN10BX9qV7ifZfvgZ7IIYz+pdxoId4OKjI/XjUIPNKZ+w==" w:salt="GIKMFQ37SJo6HmNKflvj+w=="/>
  <w:zoom w:percent="150"/>
  <w:displayBackgroundShape/>
  <w:proofState w:spelling="clean" w:grammar="clean"/>
  <w:trackRevisions/>
  <w:documentProtection w:edit="trackedChanges" w:enforcement="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Y2MbAwNzUwM7W0NDBS0lEKTi0uzszPAykwqgUA6f5zaiwAAAA="/>
  </w:docVars>
  <w:rsids>
    <w:rsidRoot w:val="004B41B4"/>
    <w:rsid w:val="0000587D"/>
    <w:rsid w:val="000117F8"/>
    <w:rsid w:val="00014203"/>
    <w:rsid w:val="00016131"/>
    <w:rsid w:val="00021DC7"/>
    <w:rsid w:val="000226D3"/>
    <w:rsid w:val="00022AEF"/>
    <w:rsid w:val="00022D08"/>
    <w:rsid w:val="00024D65"/>
    <w:rsid w:val="00026103"/>
    <w:rsid w:val="00034454"/>
    <w:rsid w:val="000359A6"/>
    <w:rsid w:val="00040958"/>
    <w:rsid w:val="00040A66"/>
    <w:rsid w:val="00041010"/>
    <w:rsid w:val="00043545"/>
    <w:rsid w:val="000456EA"/>
    <w:rsid w:val="00046F7C"/>
    <w:rsid w:val="00053121"/>
    <w:rsid w:val="00060059"/>
    <w:rsid w:val="00082D65"/>
    <w:rsid w:val="00084133"/>
    <w:rsid w:val="00084FA1"/>
    <w:rsid w:val="00094CC5"/>
    <w:rsid w:val="00095A3A"/>
    <w:rsid w:val="000A08B6"/>
    <w:rsid w:val="000B1BE8"/>
    <w:rsid w:val="000B4B9F"/>
    <w:rsid w:val="000B4C47"/>
    <w:rsid w:val="000B798A"/>
    <w:rsid w:val="000C03A6"/>
    <w:rsid w:val="000C0B10"/>
    <w:rsid w:val="000C1E92"/>
    <w:rsid w:val="000C29FA"/>
    <w:rsid w:val="000C5F9F"/>
    <w:rsid w:val="000C6495"/>
    <w:rsid w:val="000C6F8F"/>
    <w:rsid w:val="000D03AC"/>
    <w:rsid w:val="000E382A"/>
    <w:rsid w:val="000E6336"/>
    <w:rsid w:val="000E7155"/>
    <w:rsid w:val="000E77FC"/>
    <w:rsid w:val="000F2021"/>
    <w:rsid w:val="000F411E"/>
    <w:rsid w:val="000F47E3"/>
    <w:rsid w:val="000F5D48"/>
    <w:rsid w:val="000F7B5F"/>
    <w:rsid w:val="00105F73"/>
    <w:rsid w:val="00113657"/>
    <w:rsid w:val="00122924"/>
    <w:rsid w:val="001278BA"/>
    <w:rsid w:val="00127DF5"/>
    <w:rsid w:val="00130165"/>
    <w:rsid w:val="00130E09"/>
    <w:rsid w:val="0013110B"/>
    <w:rsid w:val="00134330"/>
    <w:rsid w:val="00136817"/>
    <w:rsid w:val="00146326"/>
    <w:rsid w:val="00152448"/>
    <w:rsid w:val="001540A1"/>
    <w:rsid w:val="0015536E"/>
    <w:rsid w:val="0016001C"/>
    <w:rsid w:val="00164BDA"/>
    <w:rsid w:val="0018558C"/>
    <w:rsid w:val="00194916"/>
    <w:rsid w:val="00195716"/>
    <w:rsid w:val="00196BEA"/>
    <w:rsid w:val="001A27E3"/>
    <w:rsid w:val="001A56E9"/>
    <w:rsid w:val="001A570C"/>
    <w:rsid w:val="001B24F7"/>
    <w:rsid w:val="001B3667"/>
    <w:rsid w:val="001B3725"/>
    <w:rsid w:val="001B3E29"/>
    <w:rsid w:val="001C18F5"/>
    <w:rsid w:val="001C3F69"/>
    <w:rsid w:val="001C5416"/>
    <w:rsid w:val="001D21CB"/>
    <w:rsid w:val="001D2E3F"/>
    <w:rsid w:val="001E1919"/>
    <w:rsid w:val="001E2982"/>
    <w:rsid w:val="001E731C"/>
    <w:rsid w:val="001F07D6"/>
    <w:rsid w:val="001F1678"/>
    <w:rsid w:val="001F17F1"/>
    <w:rsid w:val="001F4783"/>
    <w:rsid w:val="00204790"/>
    <w:rsid w:val="00211501"/>
    <w:rsid w:val="00213DCE"/>
    <w:rsid w:val="00227542"/>
    <w:rsid w:val="00230CF8"/>
    <w:rsid w:val="00243A2C"/>
    <w:rsid w:val="00244810"/>
    <w:rsid w:val="002505C1"/>
    <w:rsid w:val="00257077"/>
    <w:rsid w:val="002616D9"/>
    <w:rsid w:val="00261E49"/>
    <w:rsid w:val="002771C2"/>
    <w:rsid w:val="00277D57"/>
    <w:rsid w:val="0028109B"/>
    <w:rsid w:val="002841F1"/>
    <w:rsid w:val="002879E0"/>
    <w:rsid w:val="00292281"/>
    <w:rsid w:val="00293F20"/>
    <w:rsid w:val="00295CC1"/>
    <w:rsid w:val="00295DC0"/>
    <w:rsid w:val="0029661D"/>
    <w:rsid w:val="002A4412"/>
    <w:rsid w:val="002A6139"/>
    <w:rsid w:val="002C4DB1"/>
    <w:rsid w:val="002C76C9"/>
    <w:rsid w:val="002D0A5F"/>
    <w:rsid w:val="002F1C16"/>
    <w:rsid w:val="002F274D"/>
    <w:rsid w:val="002F62B8"/>
    <w:rsid w:val="002F7D80"/>
    <w:rsid w:val="0030231F"/>
    <w:rsid w:val="00302526"/>
    <w:rsid w:val="00304784"/>
    <w:rsid w:val="0031249F"/>
    <w:rsid w:val="00320C12"/>
    <w:rsid w:val="00325660"/>
    <w:rsid w:val="0032799B"/>
    <w:rsid w:val="0034199B"/>
    <w:rsid w:val="003433A5"/>
    <w:rsid w:val="003459AD"/>
    <w:rsid w:val="0034711A"/>
    <w:rsid w:val="00355236"/>
    <w:rsid w:val="00355F0E"/>
    <w:rsid w:val="00360E49"/>
    <w:rsid w:val="00375675"/>
    <w:rsid w:val="00381CBD"/>
    <w:rsid w:val="00384B7A"/>
    <w:rsid w:val="00391724"/>
    <w:rsid w:val="00392E12"/>
    <w:rsid w:val="00394587"/>
    <w:rsid w:val="00395D7B"/>
    <w:rsid w:val="003969D3"/>
    <w:rsid w:val="003B58B0"/>
    <w:rsid w:val="003C474A"/>
    <w:rsid w:val="003C5ACA"/>
    <w:rsid w:val="003C6877"/>
    <w:rsid w:val="003D00C7"/>
    <w:rsid w:val="003D034A"/>
    <w:rsid w:val="003D09AB"/>
    <w:rsid w:val="003D42BB"/>
    <w:rsid w:val="003D569F"/>
    <w:rsid w:val="003E618E"/>
    <w:rsid w:val="003E6B71"/>
    <w:rsid w:val="00405CFB"/>
    <w:rsid w:val="00412FD1"/>
    <w:rsid w:val="00420EDF"/>
    <w:rsid w:val="0042134B"/>
    <w:rsid w:val="0042429D"/>
    <w:rsid w:val="00425534"/>
    <w:rsid w:val="004304AF"/>
    <w:rsid w:val="0043174B"/>
    <w:rsid w:val="004336C9"/>
    <w:rsid w:val="00433CF3"/>
    <w:rsid w:val="00436ED1"/>
    <w:rsid w:val="0044441A"/>
    <w:rsid w:val="00444F93"/>
    <w:rsid w:val="00447D16"/>
    <w:rsid w:val="0045336E"/>
    <w:rsid w:val="004548A7"/>
    <w:rsid w:val="0046023F"/>
    <w:rsid w:val="004642E0"/>
    <w:rsid w:val="00464384"/>
    <w:rsid w:val="0046489C"/>
    <w:rsid w:val="00476E0C"/>
    <w:rsid w:val="00477FB0"/>
    <w:rsid w:val="004804F8"/>
    <w:rsid w:val="004874B9"/>
    <w:rsid w:val="00490903"/>
    <w:rsid w:val="00495278"/>
    <w:rsid w:val="004A20ED"/>
    <w:rsid w:val="004A5C83"/>
    <w:rsid w:val="004B408A"/>
    <w:rsid w:val="004B41B4"/>
    <w:rsid w:val="004C2157"/>
    <w:rsid w:val="004C5F72"/>
    <w:rsid w:val="004D214F"/>
    <w:rsid w:val="004D4237"/>
    <w:rsid w:val="004D66E8"/>
    <w:rsid w:val="004D7844"/>
    <w:rsid w:val="004E38DA"/>
    <w:rsid w:val="0050453B"/>
    <w:rsid w:val="00505223"/>
    <w:rsid w:val="00505A30"/>
    <w:rsid w:val="005061A4"/>
    <w:rsid w:val="005066D7"/>
    <w:rsid w:val="0050681B"/>
    <w:rsid w:val="00507ACB"/>
    <w:rsid w:val="00511B6D"/>
    <w:rsid w:val="005137F7"/>
    <w:rsid w:val="00514010"/>
    <w:rsid w:val="00514351"/>
    <w:rsid w:val="00517715"/>
    <w:rsid w:val="00520DAC"/>
    <w:rsid w:val="0052109C"/>
    <w:rsid w:val="00525FC9"/>
    <w:rsid w:val="00535182"/>
    <w:rsid w:val="00535960"/>
    <w:rsid w:val="005401C8"/>
    <w:rsid w:val="00540E50"/>
    <w:rsid w:val="00542418"/>
    <w:rsid w:val="005506AF"/>
    <w:rsid w:val="00551291"/>
    <w:rsid w:val="0055413A"/>
    <w:rsid w:val="0056321E"/>
    <w:rsid w:val="00574A6A"/>
    <w:rsid w:val="00582920"/>
    <w:rsid w:val="0059001E"/>
    <w:rsid w:val="00591EC0"/>
    <w:rsid w:val="00594263"/>
    <w:rsid w:val="00595B56"/>
    <w:rsid w:val="005A0930"/>
    <w:rsid w:val="005B1D3A"/>
    <w:rsid w:val="005B6A40"/>
    <w:rsid w:val="005B7BB8"/>
    <w:rsid w:val="005C235D"/>
    <w:rsid w:val="005C485A"/>
    <w:rsid w:val="005C4E18"/>
    <w:rsid w:val="005D0760"/>
    <w:rsid w:val="005D5075"/>
    <w:rsid w:val="005D5F3D"/>
    <w:rsid w:val="005E4C19"/>
    <w:rsid w:val="005E6C47"/>
    <w:rsid w:val="005E74FB"/>
    <w:rsid w:val="005E756E"/>
    <w:rsid w:val="005F09A0"/>
    <w:rsid w:val="005F45BC"/>
    <w:rsid w:val="0060055D"/>
    <w:rsid w:val="00601388"/>
    <w:rsid w:val="00601929"/>
    <w:rsid w:val="00605E67"/>
    <w:rsid w:val="00607595"/>
    <w:rsid w:val="00613906"/>
    <w:rsid w:val="0061570D"/>
    <w:rsid w:val="00617F06"/>
    <w:rsid w:val="006215E7"/>
    <w:rsid w:val="00624C2D"/>
    <w:rsid w:val="006276B4"/>
    <w:rsid w:val="00632C37"/>
    <w:rsid w:val="00637605"/>
    <w:rsid w:val="00641941"/>
    <w:rsid w:val="00642635"/>
    <w:rsid w:val="00642911"/>
    <w:rsid w:val="00643BD2"/>
    <w:rsid w:val="00646424"/>
    <w:rsid w:val="006478A2"/>
    <w:rsid w:val="00653A03"/>
    <w:rsid w:val="00655AD0"/>
    <w:rsid w:val="006579A8"/>
    <w:rsid w:val="006621A1"/>
    <w:rsid w:val="00662B38"/>
    <w:rsid w:val="006637BE"/>
    <w:rsid w:val="00670643"/>
    <w:rsid w:val="00676BA4"/>
    <w:rsid w:val="00680846"/>
    <w:rsid w:val="00680EE7"/>
    <w:rsid w:val="00686413"/>
    <w:rsid w:val="00686BD4"/>
    <w:rsid w:val="00693313"/>
    <w:rsid w:val="00697D98"/>
    <w:rsid w:val="006A32E7"/>
    <w:rsid w:val="006A53F2"/>
    <w:rsid w:val="006B5ABD"/>
    <w:rsid w:val="006C0E5A"/>
    <w:rsid w:val="006C0F30"/>
    <w:rsid w:val="006C25A5"/>
    <w:rsid w:val="006C5760"/>
    <w:rsid w:val="006C7039"/>
    <w:rsid w:val="006D48B1"/>
    <w:rsid w:val="006D6472"/>
    <w:rsid w:val="006D7ED1"/>
    <w:rsid w:val="006E39AD"/>
    <w:rsid w:val="006E4B5F"/>
    <w:rsid w:val="006F24EC"/>
    <w:rsid w:val="0070180A"/>
    <w:rsid w:val="00702805"/>
    <w:rsid w:val="007048E8"/>
    <w:rsid w:val="0071203E"/>
    <w:rsid w:val="007157C3"/>
    <w:rsid w:val="00720565"/>
    <w:rsid w:val="00722136"/>
    <w:rsid w:val="007222C9"/>
    <w:rsid w:val="00732942"/>
    <w:rsid w:val="0074022A"/>
    <w:rsid w:val="00741124"/>
    <w:rsid w:val="00742130"/>
    <w:rsid w:val="00742E9B"/>
    <w:rsid w:val="007475A7"/>
    <w:rsid w:val="00752551"/>
    <w:rsid w:val="0075371E"/>
    <w:rsid w:val="00756DF9"/>
    <w:rsid w:val="00762A3B"/>
    <w:rsid w:val="00765DB1"/>
    <w:rsid w:val="00774632"/>
    <w:rsid w:val="00782EF2"/>
    <w:rsid w:val="00791FF3"/>
    <w:rsid w:val="007945FF"/>
    <w:rsid w:val="007A021C"/>
    <w:rsid w:val="007A13D0"/>
    <w:rsid w:val="007B2E33"/>
    <w:rsid w:val="007B4C08"/>
    <w:rsid w:val="007B682D"/>
    <w:rsid w:val="007B7371"/>
    <w:rsid w:val="007C1956"/>
    <w:rsid w:val="007C29C7"/>
    <w:rsid w:val="007C6CB8"/>
    <w:rsid w:val="007C7B49"/>
    <w:rsid w:val="007C7CF7"/>
    <w:rsid w:val="007E2B4A"/>
    <w:rsid w:val="007E4F33"/>
    <w:rsid w:val="007E781A"/>
    <w:rsid w:val="007F1CD3"/>
    <w:rsid w:val="00806336"/>
    <w:rsid w:val="00806A5F"/>
    <w:rsid w:val="00806CCC"/>
    <w:rsid w:val="008113CD"/>
    <w:rsid w:val="0081172A"/>
    <w:rsid w:val="008136E1"/>
    <w:rsid w:val="00817448"/>
    <w:rsid w:val="00820E9F"/>
    <w:rsid w:val="00825264"/>
    <w:rsid w:val="00827210"/>
    <w:rsid w:val="00835AFE"/>
    <w:rsid w:val="00836295"/>
    <w:rsid w:val="00842A4A"/>
    <w:rsid w:val="00843852"/>
    <w:rsid w:val="0084782F"/>
    <w:rsid w:val="008544AC"/>
    <w:rsid w:val="008546F8"/>
    <w:rsid w:val="008550F1"/>
    <w:rsid w:val="00864B8A"/>
    <w:rsid w:val="00864C69"/>
    <w:rsid w:val="008708B5"/>
    <w:rsid w:val="00871E41"/>
    <w:rsid w:val="008732F7"/>
    <w:rsid w:val="00876082"/>
    <w:rsid w:val="008762B7"/>
    <w:rsid w:val="00882A7B"/>
    <w:rsid w:val="008A137C"/>
    <w:rsid w:val="008A1652"/>
    <w:rsid w:val="008A739E"/>
    <w:rsid w:val="008B19FC"/>
    <w:rsid w:val="008B6600"/>
    <w:rsid w:val="008C1714"/>
    <w:rsid w:val="008C591B"/>
    <w:rsid w:val="008C67D4"/>
    <w:rsid w:val="008D1A9B"/>
    <w:rsid w:val="008D61E2"/>
    <w:rsid w:val="008E16F5"/>
    <w:rsid w:val="008E1EEC"/>
    <w:rsid w:val="008E1FCE"/>
    <w:rsid w:val="008E2A58"/>
    <w:rsid w:val="008F15F8"/>
    <w:rsid w:val="008F4160"/>
    <w:rsid w:val="008F55DD"/>
    <w:rsid w:val="008F71FC"/>
    <w:rsid w:val="009002FC"/>
    <w:rsid w:val="00901F29"/>
    <w:rsid w:val="00903943"/>
    <w:rsid w:val="00911E07"/>
    <w:rsid w:val="00913C54"/>
    <w:rsid w:val="00915741"/>
    <w:rsid w:val="00916DCD"/>
    <w:rsid w:val="00917461"/>
    <w:rsid w:val="00922F69"/>
    <w:rsid w:val="0092487B"/>
    <w:rsid w:val="00925323"/>
    <w:rsid w:val="0093340A"/>
    <w:rsid w:val="00935275"/>
    <w:rsid w:val="00942251"/>
    <w:rsid w:val="0094367F"/>
    <w:rsid w:val="00950534"/>
    <w:rsid w:val="009528F5"/>
    <w:rsid w:val="00957C73"/>
    <w:rsid w:val="00965DB0"/>
    <w:rsid w:val="00966022"/>
    <w:rsid w:val="00970806"/>
    <w:rsid w:val="00971CC3"/>
    <w:rsid w:val="00982C56"/>
    <w:rsid w:val="00985DDD"/>
    <w:rsid w:val="009874CB"/>
    <w:rsid w:val="0098778D"/>
    <w:rsid w:val="00990A7A"/>
    <w:rsid w:val="00991C86"/>
    <w:rsid w:val="00992A87"/>
    <w:rsid w:val="0099450A"/>
    <w:rsid w:val="009947E3"/>
    <w:rsid w:val="00997941"/>
    <w:rsid w:val="009A5BD6"/>
    <w:rsid w:val="009A6C39"/>
    <w:rsid w:val="009B0651"/>
    <w:rsid w:val="009C0DD1"/>
    <w:rsid w:val="009C0EC5"/>
    <w:rsid w:val="009C15C9"/>
    <w:rsid w:val="009C1EA9"/>
    <w:rsid w:val="009C27E5"/>
    <w:rsid w:val="009C3E30"/>
    <w:rsid w:val="009D2AD3"/>
    <w:rsid w:val="009D4462"/>
    <w:rsid w:val="009F060B"/>
    <w:rsid w:val="009F2BE7"/>
    <w:rsid w:val="009F32A0"/>
    <w:rsid w:val="00A035F6"/>
    <w:rsid w:val="00A0372C"/>
    <w:rsid w:val="00A047B2"/>
    <w:rsid w:val="00A11930"/>
    <w:rsid w:val="00A22973"/>
    <w:rsid w:val="00A23804"/>
    <w:rsid w:val="00A264F3"/>
    <w:rsid w:val="00A30AD5"/>
    <w:rsid w:val="00A349B3"/>
    <w:rsid w:val="00A3692D"/>
    <w:rsid w:val="00A40924"/>
    <w:rsid w:val="00A46783"/>
    <w:rsid w:val="00A516A4"/>
    <w:rsid w:val="00A55EE6"/>
    <w:rsid w:val="00A61625"/>
    <w:rsid w:val="00A6360F"/>
    <w:rsid w:val="00A63ECC"/>
    <w:rsid w:val="00A646F1"/>
    <w:rsid w:val="00A704D6"/>
    <w:rsid w:val="00A71791"/>
    <w:rsid w:val="00A736AD"/>
    <w:rsid w:val="00A76F89"/>
    <w:rsid w:val="00A8678C"/>
    <w:rsid w:val="00A966C4"/>
    <w:rsid w:val="00AA2D0D"/>
    <w:rsid w:val="00AA62AF"/>
    <w:rsid w:val="00AB417E"/>
    <w:rsid w:val="00AB4D0D"/>
    <w:rsid w:val="00AB4E86"/>
    <w:rsid w:val="00AB7091"/>
    <w:rsid w:val="00AB71D1"/>
    <w:rsid w:val="00AC2EF0"/>
    <w:rsid w:val="00AC364E"/>
    <w:rsid w:val="00AD7D70"/>
    <w:rsid w:val="00AE1D87"/>
    <w:rsid w:val="00AE650E"/>
    <w:rsid w:val="00AF0361"/>
    <w:rsid w:val="00AF0D78"/>
    <w:rsid w:val="00B016EC"/>
    <w:rsid w:val="00B105CE"/>
    <w:rsid w:val="00B2195C"/>
    <w:rsid w:val="00B22321"/>
    <w:rsid w:val="00B23C7F"/>
    <w:rsid w:val="00B25318"/>
    <w:rsid w:val="00B26FE9"/>
    <w:rsid w:val="00B30E0B"/>
    <w:rsid w:val="00B35AA5"/>
    <w:rsid w:val="00B35D73"/>
    <w:rsid w:val="00B3740B"/>
    <w:rsid w:val="00B42C47"/>
    <w:rsid w:val="00B42D78"/>
    <w:rsid w:val="00B46CD7"/>
    <w:rsid w:val="00B475AE"/>
    <w:rsid w:val="00B62430"/>
    <w:rsid w:val="00B636ED"/>
    <w:rsid w:val="00B644C0"/>
    <w:rsid w:val="00B679A6"/>
    <w:rsid w:val="00B7210E"/>
    <w:rsid w:val="00B76791"/>
    <w:rsid w:val="00B8386C"/>
    <w:rsid w:val="00B948DB"/>
    <w:rsid w:val="00B959C7"/>
    <w:rsid w:val="00B96597"/>
    <w:rsid w:val="00B968C8"/>
    <w:rsid w:val="00BA0326"/>
    <w:rsid w:val="00BA4DD0"/>
    <w:rsid w:val="00BA5530"/>
    <w:rsid w:val="00BB0413"/>
    <w:rsid w:val="00BB2894"/>
    <w:rsid w:val="00BB64EA"/>
    <w:rsid w:val="00BC284F"/>
    <w:rsid w:val="00BD1FCF"/>
    <w:rsid w:val="00BD35E3"/>
    <w:rsid w:val="00BE0826"/>
    <w:rsid w:val="00BE304F"/>
    <w:rsid w:val="00BE3519"/>
    <w:rsid w:val="00BE44CE"/>
    <w:rsid w:val="00BF5E2C"/>
    <w:rsid w:val="00C13233"/>
    <w:rsid w:val="00C17E60"/>
    <w:rsid w:val="00C21B5F"/>
    <w:rsid w:val="00C21CFA"/>
    <w:rsid w:val="00C25B88"/>
    <w:rsid w:val="00C276A3"/>
    <w:rsid w:val="00C30F2C"/>
    <w:rsid w:val="00C32B9B"/>
    <w:rsid w:val="00C34421"/>
    <w:rsid w:val="00C4131D"/>
    <w:rsid w:val="00C46D44"/>
    <w:rsid w:val="00C56748"/>
    <w:rsid w:val="00C60B4D"/>
    <w:rsid w:val="00C64A95"/>
    <w:rsid w:val="00C75F1B"/>
    <w:rsid w:val="00C76522"/>
    <w:rsid w:val="00C82712"/>
    <w:rsid w:val="00C84747"/>
    <w:rsid w:val="00C84D3D"/>
    <w:rsid w:val="00C95959"/>
    <w:rsid w:val="00CA00B7"/>
    <w:rsid w:val="00CA34C8"/>
    <w:rsid w:val="00CA48FD"/>
    <w:rsid w:val="00CA5C97"/>
    <w:rsid w:val="00CA6107"/>
    <w:rsid w:val="00CA6385"/>
    <w:rsid w:val="00CA64B5"/>
    <w:rsid w:val="00CA7E1A"/>
    <w:rsid w:val="00CB62C6"/>
    <w:rsid w:val="00CB76B5"/>
    <w:rsid w:val="00CC28FE"/>
    <w:rsid w:val="00CC3346"/>
    <w:rsid w:val="00CC3C63"/>
    <w:rsid w:val="00CC4E3A"/>
    <w:rsid w:val="00CC69FD"/>
    <w:rsid w:val="00CC7C0C"/>
    <w:rsid w:val="00CD0FB2"/>
    <w:rsid w:val="00CE0A2C"/>
    <w:rsid w:val="00CE5EF6"/>
    <w:rsid w:val="00CF0AFE"/>
    <w:rsid w:val="00CF2646"/>
    <w:rsid w:val="00D01A92"/>
    <w:rsid w:val="00D02A3E"/>
    <w:rsid w:val="00D034D4"/>
    <w:rsid w:val="00D11D66"/>
    <w:rsid w:val="00D204E5"/>
    <w:rsid w:val="00D34C6F"/>
    <w:rsid w:val="00D46597"/>
    <w:rsid w:val="00D47989"/>
    <w:rsid w:val="00D54A2A"/>
    <w:rsid w:val="00D54D35"/>
    <w:rsid w:val="00D55805"/>
    <w:rsid w:val="00D55909"/>
    <w:rsid w:val="00D63269"/>
    <w:rsid w:val="00D637B0"/>
    <w:rsid w:val="00D6646E"/>
    <w:rsid w:val="00D66A58"/>
    <w:rsid w:val="00D76FD8"/>
    <w:rsid w:val="00D804B2"/>
    <w:rsid w:val="00D8178A"/>
    <w:rsid w:val="00D85D01"/>
    <w:rsid w:val="00D93612"/>
    <w:rsid w:val="00D95029"/>
    <w:rsid w:val="00D97D10"/>
    <w:rsid w:val="00DA236F"/>
    <w:rsid w:val="00DA385B"/>
    <w:rsid w:val="00DA6988"/>
    <w:rsid w:val="00DA706E"/>
    <w:rsid w:val="00DB190F"/>
    <w:rsid w:val="00DB36F6"/>
    <w:rsid w:val="00DC0B46"/>
    <w:rsid w:val="00DC154E"/>
    <w:rsid w:val="00DC1869"/>
    <w:rsid w:val="00DC3CD5"/>
    <w:rsid w:val="00DC40DB"/>
    <w:rsid w:val="00DC4E8E"/>
    <w:rsid w:val="00DC5395"/>
    <w:rsid w:val="00DC6F10"/>
    <w:rsid w:val="00DD278A"/>
    <w:rsid w:val="00DD3E94"/>
    <w:rsid w:val="00DE2977"/>
    <w:rsid w:val="00E03321"/>
    <w:rsid w:val="00E04624"/>
    <w:rsid w:val="00E04798"/>
    <w:rsid w:val="00E05F49"/>
    <w:rsid w:val="00E0639C"/>
    <w:rsid w:val="00E11D27"/>
    <w:rsid w:val="00E124CF"/>
    <w:rsid w:val="00E13255"/>
    <w:rsid w:val="00E14CA0"/>
    <w:rsid w:val="00E244F5"/>
    <w:rsid w:val="00E26B8A"/>
    <w:rsid w:val="00E277EC"/>
    <w:rsid w:val="00E37A31"/>
    <w:rsid w:val="00E41C8A"/>
    <w:rsid w:val="00E470A7"/>
    <w:rsid w:val="00E477D8"/>
    <w:rsid w:val="00E56402"/>
    <w:rsid w:val="00E572DC"/>
    <w:rsid w:val="00E65860"/>
    <w:rsid w:val="00E66072"/>
    <w:rsid w:val="00E71388"/>
    <w:rsid w:val="00E73260"/>
    <w:rsid w:val="00E75D53"/>
    <w:rsid w:val="00E764E0"/>
    <w:rsid w:val="00E83D7B"/>
    <w:rsid w:val="00E918B6"/>
    <w:rsid w:val="00E93E42"/>
    <w:rsid w:val="00E9480F"/>
    <w:rsid w:val="00E9507D"/>
    <w:rsid w:val="00E957CD"/>
    <w:rsid w:val="00EA6F5E"/>
    <w:rsid w:val="00EC109E"/>
    <w:rsid w:val="00EC3AC3"/>
    <w:rsid w:val="00EC3BE5"/>
    <w:rsid w:val="00EC4CD7"/>
    <w:rsid w:val="00ED094E"/>
    <w:rsid w:val="00ED278C"/>
    <w:rsid w:val="00ED34EE"/>
    <w:rsid w:val="00EE0FDD"/>
    <w:rsid w:val="00EE54A6"/>
    <w:rsid w:val="00EF20FD"/>
    <w:rsid w:val="00EF6553"/>
    <w:rsid w:val="00F01952"/>
    <w:rsid w:val="00F03415"/>
    <w:rsid w:val="00F05A45"/>
    <w:rsid w:val="00F05CEE"/>
    <w:rsid w:val="00F13AC9"/>
    <w:rsid w:val="00F41925"/>
    <w:rsid w:val="00F41FF6"/>
    <w:rsid w:val="00F45CC6"/>
    <w:rsid w:val="00F53DDF"/>
    <w:rsid w:val="00F55097"/>
    <w:rsid w:val="00F5751D"/>
    <w:rsid w:val="00F613E0"/>
    <w:rsid w:val="00F65AAA"/>
    <w:rsid w:val="00F72F23"/>
    <w:rsid w:val="00F97FE2"/>
    <w:rsid w:val="00FA0078"/>
    <w:rsid w:val="00FA3A77"/>
    <w:rsid w:val="00FA4600"/>
    <w:rsid w:val="00FA6377"/>
    <w:rsid w:val="00FA7E99"/>
    <w:rsid w:val="00FB137E"/>
    <w:rsid w:val="00FB4561"/>
    <w:rsid w:val="00FB6A60"/>
    <w:rsid w:val="00FC0117"/>
    <w:rsid w:val="00FC276F"/>
    <w:rsid w:val="00FC34FA"/>
    <w:rsid w:val="00FC39FD"/>
    <w:rsid w:val="00FD167D"/>
    <w:rsid w:val="00FD6A0A"/>
    <w:rsid w:val="00FE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2F175B"/>
  <w15:docId w15:val="{FEF4FD91-95D4-214F-9098-C19EF5A2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91FF3"/>
    <w:rPr>
      <w:sz w:val="24"/>
      <w:szCs w:val="24"/>
    </w:rPr>
  </w:style>
  <w:style w:type="paragraph" w:styleId="Heading1">
    <w:name w:val="heading 1"/>
    <w:basedOn w:val="Normal"/>
    <w:link w:val="Heading1Char"/>
    <w:uiPriority w:val="9"/>
    <w:qFormat/>
    <w:rsid w:val="002879E0"/>
    <w:pPr>
      <w:spacing w:before="240"/>
      <w:ind w:right="43"/>
      <w:outlineLvl w:val="0"/>
    </w:pPr>
    <w:rPr>
      <w:rFonts w:ascii="Calibri" w:eastAsia="Times" w:hAnsi="Calibri" w:cs="Calibri"/>
      <w:b/>
      <w:szCs w:val="28"/>
    </w:rPr>
  </w:style>
  <w:style w:type="paragraph" w:styleId="Heading2">
    <w:name w:val="heading 2"/>
    <w:basedOn w:val="Heading1"/>
    <w:next w:val="Normal"/>
    <w:link w:val="Heading2Char"/>
    <w:uiPriority w:val="9"/>
    <w:unhideWhenUsed/>
    <w:qFormat/>
    <w:rsid w:val="002879E0"/>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link w:val="HeaderChar"/>
    <w:uiPriority w:val="99"/>
    <w:rsid w:val="00E65860"/>
    <w:pPr>
      <w:spacing w:before="240"/>
      <w:jc w:val="center"/>
    </w:pPr>
    <w:rPr>
      <w:rFonts w:eastAsia="Times"/>
      <w:b/>
      <w:sz w:val="28"/>
      <w:szCs w:val="28"/>
    </w:rPr>
  </w:style>
  <w:style w:type="paragraph" w:styleId="Footer">
    <w:name w:val="footer"/>
    <w:basedOn w:val="Normal"/>
    <w:link w:val="FooterChar"/>
    <w:uiPriority w:val="99"/>
    <w:rsid w:val="0030231F"/>
    <w:pPr>
      <w:tabs>
        <w:tab w:val="center" w:pos="4320"/>
        <w:tab w:val="right" w:pos="8640"/>
      </w:tabs>
    </w:pPr>
    <w:rPr>
      <w:rFonts w:asciiTheme="minorHAnsi" w:hAnsiTheme="minorHAnsi"/>
      <w:sz w:val="16"/>
      <w:lang w:val="x-none" w:eastAsia="x-none"/>
    </w:rPr>
  </w:style>
  <w:style w:type="table" w:styleId="TableGrid">
    <w:name w:val="Table Grid"/>
    <w:basedOn w:val="TableNormal"/>
    <w:rsid w:val="00EE5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E54A6"/>
    <w:pPr>
      <w:numPr>
        <w:numId w:val="1"/>
      </w:numPr>
    </w:pPr>
  </w:style>
  <w:style w:type="character" w:customStyle="1" w:styleId="Heading1Char">
    <w:name w:val="Heading 1 Char"/>
    <w:link w:val="Heading1"/>
    <w:uiPriority w:val="9"/>
    <w:rsid w:val="002879E0"/>
    <w:rPr>
      <w:rFonts w:ascii="Calibri" w:eastAsia="Times" w:hAnsi="Calibri" w:cs="Calibri"/>
      <w:b/>
      <w:sz w:val="24"/>
      <w:szCs w:val="28"/>
    </w:rPr>
  </w:style>
  <w:style w:type="character" w:styleId="Hyperlink">
    <w:name w:val="Hyperlink"/>
    <w:uiPriority w:val="99"/>
    <w:rsid w:val="00A966C4"/>
    <w:rPr>
      <w:color w:val="0000FF"/>
      <w:u w:val="single"/>
    </w:rPr>
  </w:style>
  <w:style w:type="paragraph" w:styleId="BodyText">
    <w:name w:val="Body Text"/>
    <w:basedOn w:val="Normal"/>
    <w:link w:val="BodyTextChar"/>
    <w:uiPriority w:val="1"/>
    <w:qFormat/>
    <w:rsid w:val="00A966C4"/>
    <w:pPr>
      <w:widowControl w:val="0"/>
      <w:tabs>
        <w:tab w:val="left" w:pos="-720"/>
      </w:tabs>
      <w:suppressAutoHyphens/>
      <w:jc w:val="both"/>
    </w:pPr>
    <w:rPr>
      <w:szCs w:val="20"/>
      <w:lang w:val="x-none" w:eastAsia="x-none"/>
    </w:rPr>
  </w:style>
  <w:style w:type="character" w:customStyle="1" w:styleId="BodyTextChar">
    <w:name w:val="Body Text Char"/>
    <w:link w:val="BodyText"/>
    <w:rsid w:val="00A966C4"/>
    <w:rPr>
      <w:sz w:val="24"/>
    </w:rPr>
  </w:style>
  <w:style w:type="paragraph" w:styleId="NormalWeb">
    <w:name w:val="Normal (Web)"/>
    <w:basedOn w:val="Normal"/>
    <w:uiPriority w:val="99"/>
    <w:unhideWhenUsed/>
    <w:rsid w:val="001A27E3"/>
    <w:pPr>
      <w:spacing w:before="100" w:beforeAutospacing="1" w:after="100" w:afterAutospacing="1"/>
    </w:pPr>
    <w:rPr>
      <w:rFonts w:eastAsia="Calibri"/>
    </w:rPr>
  </w:style>
  <w:style w:type="character" w:styleId="CommentReference">
    <w:name w:val="annotation reference"/>
    <w:uiPriority w:val="99"/>
    <w:rsid w:val="00213DCE"/>
    <w:rPr>
      <w:sz w:val="16"/>
      <w:szCs w:val="16"/>
    </w:rPr>
  </w:style>
  <w:style w:type="paragraph" w:styleId="CommentText">
    <w:name w:val="annotation text"/>
    <w:basedOn w:val="Normal"/>
    <w:link w:val="CommentTextChar"/>
    <w:uiPriority w:val="99"/>
    <w:rsid w:val="00213DCE"/>
    <w:rPr>
      <w:sz w:val="20"/>
      <w:szCs w:val="20"/>
    </w:rPr>
  </w:style>
  <w:style w:type="character" w:customStyle="1" w:styleId="CommentTextChar">
    <w:name w:val="Comment Text Char"/>
    <w:basedOn w:val="DefaultParagraphFont"/>
    <w:link w:val="CommentText"/>
    <w:uiPriority w:val="99"/>
    <w:rsid w:val="00213DCE"/>
  </w:style>
  <w:style w:type="paragraph" w:styleId="CommentSubject">
    <w:name w:val="annotation subject"/>
    <w:aliases w:val="Bulletin Subject"/>
    <w:basedOn w:val="Normal"/>
    <w:next w:val="CommentText"/>
    <w:link w:val="CommentSubjectChar"/>
    <w:uiPriority w:val="99"/>
    <w:rsid w:val="00B22321"/>
    <w:pPr>
      <w:pBdr>
        <w:top w:val="single" w:sz="4" w:space="1" w:color="auto"/>
        <w:bottom w:val="single" w:sz="4" w:space="1" w:color="auto"/>
      </w:pBdr>
      <w:tabs>
        <w:tab w:val="left" w:pos="1800"/>
        <w:tab w:val="left" w:pos="3360"/>
        <w:tab w:val="left" w:pos="4920"/>
        <w:tab w:val="left" w:pos="6720"/>
        <w:tab w:val="left" w:pos="8280"/>
        <w:tab w:val="right" w:pos="9936"/>
      </w:tabs>
      <w:spacing w:before="120"/>
      <w:ind w:right="43"/>
    </w:pPr>
    <w:rPr>
      <w:rFonts w:asciiTheme="minorHAnsi" w:eastAsia="Times" w:hAnsiTheme="minorHAnsi"/>
      <w:b/>
      <w:sz w:val="20"/>
      <w:szCs w:val="20"/>
      <w:shd w:val="clear" w:color="auto" w:fill="FFC000" w:themeFill="accent4"/>
    </w:rPr>
  </w:style>
  <w:style w:type="character" w:customStyle="1" w:styleId="CommentSubjectChar">
    <w:name w:val="Comment Subject Char"/>
    <w:aliases w:val="Bulletin Subject Char"/>
    <w:link w:val="CommentSubject"/>
    <w:uiPriority w:val="99"/>
    <w:rsid w:val="00B22321"/>
    <w:rPr>
      <w:rFonts w:asciiTheme="minorHAnsi" w:eastAsia="Times" w:hAnsiTheme="minorHAnsi"/>
      <w:b/>
    </w:rPr>
  </w:style>
  <w:style w:type="paragraph" w:styleId="BalloonText">
    <w:name w:val="Balloon Text"/>
    <w:basedOn w:val="Normal"/>
    <w:link w:val="BalloonTextChar"/>
    <w:uiPriority w:val="99"/>
    <w:rsid w:val="00213DCE"/>
    <w:rPr>
      <w:rFonts w:ascii="Tahoma" w:hAnsi="Tahoma"/>
      <w:sz w:val="16"/>
      <w:szCs w:val="16"/>
      <w:lang w:val="x-none" w:eastAsia="x-none"/>
    </w:rPr>
  </w:style>
  <w:style w:type="character" w:customStyle="1" w:styleId="BalloonTextChar">
    <w:name w:val="Balloon Text Char"/>
    <w:link w:val="BalloonText"/>
    <w:uiPriority w:val="99"/>
    <w:rsid w:val="00213DCE"/>
    <w:rPr>
      <w:rFonts w:ascii="Tahoma" w:hAnsi="Tahoma" w:cs="Tahoma"/>
      <w:sz w:val="16"/>
      <w:szCs w:val="16"/>
    </w:rPr>
  </w:style>
  <w:style w:type="character" w:customStyle="1" w:styleId="FooterChar">
    <w:name w:val="Footer Char"/>
    <w:link w:val="Footer"/>
    <w:uiPriority w:val="99"/>
    <w:rsid w:val="0030231F"/>
    <w:rPr>
      <w:rFonts w:asciiTheme="minorHAnsi" w:hAnsiTheme="minorHAnsi"/>
      <w:sz w:val="16"/>
      <w:szCs w:val="24"/>
      <w:lang w:val="x-none" w:eastAsia="x-none"/>
    </w:rPr>
  </w:style>
  <w:style w:type="character" w:customStyle="1" w:styleId="HeaderChar">
    <w:name w:val="Header Char"/>
    <w:link w:val="Header"/>
    <w:uiPriority w:val="99"/>
    <w:rsid w:val="00E65860"/>
    <w:rPr>
      <w:rFonts w:asciiTheme="minorHAnsi" w:eastAsia="Times" w:hAnsiTheme="minorHAnsi"/>
      <w:b/>
      <w:sz w:val="28"/>
      <w:szCs w:val="28"/>
      <w:lang w:val="x-none" w:eastAsia="x-none"/>
    </w:rPr>
  </w:style>
  <w:style w:type="character" w:styleId="FollowedHyperlink">
    <w:name w:val="FollowedHyperlink"/>
    <w:rsid w:val="00514010"/>
    <w:rPr>
      <w:color w:val="800080"/>
      <w:u w:val="single"/>
    </w:rPr>
  </w:style>
  <w:style w:type="character" w:customStyle="1" w:styleId="UnresolvedMention1">
    <w:name w:val="Unresolved Mention1"/>
    <w:basedOn w:val="DefaultParagraphFont"/>
    <w:uiPriority w:val="99"/>
    <w:semiHidden/>
    <w:unhideWhenUsed/>
    <w:rsid w:val="00AB7091"/>
    <w:rPr>
      <w:color w:val="605E5C"/>
      <w:shd w:val="clear" w:color="auto" w:fill="E1DFDD"/>
    </w:rPr>
  </w:style>
  <w:style w:type="paragraph" w:styleId="Title">
    <w:name w:val="Title"/>
    <w:basedOn w:val="Normal"/>
    <w:next w:val="Normal"/>
    <w:link w:val="TitleChar"/>
    <w:uiPriority w:val="10"/>
    <w:qFormat/>
    <w:rsid w:val="004874B9"/>
    <w:pPr>
      <w:contextualSpacing/>
      <w:jc w:val="center"/>
    </w:pPr>
    <w:rPr>
      <w:rFonts w:ascii="Helvetica" w:eastAsiaTheme="majorEastAsia" w:hAnsi="Helvetica" w:cstheme="majorBidi"/>
      <w:b/>
      <w:spacing w:val="-10"/>
      <w:kern w:val="28"/>
      <w:sz w:val="28"/>
      <w:szCs w:val="32"/>
    </w:rPr>
  </w:style>
  <w:style w:type="character" w:customStyle="1" w:styleId="TitleChar">
    <w:name w:val="Title Char"/>
    <w:basedOn w:val="DefaultParagraphFont"/>
    <w:link w:val="Title"/>
    <w:uiPriority w:val="10"/>
    <w:rsid w:val="004874B9"/>
    <w:rPr>
      <w:rFonts w:ascii="Helvetica" w:eastAsiaTheme="majorEastAsia" w:hAnsi="Helvetica" w:cstheme="majorBidi"/>
      <w:b/>
      <w:spacing w:val="-10"/>
      <w:kern w:val="28"/>
      <w:sz w:val="28"/>
      <w:szCs w:val="32"/>
    </w:rPr>
  </w:style>
  <w:style w:type="paragraph" w:styleId="Date">
    <w:name w:val="Date"/>
    <w:basedOn w:val="Normal"/>
    <w:next w:val="Normal"/>
    <w:link w:val="DateChar"/>
    <w:rsid w:val="00E65860"/>
    <w:pPr>
      <w:spacing w:before="240"/>
    </w:pPr>
    <w:rPr>
      <w:rFonts w:ascii="Calibri" w:eastAsia="Times" w:hAnsi="Calibri" w:cs="Calibri"/>
      <w:b/>
    </w:rPr>
  </w:style>
  <w:style w:type="character" w:customStyle="1" w:styleId="DateChar">
    <w:name w:val="Date Char"/>
    <w:basedOn w:val="DefaultParagraphFont"/>
    <w:link w:val="Date"/>
    <w:rsid w:val="00E65860"/>
    <w:rPr>
      <w:rFonts w:ascii="Calibri" w:eastAsia="Times" w:hAnsi="Calibri" w:cs="Calibri"/>
      <w:b/>
      <w:sz w:val="24"/>
      <w:szCs w:val="24"/>
    </w:rPr>
  </w:style>
  <w:style w:type="character" w:customStyle="1" w:styleId="Heading2Char">
    <w:name w:val="Heading 2 Char"/>
    <w:basedOn w:val="DefaultParagraphFont"/>
    <w:link w:val="Heading2"/>
    <w:uiPriority w:val="9"/>
    <w:rsid w:val="002879E0"/>
    <w:rPr>
      <w:rFonts w:ascii="Calibri" w:eastAsia="Times" w:hAnsi="Calibri" w:cs="Calibri"/>
      <w:b/>
      <w:sz w:val="24"/>
      <w:szCs w:val="28"/>
    </w:rPr>
  </w:style>
  <w:style w:type="character" w:styleId="PageNumber">
    <w:name w:val="page number"/>
    <w:basedOn w:val="DefaultParagraphFont"/>
    <w:semiHidden/>
    <w:unhideWhenUsed/>
    <w:rsid w:val="0030231F"/>
  </w:style>
  <w:style w:type="paragraph" w:styleId="ListParagraph">
    <w:name w:val="List Paragraph"/>
    <w:basedOn w:val="Normal"/>
    <w:uiPriority w:val="1"/>
    <w:qFormat/>
    <w:rsid w:val="00BE3519"/>
    <w:pPr>
      <w:widowControl w:val="0"/>
    </w:pPr>
    <w:rPr>
      <w:rFonts w:asciiTheme="minorHAnsi" w:eastAsiaTheme="minorHAnsi" w:hAnsiTheme="minorHAnsi" w:cstheme="minorBidi"/>
      <w:sz w:val="22"/>
      <w:szCs w:val="22"/>
    </w:rPr>
  </w:style>
  <w:style w:type="paragraph" w:styleId="BodyText2">
    <w:name w:val="Body Text 2"/>
    <w:basedOn w:val="Normal"/>
    <w:link w:val="BodyText2Char"/>
    <w:uiPriority w:val="99"/>
    <w:unhideWhenUsed/>
    <w:rsid w:val="00BE3519"/>
    <w:pPr>
      <w:widowControl w:val="0"/>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rsid w:val="00BE3519"/>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FB137E"/>
    <w:pPr>
      <w:widowControl w:val="0"/>
    </w:pPr>
    <w:rPr>
      <w:rFonts w:asciiTheme="minorHAnsi" w:eastAsiaTheme="minorHAnsi" w:hAnsiTheme="minorHAnsi" w:cstheme="minorBidi"/>
      <w:sz w:val="22"/>
      <w:szCs w:val="22"/>
    </w:rPr>
  </w:style>
  <w:style w:type="paragraph" w:styleId="BlockText">
    <w:name w:val="Block Text"/>
    <w:basedOn w:val="Normal"/>
    <w:uiPriority w:val="99"/>
    <w:unhideWhenUsed/>
    <w:rsid w:val="00FB137E"/>
    <w:pPr>
      <w:widowControl w:val="0"/>
      <w:tabs>
        <w:tab w:val="left" w:pos="9090"/>
      </w:tabs>
      <w:spacing w:line="276" w:lineRule="auto"/>
      <w:ind w:left="720" w:right="720"/>
    </w:pPr>
    <w:rPr>
      <w:rFonts w:ascii="Arial" w:eastAsia="Arial" w:hAnsi="Arial" w:cs="Arial"/>
      <w:i/>
      <w:sz w:val="22"/>
      <w:szCs w:val="22"/>
    </w:rPr>
  </w:style>
  <w:style w:type="paragraph" w:styleId="FootnoteText">
    <w:name w:val="footnote text"/>
    <w:basedOn w:val="Normal"/>
    <w:link w:val="FootnoteTextChar"/>
    <w:uiPriority w:val="99"/>
    <w:semiHidden/>
    <w:unhideWhenUsed/>
    <w:rsid w:val="00D637B0"/>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637B0"/>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D637B0"/>
    <w:rPr>
      <w:vertAlign w:val="superscript"/>
    </w:rPr>
  </w:style>
  <w:style w:type="character" w:customStyle="1" w:styleId="UnresolvedMention2">
    <w:name w:val="Unresolved Mention2"/>
    <w:basedOn w:val="DefaultParagraphFont"/>
    <w:uiPriority w:val="99"/>
    <w:semiHidden/>
    <w:unhideWhenUsed/>
    <w:rsid w:val="00022D08"/>
    <w:rPr>
      <w:color w:val="605E5C"/>
      <w:shd w:val="clear" w:color="auto" w:fill="E1DFDD"/>
    </w:rPr>
  </w:style>
  <w:style w:type="character" w:customStyle="1" w:styleId="UnresolvedMention3">
    <w:name w:val="Unresolved Mention3"/>
    <w:basedOn w:val="DefaultParagraphFont"/>
    <w:uiPriority w:val="99"/>
    <w:semiHidden/>
    <w:unhideWhenUsed/>
    <w:rsid w:val="00A61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4221">
      <w:bodyDiv w:val="1"/>
      <w:marLeft w:val="0"/>
      <w:marRight w:val="0"/>
      <w:marTop w:val="0"/>
      <w:marBottom w:val="0"/>
      <w:divBdr>
        <w:top w:val="none" w:sz="0" w:space="0" w:color="auto"/>
        <w:left w:val="none" w:sz="0" w:space="0" w:color="auto"/>
        <w:bottom w:val="none" w:sz="0" w:space="0" w:color="auto"/>
        <w:right w:val="none" w:sz="0" w:space="0" w:color="auto"/>
      </w:divBdr>
    </w:div>
    <w:div w:id="89199860">
      <w:bodyDiv w:val="1"/>
      <w:marLeft w:val="0"/>
      <w:marRight w:val="0"/>
      <w:marTop w:val="0"/>
      <w:marBottom w:val="0"/>
      <w:divBdr>
        <w:top w:val="none" w:sz="0" w:space="0" w:color="auto"/>
        <w:left w:val="none" w:sz="0" w:space="0" w:color="auto"/>
        <w:bottom w:val="none" w:sz="0" w:space="0" w:color="auto"/>
        <w:right w:val="none" w:sz="0" w:space="0" w:color="auto"/>
      </w:divBdr>
    </w:div>
    <w:div w:id="110825478">
      <w:bodyDiv w:val="1"/>
      <w:marLeft w:val="0"/>
      <w:marRight w:val="0"/>
      <w:marTop w:val="0"/>
      <w:marBottom w:val="0"/>
      <w:divBdr>
        <w:top w:val="none" w:sz="0" w:space="0" w:color="auto"/>
        <w:left w:val="none" w:sz="0" w:space="0" w:color="auto"/>
        <w:bottom w:val="none" w:sz="0" w:space="0" w:color="auto"/>
        <w:right w:val="none" w:sz="0" w:space="0" w:color="auto"/>
      </w:divBdr>
    </w:div>
    <w:div w:id="172382215">
      <w:bodyDiv w:val="1"/>
      <w:marLeft w:val="0"/>
      <w:marRight w:val="0"/>
      <w:marTop w:val="0"/>
      <w:marBottom w:val="0"/>
      <w:divBdr>
        <w:top w:val="none" w:sz="0" w:space="0" w:color="auto"/>
        <w:left w:val="none" w:sz="0" w:space="0" w:color="auto"/>
        <w:bottom w:val="none" w:sz="0" w:space="0" w:color="auto"/>
        <w:right w:val="none" w:sz="0" w:space="0" w:color="auto"/>
      </w:divBdr>
    </w:div>
    <w:div w:id="214126481">
      <w:bodyDiv w:val="1"/>
      <w:marLeft w:val="0"/>
      <w:marRight w:val="0"/>
      <w:marTop w:val="0"/>
      <w:marBottom w:val="0"/>
      <w:divBdr>
        <w:top w:val="none" w:sz="0" w:space="0" w:color="auto"/>
        <w:left w:val="none" w:sz="0" w:space="0" w:color="auto"/>
        <w:bottom w:val="none" w:sz="0" w:space="0" w:color="auto"/>
        <w:right w:val="none" w:sz="0" w:space="0" w:color="auto"/>
      </w:divBdr>
    </w:div>
    <w:div w:id="335348278">
      <w:bodyDiv w:val="1"/>
      <w:marLeft w:val="0"/>
      <w:marRight w:val="0"/>
      <w:marTop w:val="0"/>
      <w:marBottom w:val="0"/>
      <w:divBdr>
        <w:top w:val="none" w:sz="0" w:space="0" w:color="auto"/>
        <w:left w:val="none" w:sz="0" w:space="0" w:color="auto"/>
        <w:bottom w:val="none" w:sz="0" w:space="0" w:color="auto"/>
        <w:right w:val="none" w:sz="0" w:space="0" w:color="auto"/>
      </w:divBdr>
    </w:div>
    <w:div w:id="490173051">
      <w:bodyDiv w:val="1"/>
      <w:marLeft w:val="0"/>
      <w:marRight w:val="0"/>
      <w:marTop w:val="0"/>
      <w:marBottom w:val="0"/>
      <w:divBdr>
        <w:top w:val="none" w:sz="0" w:space="0" w:color="auto"/>
        <w:left w:val="none" w:sz="0" w:space="0" w:color="auto"/>
        <w:bottom w:val="none" w:sz="0" w:space="0" w:color="auto"/>
        <w:right w:val="none" w:sz="0" w:space="0" w:color="auto"/>
      </w:divBdr>
    </w:div>
    <w:div w:id="676007655">
      <w:bodyDiv w:val="1"/>
      <w:marLeft w:val="0"/>
      <w:marRight w:val="0"/>
      <w:marTop w:val="0"/>
      <w:marBottom w:val="0"/>
      <w:divBdr>
        <w:top w:val="none" w:sz="0" w:space="0" w:color="auto"/>
        <w:left w:val="none" w:sz="0" w:space="0" w:color="auto"/>
        <w:bottom w:val="none" w:sz="0" w:space="0" w:color="auto"/>
        <w:right w:val="none" w:sz="0" w:space="0" w:color="auto"/>
      </w:divBdr>
    </w:div>
    <w:div w:id="688215458">
      <w:bodyDiv w:val="1"/>
      <w:marLeft w:val="0"/>
      <w:marRight w:val="0"/>
      <w:marTop w:val="0"/>
      <w:marBottom w:val="0"/>
      <w:divBdr>
        <w:top w:val="none" w:sz="0" w:space="0" w:color="auto"/>
        <w:left w:val="none" w:sz="0" w:space="0" w:color="auto"/>
        <w:bottom w:val="none" w:sz="0" w:space="0" w:color="auto"/>
        <w:right w:val="none" w:sz="0" w:space="0" w:color="auto"/>
      </w:divBdr>
    </w:div>
    <w:div w:id="816216990">
      <w:bodyDiv w:val="1"/>
      <w:marLeft w:val="0"/>
      <w:marRight w:val="0"/>
      <w:marTop w:val="0"/>
      <w:marBottom w:val="0"/>
      <w:divBdr>
        <w:top w:val="none" w:sz="0" w:space="0" w:color="auto"/>
        <w:left w:val="none" w:sz="0" w:space="0" w:color="auto"/>
        <w:bottom w:val="none" w:sz="0" w:space="0" w:color="auto"/>
        <w:right w:val="none" w:sz="0" w:space="0" w:color="auto"/>
      </w:divBdr>
    </w:div>
    <w:div w:id="843281109">
      <w:bodyDiv w:val="1"/>
      <w:marLeft w:val="0"/>
      <w:marRight w:val="0"/>
      <w:marTop w:val="0"/>
      <w:marBottom w:val="0"/>
      <w:divBdr>
        <w:top w:val="none" w:sz="0" w:space="0" w:color="auto"/>
        <w:left w:val="none" w:sz="0" w:space="0" w:color="auto"/>
        <w:bottom w:val="none" w:sz="0" w:space="0" w:color="auto"/>
        <w:right w:val="none" w:sz="0" w:space="0" w:color="auto"/>
      </w:divBdr>
    </w:div>
    <w:div w:id="863328913">
      <w:bodyDiv w:val="1"/>
      <w:marLeft w:val="0"/>
      <w:marRight w:val="0"/>
      <w:marTop w:val="0"/>
      <w:marBottom w:val="0"/>
      <w:divBdr>
        <w:top w:val="none" w:sz="0" w:space="0" w:color="auto"/>
        <w:left w:val="none" w:sz="0" w:space="0" w:color="auto"/>
        <w:bottom w:val="none" w:sz="0" w:space="0" w:color="auto"/>
        <w:right w:val="none" w:sz="0" w:space="0" w:color="auto"/>
      </w:divBdr>
    </w:div>
    <w:div w:id="922834259">
      <w:bodyDiv w:val="1"/>
      <w:marLeft w:val="0"/>
      <w:marRight w:val="0"/>
      <w:marTop w:val="0"/>
      <w:marBottom w:val="0"/>
      <w:divBdr>
        <w:top w:val="none" w:sz="0" w:space="0" w:color="auto"/>
        <w:left w:val="none" w:sz="0" w:space="0" w:color="auto"/>
        <w:bottom w:val="none" w:sz="0" w:space="0" w:color="auto"/>
        <w:right w:val="none" w:sz="0" w:space="0" w:color="auto"/>
      </w:divBdr>
    </w:div>
    <w:div w:id="963272997">
      <w:bodyDiv w:val="1"/>
      <w:marLeft w:val="0"/>
      <w:marRight w:val="0"/>
      <w:marTop w:val="0"/>
      <w:marBottom w:val="0"/>
      <w:divBdr>
        <w:top w:val="none" w:sz="0" w:space="0" w:color="auto"/>
        <w:left w:val="none" w:sz="0" w:space="0" w:color="auto"/>
        <w:bottom w:val="none" w:sz="0" w:space="0" w:color="auto"/>
        <w:right w:val="none" w:sz="0" w:space="0" w:color="auto"/>
      </w:divBdr>
    </w:div>
    <w:div w:id="1047023065">
      <w:bodyDiv w:val="1"/>
      <w:marLeft w:val="0"/>
      <w:marRight w:val="0"/>
      <w:marTop w:val="0"/>
      <w:marBottom w:val="0"/>
      <w:divBdr>
        <w:top w:val="none" w:sz="0" w:space="0" w:color="auto"/>
        <w:left w:val="none" w:sz="0" w:space="0" w:color="auto"/>
        <w:bottom w:val="none" w:sz="0" w:space="0" w:color="auto"/>
        <w:right w:val="none" w:sz="0" w:space="0" w:color="auto"/>
      </w:divBdr>
      <w:divsChild>
        <w:div w:id="1009285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5039112">
              <w:marLeft w:val="0"/>
              <w:marRight w:val="0"/>
              <w:marTop w:val="0"/>
              <w:marBottom w:val="0"/>
              <w:divBdr>
                <w:top w:val="none" w:sz="0" w:space="0" w:color="auto"/>
                <w:left w:val="none" w:sz="0" w:space="0" w:color="auto"/>
                <w:bottom w:val="none" w:sz="0" w:space="0" w:color="auto"/>
                <w:right w:val="none" w:sz="0" w:space="0" w:color="auto"/>
              </w:divBdr>
              <w:divsChild>
                <w:div w:id="1581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0057">
      <w:bodyDiv w:val="1"/>
      <w:marLeft w:val="0"/>
      <w:marRight w:val="0"/>
      <w:marTop w:val="0"/>
      <w:marBottom w:val="0"/>
      <w:divBdr>
        <w:top w:val="none" w:sz="0" w:space="0" w:color="auto"/>
        <w:left w:val="none" w:sz="0" w:space="0" w:color="auto"/>
        <w:bottom w:val="none" w:sz="0" w:space="0" w:color="auto"/>
        <w:right w:val="none" w:sz="0" w:space="0" w:color="auto"/>
      </w:divBdr>
    </w:div>
    <w:div w:id="1085225217">
      <w:bodyDiv w:val="1"/>
      <w:marLeft w:val="0"/>
      <w:marRight w:val="0"/>
      <w:marTop w:val="0"/>
      <w:marBottom w:val="0"/>
      <w:divBdr>
        <w:top w:val="none" w:sz="0" w:space="0" w:color="auto"/>
        <w:left w:val="none" w:sz="0" w:space="0" w:color="auto"/>
        <w:bottom w:val="none" w:sz="0" w:space="0" w:color="auto"/>
        <w:right w:val="none" w:sz="0" w:space="0" w:color="auto"/>
      </w:divBdr>
    </w:div>
    <w:div w:id="1145202494">
      <w:bodyDiv w:val="1"/>
      <w:marLeft w:val="0"/>
      <w:marRight w:val="0"/>
      <w:marTop w:val="0"/>
      <w:marBottom w:val="0"/>
      <w:divBdr>
        <w:top w:val="none" w:sz="0" w:space="0" w:color="auto"/>
        <w:left w:val="none" w:sz="0" w:space="0" w:color="auto"/>
        <w:bottom w:val="none" w:sz="0" w:space="0" w:color="auto"/>
        <w:right w:val="none" w:sz="0" w:space="0" w:color="auto"/>
      </w:divBdr>
    </w:div>
    <w:div w:id="1283924811">
      <w:bodyDiv w:val="1"/>
      <w:marLeft w:val="0"/>
      <w:marRight w:val="0"/>
      <w:marTop w:val="0"/>
      <w:marBottom w:val="0"/>
      <w:divBdr>
        <w:top w:val="none" w:sz="0" w:space="0" w:color="auto"/>
        <w:left w:val="none" w:sz="0" w:space="0" w:color="auto"/>
        <w:bottom w:val="none" w:sz="0" w:space="0" w:color="auto"/>
        <w:right w:val="none" w:sz="0" w:space="0" w:color="auto"/>
      </w:divBdr>
    </w:div>
    <w:div w:id="1292439569">
      <w:bodyDiv w:val="1"/>
      <w:marLeft w:val="0"/>
      <w:marRight w:val="0"/>
      <w:marTop w:val="0"/>
      <w:marBottom w:val="0"/>
      <w:divBdr>
        <w:top w:val="none" w:sz="0" w:space="0" w:color="auto"/>
        <w:left w:val="none" w:sz="0" w:space="0" w:color="auto"/>
        <w:bottom w:val="none" w:sz="0" w:space="0" w:color="auto"/>
        <w:right w:val="none" w:sz="0" w:space="0" w:color="auto"/>
      </w:divBdr>
    </w:div>
    <w:div w:id="1338532287">
      <w:bodyDiv w:val="1"/>
      <w:marLeft w:val="0"/>
      <w:marRight w:val="0"/>
      <w:marTop w:val="0"/>
      <w:marBottom w:val="0"/>
      <w:divBdr>
        <w:top w:val="none" w:sz="0" w:space="0" w:color="auto"/>
        <w:left w:val="none" w:sz="0" w:space="0" w:color="auto"/>
        <w:bottom w:val="none" w:sz="0" w:space="0" w:color="auto"/>
        <w:right w:val="none" w:sz="0" w:space="0" w:color="auto"/>
      </w:divBdr>
    </w:div>
    <w:div w:id="1366060597">
      <w:bodyDiv w:val="1"/>
      <w:marLeft w:val="0"/>
      <w:marRight w:val="0"/>
      <w:marTop w:val="0"/>
      <w:marBottom w:val="0"/>
      <w:divBdr>
        <w:top w:val="none" w:sz="0" w:space="0" w:color="auto"/>
        <w:left w:val="none" w:sz="0" w:space="0" w:color="auto"/>
        <w:bottom w:val="none" w:sz="0" w:space="0" w:color="auto"/>
        <w:right w:val="none" w:sz="0" w:space="0" w:color="auto"/>
      </w:divBdr>
    </w:div>
    <w:div w:id="1427077923">
      <w:bodyDiv w:val="1"/>
      <w:marLeft w:val="0"/>
      <w:marRight w:val="0"/>
      <w:marTop w:val="0"/>
      <w:marBottom w:val="0"/>
      <w:divBdr>
        <w:top w:val="none" w:sz="0" w:space="0" w:color="auto"/>
        <w:left w:val="none" w:sz="0" w:space="0" w:color="auto"/>
        <w:bottom w:val="none" w:sz="0" w:space="0" w:color="auto"/>
        <w:right w:val="none" w:sz="0" w:space="0" w:color="auto"/>
      </w:divBdr>
    </w:div>
    <w:div w:id="1527056517">
      <w:bodyDiv w:val="1"/>
      <w:marLeft w:val="0"/>
      <w:marRight w:val="0"/>
      <w:marTop w:val="0"/>
      <w:marBottom w:val="0"/>
      <w:divBdr>
        <w:top w:val="none" w:sz="0" w:space="0" w:color="auto"/>
        <w:left w:val="none" w:sz="0" w:space="0" w:color="auto"/>
        <w:bottom w:val="none" w:sz="0" w:space="0" w:color="auto"/>
        <w:right w:val="none" w:sz="0" w:space="0" w:color="auto"/>
      </w:divBdr>
    </w:div>
    <w:div w:id="1687898581">
      <w:bodyDiv w:val="1"/>
      <w:marLeft w:val="0"/>
      <w:marRight w:val="0"/>
      <w:marTop w:val="0"/>
      <w:marBottom w:val="0"/>
      <w:divBdr>
        <w:top w:val="none" w:sz="0" w:space="0" w:color="auto"/>
        <w:left w:val="none" w:sz="0" w:space="0" w:color="auto"/>
        <w:bottom w:val="none" w:sz="0" w:space="0" w:color="auto"/>
        <w:right w:val="none" w:sz="0" w:space="0" w:color="auto"/>
      </w:divBdr>
    </w:div>
    <w:div w:id="1689018233">
      <w:bodyDiv w:val="1"/>
      <w:marLeft w:val="0"/>
      <w:marRight w:val="0"/>
      <w:marTop w:val="0"/>
      <w:marBottom w:val="0"/>
      <w:divBdr>
        <w:top w:val="none" w:sz="0" w:space="0" w:color="auto"/>
        <w:left w:val="none" w:sz="0" w:space="0" w:color="auto"/>
        <w:bottom w:val="none" w:sz="0" w:space="0" w:color="auto"/>
        <w:right w:val="none" w:sz="0" w:space="0" w:color="auto"/>
      </w:divBdr>
    </w:div>
    <w:div w:id="1784496678">
      <w:bodyDiv w:val="1"/>
      <w:marLeft w:val="0"/>
      <w:marRight w:val="0"/>
      <w:marTop w:val="0"/>
      <w:marBottom w:val="0"/>
      <w:divBdr>
        <w:top w:val="none" w:sz="0" w:space="0" w:color="auto"/>
        <w:left w:val="none" w:sz="0" w:space="0" w:color="auto"/>
        <w:bottom w:val="none" w:sz="0" w:space="0" w:color="auto"/>
        <w:right w:val="none" w:sz="0" w:space="0" w:color="auto"/>
      </w:divBdr>
    </w:div>
    <w:div w:id="2025400512">
      <w:bodyDiv w:val="1"/>
      <w:marLeft w:val="0"/>
      <w:marRight w:val="0"/>
      <w:marTop w:val="0"/>
      <w:marBottom w:val="0"/>
      <w:divBdr>
        <w:top w:val="none" w:sz="0" w:space="0" w:color="auto"/>
        <w:left w:val="none" w:sz="0" w:space="0" w:color="auto"/>
        <w:bottom w:val="none" w:sz="0" w:space="0" w:color="auto"/>
        <w:right w:val="none" w:sz="0" w:space="0" w:color="auto"/>
      </w:divBdr>
    </w:div>
    <w:div w:id="2069255647">
      <w:bodyDiv w:val="1"/>
      <w:marLeft w:val="0"/>
      <w:marRight w:val="0"/>
      <w:marTop w:val="0"/>
      <w:marBottom w:val="0"/>
      <w:divBdr>
        <w:top w:val="none" w:sz="0" w:space="0" w:color="auto"/>
        <w:left w:val="none" w:sz="0" w:space="0" w:color="auto"/>
        <w:bottom w:val="none" w:sz="0" w:space="0" w:color="auto"/>
        <w:right w:val="none" w:sz="0" w:space="0" w:color="auto"/>
      </w:divBdr>
    </w:div>
    <w:div w:id="2082672899">
      <w:bodyDiv w:val="1"/>
      <w:marLeft w:val="0"/>
      <w:marRight w:val="0"/>
      <w:marTop w:val="0"/>
      <w:marBottom w:val="0"/>
      <w:divBdr>
        <w:top w:val="none" w:sz="0" w:space="0" w:color="auto"/>
        <w:left w:val="none" w:sz="0" w:space="0" w:color="auto"/>
        <w:bottom w:val="none" w:sz="0" w:space="0" w:color="auto"/>
        <w:right w:val="none" w:sz="0" w:space="0" w:color="auto"/>
      </w:divBdr>
    </w:div>
    <w:div w:id="2141220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egiscan.com/MD/bill/HB714/2021" TargetMode="External"/><Relationship Id="rId13" Type="http://schemas.openxmlformats.org/officeDocument/2006/relationships/hyperlink" Target="https://legiscan.com/MD/bill/SB300/2021"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3F0A863-D791-E74A-915F-5BBF2AB19E70}">
  <ds:schemaRefs>
    <ds:schemaRef ds:uri="http://schemas.openxmlformats.org/officeDocument/2006/bibliography"/>
  </ds:schemaRefs>
</ds:datastoreItem>
</file>

<file path=customXml/itemProps2.xml><?xml version="1.0" encoding="utf-8"?>
<ds:datastoreItem xmlns:ds="http://schemas.openxmlformats.org/officeDocument/2006/customXml" ds:itemID="{39DCD224-FF9E-4BDD-96F5-2E2513190A09}"/>
</file>

<file path=customXml/itemProps3.xml><?xml version="1.0" encoding="utf-8"?>
<ds:datastoreItem xmlns:ds="http://schemas.openxmlformats.org/officeDocument/2006/customXml" ds:itemID="{1EAE7D18-BB75-4E2E-8582-3FA0908666BE}"/>
</file>

<file path=customXml/itemProps4.xml><?xml version="1.0" encoding="utf-8"?>
<ds:datastoreItem xmlns:ds="http://schemas.openxmlformats.org/officeDocument/2006/customXml" ds:itemID="{8A58C3D0-A8BD-408A-B5FE-194EBA13CCA8}"/>
</file>

<file path=docProps/app.xml><?xml version="1.0" encoding="utf-8"?>
<Properties xmlns="http://schemas.openxmlformats.org/officeDocument/2006/extended-properties" xmlns:vt="http://schemas.openxmlformats.org/officeDocument/2006/docPropsVTypes">
  <Template>Normal.dotm</Template>
  <TotalTime>4</TotalTime>
  <Pages>7</Pages>
  <Words>1896</Words>
  <Characters>10808</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DEISESTabTemplate</vt:lpstr>
    </vt:vector>
  </TitlesOfParts>
  <Manager>Dr. Brian Morrison</Manager>
  <Company>MSDE</Company>
  <LinksUpToDate>false</LinksUpToDate>
  <CharactersWithSpaces>12679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DEISESTabTemplate</dc:title>
  <dc:subject>DEISES Technical Assistance Bulletin Template</dc:subject>
  <dc:creator>Microsoft Office User</dc:creator>
  <cp:keywords/>
  <dc:description/>
  <cp:lastModifiedBy>Microsoft Office User</cp:lastModifiedBy>
  <cp:revision>6</cp:revision>
  <cp:lastPrinted>2022-03-11T14:20:00Z</cp:lastPrinted>
  <dcterms:created xsi:type="dcterms:W3CDTF">2022-07-01T17:14:00Z</dcterms:created>
  <dcterms:modified xsi:type="dcterms:W3CDTF">2022-07-07T18:25:00Z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553400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